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FD" w:rsidRPr="00A9101E" w:rsidRDefault="00366CFD" w:rsidP="00366CFD">
      <w:pPr>
        <w:jc w:val="center"/>
        <w:rPr>
          <w:rFonts w:ascii="Algerian" w:hAnsi="Algerian" w:cs="Traditional Arabic"/>
          <w:b/>
          <w:i/>
          <w:sz w:val="72"/>
          <w:szCs w:val="72"/>
        </w:rPr>
      </w:pPr>
      <w:r w:rsidRPr="00A9101E">
        <w:rPr>
          <w:rFonts w:ascii="Monotype Corsiva" w:eastAsia="SimSun" w:hAnsi="Monotype Corsiva" w:cs="Traditional Arabic"/>
          <w:b/>
          <w:i/>
          <w:sz w:val="72"/>
          <w:szCs w:val="72"/>
        </w:rPr>
        <w:t>ДЕПУТАТСКИЙ</w:t>
      </w:r>
      <w:r w:rsidRPr="00A9101E">
        <w:rPr>
          <w:rFonts w:ascii="Algerian" w:eastAsia="SimSun" w:hAnsi="Algerian" w:cs="Traditional Arabic"/>
          <w:b/>
          <w:i/>
          <w:sz w:val="72"/>
          <w:szCs w:val="72"/>
        </w:rPr>
        <w:t xml:space="preserve"> </w:t>
      </w:r>
      <w:r w:rsidRPr="00A9101E">
        <w:rPr>
          <w:rFonts w:ascii="Monotype Corsiva" w:eastAsia="SimSun" w:hAnsi="Monotype Corsiva" w:cs="Traditional Arabic"/>
          <w:b/>
          <w:i/>
          <w:sz w:val="72"/>
          <w:szCs w:val="72"/>
        </w:rPr>
        <w:t>ВЕСТНИК</w:t>
      </w:r>
      <w:r w:rsidRPr="00A9101E">
        <w:rPr>
          <w:rFonts w:ascii="Algerian" w:hAnsi="Algerian" w:cs="Traditional Arabic"/>
          <w:b/>
          <w:i/>
          <w:sz w:val="72"/>
          <w:szCs w:val="72"/>
        </w:rPr>
        <w:t xml:space="preserve"> </w:t>
      </w:r>
    </w:p>
    <w:p w:rsidR="00366CFD" w:rsidRPr="00A9101E" w:rsidRDefault="00366CFD" w:rsidP="00366CFD">
      <w:pPr>
        <w:jc w:val="center"/>
        <w:rPr>
          <w:rFonts w:ascii="Algerian" w:hAnsi="Algerian" w:cs="Traditional Arabic"/>
        </w:rPr>
      </w:pPr>
      <w:r w:rsidRPr="00A9101E">
        <w:rPr>
          <w:rFonts w:cs="Traditional Arabic"/>
        </w:rPr>
        <w:t>ОСНОВАН</w:t>
      </w:r>
      <w:r w:rsidRPr="00A9101E">
        <w:rPr>
          <w:rFonts w:ascii="Algerian" w:hAnsi="Algerian" w:cs="Traditional Arabic"/>
        </w:rPr>
        <w:t xml:space="preserve"> </w:t>
      </w:r>
      <w:r w:rsidRPr="00A9101E">
        <w:rPr>
          <w:rFonts w:cs="Traditional Arabic"/>
        </w:rPr>
        <w:t>РЕШЕНИЕМ</w:t>
      </w:r>
      <w:r w:rsidRPr="00A9101E">
        <w:rPr>
          <w:rFonts w:ascii="Algerian" w:hAnsi="Algerian" w:cs="Traditional Arabic"/>
        </w:rPr>
        <w:t xml:space="preserve"> </w:t>
      </w:r>
      <w:r w:rsidRPr="00A9101E">
        <w:rPr>
          <w:rFonts w:cs="Traditional Arabic"/>
        </w:rPr>
        <w:t>ДЕПУТАТОВ</w:t>
      </w:r>
      <w:r w:rsidRPr="00A9101E">
        <w:rPr>
          <w:rFonts w:ascii="Algerian" w:hAnsi="Algerian" w:cs="Traditional Arabic"/>
        </w:rPr>
        <w:t xml:space="preserve"> </w:t>
      </w:r>
      <w:r w:rsidRPr="00A9101E">
        <w:rPr>
          <w:rFonts w:cs="Traditional Arabic"/>
        </w:rPr>
        <w:t>АРТЮГИНСКОГО</w:t>
      </w:r>
      <w:r w:rsidRPr="00A9101E">
        <w:rPr>
          <w:rFonts w:ascii="Algerian" w:hAnsi="Algerian" w:cs="Traditional Arabic"/>
        </w:rPr>
        <w:t xml:space="preserve"> </w:t>
      </w:r>
      <w:r w:rsidRPr="00A9101E">
        <w:rPr>
          <w:rFonts w:cs="Traditional Arabic"/>
        </w:rPr>
        <w:t>СЕЛЬСКОГО</w:t>
      </w:r>
      <w:r w:rsidRPr="00A9101E">
        <w:rPr>
          <w:rFonts w:ascii="Algerian" w:hAnsi="Algerian" w:cs="Traditional Arabic"/>
        </w:rPr>
        <w:t xml:space="preserve"> </w:t>
      </w:r>
      <w:r w:rsidRPr="00A9101E">
        <w:rPr>
          <w:rFonts w:cs="Traditional Arabic"/>
        </w:rPr>
        <w:t>СОВЕТА</w:t>
      </w:r>
    </w:p>
    <w:p w:rsidR="00366CFD" w:rsidRPr="0025292F" w:rsidRDefault="00366CFD" w:rsidP="00366CFD">
      <w:pPr>
        <w:jc w:val="center"/>
        <w:rPr>
          <w:rFonts w:cs="Traditional Arabic"/>
          <w:b/>
          <w:i/>
          <w:sz w:val="72"/>
          <w:szCs w:val="72"/>
        </w:rPr>
      </w:pPr>
      <w:r w:rsidRPr="00A9101E">
        <w:rPr>
          <w:rFonts w:ascii="Monotype Corsiva" w:hAnsi="Monotype Corsiva" w:cs="Traditional Arabic"/>
          <w:b/>
          <w:i/>
          <w:sz w:val="72"/>
          <w:szCs w:val="72"/>
        </w:rPr>
        <w:t>№</w:t>
      </w:r>
      <w:r w:rsidRPr="00A9101E">
        <w:rPr>
          <w:rFonts w:ascii="Algerian" w:hAnsi="Algerian" w:cs="Traditional Arabic"/>
          <w:b/>
          <w:i/>
          <w:sz w:val="72"/>
          <w:szCs w:val="72"/>
        </w:rPr>
        <w:t xml:space="preserve"> </w:t>
      </w:r>
      <w:r>
        <w:rPr>
          <w:rFonts w:ascii="Calibri" w:hAnsi="Calibri" w:cs="Traditional Arabic"/>
          <w:b/>
          <w:i/>
          <w:sz w:val="72"/>
          <w:szCs w:val="72"/>
        </w:rPr>
        <w:t>8</w:t>
      </w:r>
    </w:p>
    <w:p w:rsidR="00366CFD" w:rsidRPr="0025292F" w:rsidRDefault="00366CFD" w:rsidP="00366CFD">
      <w:pPr>
        <w:jc w:val="center"/>
        <w:rPr>
          <w:rFonts w:ascii="Monotype Corsiva" w:hAnsi="Monotype Corsiva" w:cs="Traditional Arabic"/>
          <w:b/>
          <w:i/>
          <w:sz w:val="36"/>
          <w:szCs w:val="36"/>
        </w:rPr>
      </w:pPr>
      <w:r>
        <w:rPr>
          <w:rFonts w:ascii="Monotype Corsiva" w:hAnsi="Monotype Corsiva" w:cs="Traditional Arabic"/>
          <w:b/>
          <w:i/>
          <w:sz w:val="36"/>
          <w:szCs w:val="36"/>
        </w:rPr>
        <w:t>16 мая</w:t>
      </w:r>
      <w:r w:rsidRPr="0025292F">
        <w:rPr>
          <w:rFonts w:ascii="Monotype Corsiva" w:hAnsi="Monotype Corsiva" w:cs="Traditional Arabic"/>
          <w:b/>
          <w:i/>
          <w:sz w:val="36"/>
          <w:szCs w:val="36"/>
        </w:rPr>
        <w:t xml:space="preserve"> 20</w:t>
      </w:r>
      <w:r>
        <w:rPr>
          <w:rFonts w:ascii="Monotype Corsiva" w:hAnsi="Monotype Corsiva" w:cs="Traditional Arabic"/>
          <w:b/>
          <w:i/>
          <w:sz w:val="36"/>
          <w:szCs w:val="36"/>
        </w:rPr>
        <w:t>25</w:t>
      </w:r>
      <w:r w:rsidRPr="0025292F">
        <w:rPr>
          <w:rFonts w:ascii="Monotype Corsiva" w:hAnsi="Monotype Corsiva" w:cs="Traditional Arabic"/>
          <w:b/>
          <w:i/>
          <w:sz w:val="36"/>
          <w:szCs w:val="36"/>
        </w:rPr>
        <w:t xml:space="preserve"> года</w:t>
      </w:r>
    </w:p>
    <w:p w:rsidR="00366CFD" w:rsidRDefault="00366CFD" w:rsidP="00366CFD">
      <w:pPr>
        <w:jc w:val="center"/>
        <w:rPr>
          <w:b/>
        </w:rPr>
      </w:pPr>
    </w:p>
    <w:p w:rsidR="00366CFD" w:rsidRDefault="00366CFD" w:rsidP="00366CFD">
      <w:pPr>
        <w:tabs>
          <w:tab w:val="left" w:pos="3360"/>
        </w:tabs>
      </w:pPr>
    </w:p>
    <w:p w:rsidR="00366CFD" w:rsidRPr="00021177" w:rsidRDefault="00366CFD" w:rsidP="00366CF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896BB2">
        <w:rPr>
          <w:rStyle w:val="a"/>
          <w:snapToGrid w:val="0"/>
          <w:color w:val="000000"/>
          <w:w w:val="0"/>
          <w:sz w:val="0"/>
          <w:szCs w:val="0"/>
          <w:u w:color="000000"/>
          <w:bdr w:val="none" w:sz="0" w:space="0" w:color="000000"/>
          <w:shd w:val="clear" w:color="000000" w:fill="000000"/>
          <w:lang/>
        </w:rPr>
        <w:t xml:space="preserve"> </w:t>
      </w:r>
      <w:r>
        <w:rPr>
          <w:noProof/>
          <w:color w:val="000000"/>
          <w:w w:val="0"/>
          <w:sz w:val="0"/>
          <w:szCs w:val="0"/>
          <w:u w:color="000000"/>
          <w:bdr w:val="none" w:sz="0" w:space="0" w:color="000000"/>
          <w:shd w:val="clear" w:color="000000" w:fill="000000"/>
        </w:rPr>
        <w:drawing>
          <wp:inline distT="0" distB="0" distL="0" distR="0">
            <wp:extent cx="6086475" cy="4457700"/>
            <wp:effectExtent l="19050" t="0" r="9525" b="0"/>
            <wp:docPr id="2" name="Рисунок 2" descr="ост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тров"/>
                    <pic:cNvPicPr>
                      <a:picLocks noChangeAspect="1" noChangeArrowheads="1"/>
                    </pic:cNvPicPr>
                  </pic:nvPicPr>
                  <pic:blipFill>
                    <a:blip r:embed="rId5" cstate="print"/>
                    <a:srcRect/>
                    <a:stretch>
                      <a:fillRect/>
                    </a:stretch>
                  </pic:blipFill>
                  <pic:spPr bwMode="auto">
                    <a:xfrm>
                      <a:off x="0" y="0"/>
                      <a:ext cx="6086475" cy="4457700"/>
                    </a:xfrm>
                    <a:prstGeom prst="rect">
                      <a:avLst/>
                    </a:prstGeom>
                    <a:noFill/>
                    <a:ln w="9525">
                      <a:noFill/>
                      <a:miter lim="800000"/>
                      <a:headEnd/>
                      <a:tailEnd/>
                    </a:ln>
                  </pic:spPr>
                </pic:pic>
              </a:graphicData>
            </a:graphic>
          </wp:inline>
        </w:drawing>
      </w:r>
    </w:p>
    <w:p w:rsidR="00366CFD" w:rsidRPr="0033669C" w:rsidRDefault="00366CFD" w:rsidP="00366CFD"/>
    <w:p w:rsidR="00366CFD" w:rsidRDefault="00366CFD" w:rsidP="00366CFD">
      <w:pPr>
        <w:jc w:val="right"/>
        <w:rPr>
          <w:b/>
          <w:i/>
        </w:rPr>
      </w:pPr>
    </w:p>
    <w:p w:rsidR="00366CFD" w:rsidRDefault="00366CFD" w:rsidP="00366CFD">
      <w:pPr>
        <w:jc w:val="right"/>
        <w:rPr>
          <w:b/>
          <w:i/>
        </w:rPr>
      </w:pPr>
    </w:p>
    <w:p w:rsidR="00366CFD" w:rsidRDefault="00366CFD" w:rsidP="00366CFD">
      <w:pPr>
        <w:jc w:val="right"/>
        <w:rPr>
          <w:b/>
          <w:i/>
        </w:rPr>
      </w:pPr>
    </w:p>
    <w:p w:rsidR="00366CFD" w:rsidRDefault="00366CFD" w:rsidP="00366CFD">
      <w:pPr>
        <w:jc w:val="right"/>
        <w:rPr>
          <w:b/>
          <w:i/>
        </w:rPr>
      </w:pPr>
    </w:p>
    <w:p w:rsidR="00366CFD" w:rsidRDefault="00366CFD" w:rsidP="00366CFD">
      <w:pPr>
        <w:jc w:val="right"/>
        <w:rPr>
          <w:b/>
          <w:i/>
        </w:rPr>
      </w:pPr>
    </w:p>
    <w:p w:rsidR="00366CFD" w:rsidRPr="001049FB" w:rsidRDefault="00366CFD" w:rsidP="00366CFD">
      <w:pPr>
        <w:jc w:val="right"/>
        <w:rPr>
          <w:b/>
          <w:i/>
        </w:rPr>
      </w:pPr>
      <w:r w:rsidRPr="001049FB">
        <w:rPr>
          <w:b/>
          <w:i/>
        </w:rPr>
        <w:t xml:space="preserve">Распространяется </w:t>
      </w:r>
    </w:p>
    <w:p w:rsidR="00366CFD" w:rsidRPr="001049FB" w:rsidRDefault="00366CFD" w:rsidP="00366CFD">
      <w:pPr>
        <w:jc w:val="right"/>
        <w:rPr>
          <w:b/>
          <w:i/>
        </w:rPr>
      </w:pPr>
      <w:r w:rsidRPr="001049FB">
        <w:rPr>
          <w:b/>
          <w:i/>
        </w:rPr>
        <w:t>Бесплатно</w:t>
      </w:r>
    </w:p>
    <w:p w:rsidR="00366CFD" w:rsidRDefault="00366CFD" w:rsidP="00366CFD">
      <w:pPr>
        <w:tabs>
          <w:tab w:val="left" w:pos="3555"/>
        </w:tabs>
      </w:pPr>
    </w:p>
    <w:p w:rsidR="00366CFD" w:rsidRDefault="00366CFD" w:rsidP="00366CFD">
      <w:pPr>
        <w:tabs>
          <w:tab w:val="left" w:pos="3555"/>
        </w:tabs>
      </w:pPr>
    </w:p>
    <w:p w:rsidR="00366CFD" w:rsidRDefault="00366CFD" w:rsidP="00366CFD">
      <w:pPr>
        <w:tabs>
          <w:tab w:val="left" w:pos="3555"/>
        </w:tabs>
      </w:pPr>
    </w:p>
    <w:p w:rsidR="00366CFD" w:rsidRDefault="00366CFD" w:rsidP="00366CFD">
      <w:pPr>
        <w:tabs>
          <w:tab w:val="left" w:pos="3555"/>
        </w:tabs>
        <w:jc w:val="center"/>
        <w:rPr>
          <w:b/>
          <w:sz w:val="28"/>
          <w:szCs w:val="28"/>
        </w:rPr>
      </w:pPr>
      <w:r>
        <w:rPr>
          <w:b/>
          <w:sz w:val="28"/>
          <w:szCs w:val="28"/>
        </w:rPr>
        <w:t>п</w:t>
      </w:r>
      <w:r w:rsidRPr="0033669C">
        <w:rPr>
          <w:b/>
          <w:sz w:val="28"/>
          <w:szCs w:val="28"/>
        </w:rPr>
        <w:t>. Артюгино</w:t>
      </w:r>
    </w:p>
    <w:p w:rsidR="00366CFD" w:rsidRDefault="00366CFD" w:rsidP="00366CFD">
      <w:pPr>
        <w:jc w:val="center"/>
        <w:rPr>
          <w:sz w:val="28"/>
          <w:szCs w:val="28"/>
        </w:rPr>
      </w:pPr>
      <w:r>
        <w:rPr>
          <w:sz w:val="28"/>
          <w:szCs w:val="28"/>
        </w:rPr>
        <w:t xml:space="preserve">  2025г. </w:t>
      </w:r>
    </w:p>
    <w:p w:rsidR="00366CFD" w:rsidRDefault="00366CFD" w:rsidP="00366CFD">
      <w:pPr>
        <w:jc w:val="center"/>
        <w:rPr>
          <w:sz w:val="28"/>
          <w:szCs w:val="28"/>
        </w:rPr>
      </w:pPr>
    </w:p>
    <w:p w:rsidR="00366CFD" w:rsidRDefault="00366CFD" w:rsidP="00366CFD">
      <w:pPr>
        <w:jc w:val="center"/>
        <w:rPr>
          <w:sz w:val="28"/>
          <w:szCs w:val="28"/>
        </w:rPr>
      </w:pPr>
    </w:p>
    <w:p w:rsidR="00366CFD" w:rsidRDefault="00366CFD" w:rsidP="00366CFD">
      <w:pPr>
        <w:jc w:val="center"/>
        <w:rPr>
          <w:sz w:val="28"/>
          <w:szCs w:val="28"/>
        </w:rPr>
      </w:pPr>
    </w:p>
    <w:p w:rsidR="00366CFD" w:rsidRDefault="00366CFD" w:rsidP="00366CFD">
      <w:pPr>
        <w:jc w:val="center"/>
        <w:rPr>
          <w:sz w:val="28"/>
          <w:szCs w:val="28"/>
        </w:rPr>
      </w:pPr>
    </w:p>
    <w:p w:rsidR="00366CFD" w:rsidRDefault="00366CFD" w:rsidP="00366CFD">
      <w:pPr>
        <w:jc w:val="center"/>
        <w:rPr>
          <w:sz w:val="28"/>
          <w:szCs w:val="28"/>
        </w:rPr>
      </w:pPr>
    </w:p>
    <w:p w:rsidR="00366CFD" w:rsidRDefault="00366CFD" w:rsidP="00366CFD">
      <w:pPr>
        <w:jc w:val="center"/>
        <w:rPr>
          <w:sz w:val="28"/>
          <w:szCs w:val="28"/>
        </w:rPr>
      </w:pPr>
    </w:p>
    <w:p w:rsidR="00366CFD" w:rsidRDefault="00366CFD" w:rsidP="00366CFD">
      <w:pPr>
        <w:spacing w:after="100" w:afterAutospacing="1"/>
        <w:contextualSpacing/>
        <w:jc w:val="center"/>
        <w:rPr>
          <w:sz w:val="28"/>
          <w:szCs w:val="28"/>
        </w:rPr>
      </w:pPr>
      <w:r>
        <w:rPr>
          <w:noProof/>
        </w:rPr>
        <w:lastRenderedPageBreak/>
        <w:drawing>
          <wp:inline distT="0" distB="0" distL="0" distR="0">
            <wp:extent cx="483235"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18000" contrast="18000"/>
                    </a:blip>
                    <a:srcRect/>
                    <a:stretch>
                      <a:fillRect/>
                    </a:stretch>
                  </pic:blipFill>
                  <pic:spPr bwMode="auto">
                    <a:xfrm>
                      <a:off x="0" y="0"/>
                      <a:ext cx="483235" cy="561975"/>
                    </a:xfrm>
                    <a:prstGeom prst="rect">
                      <a:avLst/>
                    </a:prstGeom>
                    <a:noFill/>
                    <a:ln w="9525">
                      <a:noFill/>
                      <a:miter lim="800000"/>
                      <a:headEnd/>
                      <a:tailEnd/>
                    </a:ln>
                  </pic:spPr>
                </pic:pic>
              </a:graphicData>
            </a:graphic>
          </wp:inline>
        </w:drawing>
      </w:r>
    </w:p>
    <w:p w:rsidR="00366CFD" w:rsidRPr="00366CFD" w:rsidRDefault="00366CFD" w:rsidP="00366CFD">
      <w:pPr>
        <w:spacing w:after="100" w:afterAutospacing="1"/>
        <w:contextualSpacing/>
        <w:jc w:val="center"/>
        <w:rPr>
          <w:sz w:val="20"/>
          <w:szCs w:val="20"/>
        </w:rPr>
      </w:pPr>
      <w:r w:rsidRPr="00366CFD">
        <w:rPr>
          <w:sz w:val="20"/>
          <w:szCs w:val="20"/>
        </w:rPr>
        <w:t>АРТЮГИНСКИЙ СЕЛЬСКИЙ СОВЕТ ДЕПУТАТОВ</w:t>
      </w:r>
    </w:p>
    <w:p w:rsidR="00366CFD" w:rsidRPr="00366CFD" w:rsidRDefault="00366CFD" w:rsidP="00366CFD">
      <w:pPr>
        <w:jc w:val="center"/>
        <w:rPr>
          <w:sz w:val="20"/>
          <w:szCs w:val="20"/>
        </w:rPr>
      </w:pPr>
      <w:r w:rsidRPr="00366CFD">
        <w:rPr>
          <w:sz w:val="20"/>
          <w:szCs w:val="20"/>
        </w:rPr>
        <w:t>БОГУЧАНСКОГО РАЙОНА  КРАСНОЯРСКОГО КРАЯ</w:t>
      </w:r>
    </w:p>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РЕШЕНИЕ</w:t>
      </w:r>
    </w:p>
    <w:p w:rsidR="00366CFD" w:rsidRPr="00366CFD" w:rsidRDefault="00366CFD" w:rsidP="00366CFD">
      <w:pPr>
        <w:pStyle w:val="formattext"/>
        <w:rPr>
          <w:sz w:val="20"/>
          <w:szCs w:val="20"/>
        </w:rPr>
      </w:pPr>
      <w:r w:rsidRPr="00366CFD">
        <w:rPr>
          <w:sz w:val="20"/>
          <w:szCs w:val="20"/>
        </w:rPr>
        <w:t xml:space="preserve">15.05.2025                                      п. Артюгино                                 № </w:t>
      </w:r>
      <w:r w:rsidRPr="00366CFD">
        <w:rPr>
          <w:sz w:val="20"/>
          <w:szCs w:val="20"/>
        </w:rPr>
        <w:pict>
          <v:rect id="_x0000_s1026" style="position:absolute;margin-left:589.8pt;margin-top:.9pt;width:175.05pt;height:96.7pt;z-index:251658240;mso-position-horizontal-relative:text;mso-position-vertical-relative:text">
            <v:textbox>
              <w:txbxContent>
                <w:p w:rsidR="008033BC" w:rsidRDefault="008033BC" w:rsidP="00366CFD">
                  <w:pPr>
                    <w:jc w:val="center"/>
                    <w:rPr>
                      <w:sz w:val="28"/>
                      <w:szCs w:val="28"/>
                    </w:rPr>
                  </w:pPr>
                  <w:r>
                    <w:rPr>
                      <w:sz w:val="28"/>
                      <w:szCs w:val="28"/>
                    </w:rPr>
                    <w:t xml:space="preserve">Герб муниципального образования </w:t>
                  </w:r>
                </w:p>
                <w:p w:rsidR="008033BC" w:rsidRDefault="008033BC" w:rsidP="00366CFD">
                  <w:pPr>
                    <w:jc w:val="center"/>
                    <w:rPr>
                      <w:sz w:val="28"/>
                      <w:szCs w:val="28"/>
                    </w:rPr>
                  </w:pPr>
                  <w:r>
                    <w:rPr>
                      <w:sz w:val="28"/>
                      <w:szCs w:val="28"/>
                    </w:rPr>
                    <w:t xml:space="preserve">или </w:t>
                  </w:r>
                </w:p>
                <w:p w:rsidR="008033BC" w:rsidRPr="00366CFD" w:rsidRDefault="008033BC" w:rsidP="00366CFD">
                  <w:pPr>
                    <w:pStyle w:val="a6"/>
                    <w:ind w:right="-1"/>
                    <w:rPr>
                      <w:sz w:val="24"/>
                      <w:szCs w:val="24"/>
                    </w:rPr>
                  </w:pPr>
                  <w:r w:rsidRPr="00366CFD">
                    <w:rPr>
                      <w:szCs w:val="28"/>
                    </w:rPr>
                    <w:t>Красноярского к</w:t>
                  </w:r>
                </w:p>
                <w:p w:rsidR="008033BC" w:rsidRPr="00366CFD" w:rsidRDefault="008033BC" w:rsidP="00366CFD">
                  <w:pPr>
                    <w:pStyle w:val="a6"/>
                    <w:ind w:right="-1"/>
                    <w:rPr>
                      <w:sz w:val="24"/>
                      <w:szCs w:val="24"/>
                    </w:rPr>
                  </w:pPr>
                </w:p>
                <w:p w:rsidR="008033BC" w:rsidRPr="00366CFD" w:rsidRDefault="008033BC" w:rsidP="00366CFD">
                  <w:pPr>
                    <w:pStyle w:val="a6"/>
                    <w:ind w:right="-1"/>
                    <w:rPr>
                      <w:sz w:val="24"/>
                      <w:szCs w:val="24"/>
                    </w:rPr>
                  </w:pPr>
                </w:p>
                <w:p w:rsidR="008033BC" w:rsidRPr="00366CFD" w:rsidRDefault="008033BC" w:rsidP="00366CFD">
                  <w:pPr>
                    <w:pStyle w:val="a6"/>
                    <w:ind w:right="-1"/>
                    <w:rPr>
                      <w:sz w:val="24"/>
                      <w:szCs w:val="24"/>
                    </w:rPr>
                  </w:pPr>
                </w:p>
                <w:p w:rsidR="008033BC" w:rsidRPr="00366CFD" w:rsidRDefault="008033BC" w:rsidP="00366CFD">
                  <w:pPr>
                    <w:pStyle w:val="a6"/>
                    <w:ind w:right="-1"/>
                    <w:rPr>
                      <w:sz w:val="24"/>
                      <w:szCs w:val="24"/>
                    </w:rPr>
                  </w:pPr>
                </w:p>
                <w:p w:rsidR="008033BC" w:rsidRDefault="008033BC" w:rsidP="00366CFD">
                  <w:pPr>
                    <w:jc w:val="center"/>
                    <w:rPr>
                      <w:sz w:val="28"/>
                      <w:szCs w:val="28"/>
                    </w:rPr>
                  </w:pPr>
                  <w:r>
                    <w:rPr>
                      <w:sz w:val="28"/>
                      <w:szCs w:val="28"/>
                    </w:rPr>
                    <w:t>рая</w:t>
                  </w:r>
                </w:p>
              </w:txbxContent>
            </v:textbox>
          </v:rect>
        </w:pict>
      </w:r>
      <w:r w:rsidRPr="00366CFD">
        <w:rPr>
          <w:sz w:val="20"/>
          <w:szCs w:val="20"/>
        </w:rPr>
        <w:t xml:space="preserve"> 37-100</w:t>
      </w:r>
    </w:p>
    <w:p w:rsidR="00366CFD" w:rsidRPr="00366CFD" w:rsidRDefault="00366CFD" w:rsidP="00366CFD">
      <w:pPr>
        <w:pStyle w:val="p3"/>
        <w:spacing w:before="0" w:beforeAutospacing="0" w:after="0" w:afterAutospacing="0"/>
        <w:jc w:val="both"/>
        <w:rPr>
          <w:sz w:val="20"/>
          <w:szCs w:val="20"/>
        </w:rPr>
      </w:pPr>
      <w:r w:rsidRPr="00366CFD">
        <w:rPr>
          <w:sz w:val="20"/>
          <w:szCs w:val="20"/>
        </w:rPr>
        <w:t>О внесении  изменений и дополнений в решение Артюгинского сельского Совета депутатов  от 18.08.2022 года № 63-194 «Об утверждении Положения о порядке и условиях приватизации муниципального имущества муниципального образования Артюгинский сельсовет»</w:t>
      </w:r>
    </w:p>
    <w:p w:rsidR="00366CFD" w:rsidRPr="00366CFD" w:rsidRDefault="00366CFD" w:rsidP="00366CFD">
      <w:pPr>
        <w:ind w:firstLine="709"/>
        <w:jc w:val="both"/>
        <w:rPr>
          <w:color w:val="000000"/>
          <w:sz w:val="20"/>
          <w:szCs w:val="20"/>
        </w:rPr>
      </w:pPr>
      <w:r w:rsidRPr="00366CFD">
        <w:rPr>
          <w:color w:val="000000"/>
          <w:sz w:val="20"/>
          <w:szCs w:val="20"/>
        </w:rPr>
        <w:t> </w:t>
      </w:r>
    </w:p>
    <w:p w:rsidR="00366CFD" w:rsidRPr="00366CFD" w:rsidRDefault="00366CFD" w:rsidP="00366CFD">
      <w:pPr>
        <w:pStyle w:val="p3"/>
        <w:jc w:val="both"/>
        <w:rPr>
          <w:rStyle w:val="s2"/>
          <w:sz w:val="20"/>
          <w:szCs w:val="20"/>
        </w:rPr>
      </w:pPr>
      <w:r w:rsidRPr="00366CFD">
        <w:rPr>
          <w:color w:val="000000"/>
          <w:sz w:val="20"/>
          <w:szCs w:val="20"/>
        </w:rPr>
        <w:t xml:space="preserve">       В соответствии с Федеральным законом Российской Федерации от 22.07.2008 № 178-ФЗ «О приватизации государственного и муниципального имущества», статьей 15 Федерального закона </w:t>
      </w:r>
      <w:hyperlink r:id="rId7" w:tgtFrame="_blank" w:history="1">
        <w:r w:rsidRPr="00366CFD">
          <w:rPr>
            <w:color w:val="0000FF"/>
            <w:sz w:val="20"/>
            <w:szCs w:val="20"/>
          </w:rPr>
          <w:t>от 06.10.2003 № 131-ФЗ</w:t>
        </w:r>
      </w:hyperlink>
      <w:r w:rsidRPr="00366CFD">
        <w:rPr>
          <w:color w:val="000000"/>
          <w:sz w:val="20"/>
          <w:szCs w:val="20"/>
        </w:rPr>
        <w:t> «Об общих принципах организации местного самоуправления в Российской Федерации», </w:t>
      </w:r>
      <w:r w:rsidRPr="00366CFD">
        <w:rPr>
          <w:sz w:val="20"/>
          <w:szCs w:val="20"/>
        </w:rPr>
        <w:t xml:space="preserve">  Федеральным законом от 21.12.2001 года №178-ФЗ «О приватизации государственного и муниципального имущества», статьями 7,  22 Устава   Артюгинского сельсовета Богучанского района Красноярского края, протестом прокуратуры Богучанского района,</w:t>
      </w:r>
      <w:r w:rsidRPr="00366CFD">
        <w:rPr>
          <w:rStyle w:val="s2"/>
          <w:sz w:val="20"/>
          <w:szCs w:val="20"/>
        </w:rPr>
        <w:t xml:space="preserve">  Артюгинский сельский Совет депутатов РЕШИЛ:</w:t>
      </w:r>
    </w:p>
    <w:p w:rsidR="00366CFD" w:rsidRPr="00366CFD" w:rsidRDefault="00366CFD" w:rsidP="00366CFD">
      <w:pPr>
        <w:pStyle w:val="p3"/>
        <w:spacing w:before="0" w:beforeAutospacing="0" w:after="0" w:afterAutospacing="0"/>
        <w:jc w:val="both"/>
        <w:rPr>
          <w:sz w:val="20"/>
          <w:szCs w:val="20"/>
        </w:rPr>
      </w:pPr>
      <w:r w:rsidRPr="00366CFD">
        <w:rPr>
          <w:sz w:val="20"/>
          <w:szCs w:val="20"/>
        </w:rPr>
        <w:t xml:space="preserve">         1. Внести изменения и дополнения в решение Артюгинского сельского Совета депутатов  от 18.08.2022 года № 63-194 «Об утверждении Положения о порядке и условиях приватизации муниципального имущества муниципального образования Артюгинский сельсовет»:</w:t>
      </w:r>
    </w:p>
    <w:p w:rsidR="00366CFD" w:rsidRPr="00366CFD" w:rsidRDefault="00366CFD" w:rsidP="00366CFD">
      <w:pPr>
        <w:pStyle w:val="p3"/>
        <w:spacing w:before="0" w:beforeAutospacing="0" w:after="0" w:afterAutospacing="0"/>
        <w:jc w:val="both"/>
        <w:rPr>
          <w:sz w:val="20"/>
          <w:szCs w:val="20"/>
        </w:rPr>
      </w:pPr>
      <w:r w:rsidRPr="00366CFD">
        <w:rPr>
          <w:sz w:val="20"/>
          <w:szCs w:val="20"/>
        </w:rPr>
        <w:tab/>
        <w:t>1.1. абзац 6 подпункта 4.3 изложить в новой редакции:</w:t>
      </w:r>
    </w:p>
    <w:p w:rsidR="00366CFD" w:rsidRPr="00366CFD" w:rsidRDefault="00366CFD" w:rsidP="00366CFD">
      <w:pPr>
        <w:pStyle w:val="p3"/>
        <w:spacing w:before="0" w:beforeAutospacing="0" w:after="0" w:afterAutospacing="0"/>
        <w:jc w:val="both"/>
        <w:rPr>
          <w:sz w:val="20"/>
          <w:szCs w:val="20"/>
        </w:rPr>
      </w:pPr>
      <w:r w:rsidRPr="00366CFD">
        <w:rPr>
          <w:sz w:val="20"/>
          <w:szCs w:val="20"/>
        </w:rPr>
        <w:tab/>
        <w:t>«6)</w:t>
      </w:r>
      <w:r w:rsidRPr="00366CFD">
        <w:rPr>
          <w:color w:val="000000"/>
          <w:sz w:val="20"/>
          <w:szCs w:val="20"/>
        </w:rPr>
        <w:t xml:space="preserve"> продажа муниципального имущества по минимально допустимой цене</w:t>
      </w:r>
      <w:r w:rsidRPr="00366CFD">
        <w:rPr>
          <w:sz w:val="20"/>
          <w:szCs w:val="20"/>
        </w:rPr>
        <w:t>»</w:t>
      </w:r>
    </w:p>
    <w:p w:rsidR="00366CFD" w:rsidRPr="00366CFD" w:rsidRDefault="00366CFD" w:rsidP="00366CFD">
      <w:pPr>
        <w:pStyle w:val="p3"/>
        <w:spacing w:before="0" w:beforeAutospacing="0" w:after="0" w:afterAutospacing="0"/>
        <w:jc w:val="both"/>
        <w:rPr>
          <w:sz w:val="20"/>
          <w:szCs w:val="20"/>
        </w:rPr>
      </w:pPr>
      <w:r w:rsidRPr="00366CFD">
        <w:rPr>
          <w:sz w:val="20"/>
          <w:szCs w:val="20"/>
        </w:rPr>
        <w:tab/>
        <w:t xml:space="preserve">1.2. пункт  </w:t>
      </w:r>
      <w:r w:rsidRPr="00366CFD">
        <w:rPr>
          <w:color w:val="000000"/>
          <w:sz w:val="20"/>
          <w:szCs w:val="20"/>
        </w:rPr>
        <w:t>6.3. изложить в новой редакции:</w:t>
      </w:r>
    </w:p>
    <w:p w:rsidR="00366CFD" w:rsidRPr="00366CFD" w:rsidRDefault="00366CFD" w:rsidP="00366CFD">
      <w:pPr>
        <w:jc w:val="both"/>
        <w:rPr>
          <w:color w:val="000000"/>
          <w:sz w:val="20"/>
          <w:szCs w:val="20"/>
        </w:rPr>
      </w:pPr>
      <w:r w:rsidRPr="00366CFD">
        <w:rPr>
          <w:color w:val="000000"/>
          <w:sz w:val="20"/>
          <w:szCs w:val="20"/>
        </w:rPr>
        <w:tab/>
        <w:t>«6.3.Продажа муниципального имущества по минимально допустимой цене</w:t>
      </w:r>
    </w:p>
    <w:p w:rsidR="00366CFD" w:rsidRPr="00366CFD" w:rsidRDefault="00366CFD" w:rsidP="00366CFD">
      <w:pPr>
        <w:ind w:firstLine="709"/>
        <w:jc w:val="both"/>
        <w:rPr>
          <w:color w:val="000000"/>
          <w:sz w:val="20"/>
          <w:szCs w:val="20"/>
        </w:rPr>
      </w:pPr>
      <w:r w:rsidRPr="00366CFD">
        <w:rPr>
          <w:color w:val="000000"/>
          <w:sz w:val="20"/>
          <w:szCs w:val="20"/>
        </w:rPr>
        <w:t> </w:t>
      </w:r>
    </w:p>
    <w:p w:rsidR="00366CFD" w:rsidRPr="00366CFD" w:rsidRDefault="00366CFD" w:rsidP="00366CFD">
      <w:pPr>
        <w:ind w:firstLine="709"/>
        <w:jc w:val="both"/>
        <w:rPr>
          <w:color w:val="000000"/>
          <w:sz w:val="20"/>
          <w:szCs w:val="20"/>
        </w:rPr>
      </w:pPr>
      <w:r w:rsidRPr="00366CFD">
        <w:rPr>
          <w:color w:val="000000"/>
          <w:sz w:val="20"/>
          <w:szCs w:val="20"/>
        </w:rPr>
        <w:t>6.3.1. Продажа муниципального имущества по минимально допустимой цене осуществляется, если продажа этого имущества посредством публичного предложения не состоялась.</w:t>
      </w:r>
    </w:p>
    <w:p w:rsidR="00366CFD" w:rsidRPr="00366CFD" w:rsidRDefault="00366CFD" w:rsidP="00366CFD">
      <w:pPr>
        <w:ind w:firstLine="709"/>
        <w:jc w:val="both"/>
        <w:rPr>
          <w:color w:val="000000"/>
          <w:sz w:val="20"/>
          <w:szCs w:val="20"/>
        </w:rPr>
      </w:pPr>
      <w:r w:rsidRPr="00366CFD">
        <w:rPr>
          <w:color w:val="000000"/>
          <w:sz w:val="20"/>
          <w:szCs w:val="20"/>
        </w:rPr>
        <w:t>При продаже муниципального имущества по минимально допустимой цене, его начальная цена не определяется.</w:t>
      </w:r>
    </w:p>
    <w:p w:rsidR="00366CFD" w:rsidRPr="00366CFD" w:rsidRDefault="00366CFD" w:rsidP="00366CFD">
      <w:pPr>
        <w:ind w:firstLine="709"/>
        <w:jc w:val="both"/>
        <w:rPr>
          <w:color w:val="000000"/>
          <w:sz w:val="20"/>
          <w:szCs w:val="20"/>
        </w:rPr>
      </w:pPr>
      <w:r w:rsidRPr="00366CFD">
        <w:rPr>
          <w:color w:val="000000"/>
          <w:sz w:val="20"/>
          <w:szCs w:val="20"/>
        </w:rPr>
        <w:t>6.3.2. Информационное сообщение о продаже муниципального имущества по минимально допустимой цене должно соответствовать требованиям, предусмотренным </w:t>
      </w:r>
      <w:hyperlink r:id="rId8" w:anchor="P307" w:history="1">
        <w:r w:rsidRPr="00366CFD">
          <w:rPr>
            <w:color w:val="000000"/>
            <w:sz w:val="20"/>
            <w:szCs w:val="20"/>
          </w:rPr>
          <w:t>статьей 15</w:t>
        </w:r>
      </w:hyperlink>
      <w:r w:rsidRPr="00366CFD">
        <w:rPr>
          <w:color w:val="000000"/>
          <w:sz w:val="20"/>
          <w:szCs w:val="20"/>
        </w:rPr>
        <w:t> Закона о приватизации, за исключением начальной цены.</w:t>
      </w:r>
    </w:p>
    <w:p w:rsidR="00366CFD" w:rsidRPr="00366CFD" w:rsidRDefault="00366CFD" w:rsidP="00366CFD">
      <w:pPr>
        <w:ind w:firstLine="709"/>
        <w:jc w:val="both"/>
        <w:rPr>
          <w:color w:val="000000"/>
          <w:sz w:val="20"/>
          <w:szCs w:val="20"/>
        </w:rPr>
      </w:pPr>
      <w:r w:rsidRPr="00366CFD">
        <w:rPr>
          <w:color w:val="000000"/>
          <w:sz w:val="20"/>
          <w:szCs w:val="20"/>
        </w:rPr>
        <w:t>Претенденты направляют свои предложения о цене муниципального имущества в адрес, указанный в информационном сообщении.</w:t>
      </w:r>
    </w:p>
    <w:p w:rsidR="00366CFD" w:rsidRPr="00366CFD" w:rsidRDefault="00366CFD" w:rsidP="00366CFD">
      <w:pPr>
        <w:ind w:firstLine="709"/>
        <w:jc w:val="both"/>
        <w:rPr>
          <w:color w:val="000000"/>
          <w:sz w:val="20"/>
          <w:szCs w:val="20"/>
        </w:rPr>
      </w:pPr>
      <w:r w:rsidRPr="00366CFD">
        <w:rPr>
          <w:color w:val="000000"/>
          <w:sz w:val="20"/>
          <w:szCs w:val="20"/>
        </w:rPr>
        <w:t>Предложения о приобретении муниципального имущества заявляются претендентами открыто в ходе проведения продажи.</w:t>
      </w:r>
    </w:p>
    <w:p w:rsidR="00366CFD" w:rsidRPr="00366CFD" w:rsidRDefault="00366CFD" w:rsidP="00366CFD">
      <w:pPr>
        <w:ind w:firstLine="709"/>
        <w:jc w:val="both"/>
        <w:rPr>
          <w:color w:val="000000"/>
          <w:sz w:val="20"/>
          <w:szCs w:val="20"/>
        </w:rPr>
      </w:pPr>
      <w:r w:rsidRPr="00366CFD">
        <w:rPr>
          <w:color w:val="000000"/>
          <w:sz w:val="20"/>
          <w:szCs w:val="20"/>
        </w:rPr>
        <w:t>6.3.3. В случае поступления предложений от нескольких претендентов покупателем признается лицо, предложившее за государственное или муниципальное имущество наибольшую цену.</w:t>
      </w:r>
    </w:p>
    <w:p w:rsidR="00366CFD" w:rsidRPr="00366CFD" w:rsidRDefault="00366CFD" w:rsidP="00366CFD">
      <w:pPr>
        <w:ind w:firstLine="709"/>
        <w:jc w:val="both"/>
        <w:rPr>
          <w:color w:val="000000"/>
          <w:sz w:val="20"/>
          <w:szCs w:val="20"/>
        </w:rPr>
      </w:pPr>
      <w:r w:rsidRPr="00366CFD">
        <w:rPr>
          <w:color w:val="000000"/>
          <w:sz w:val="20"/>
          <w:szCs w:val="20"/>
        </w:rPr>
        <w:t>В случае поступления нескольких одинаковых предложений о цене государственного или муниципального имущества покупателем признается лицо, подавшее заявку ранее других лиц.</w:t>
      </w:r>
    </w:p>
    <w:p w:rsidR="00366CFD" w:rsidRPr="00366CFD" w:rsidRDefault="00366CFD" w:rsidP="00366CFD">
      <w:pPr>
        <w:ind w:firstLine="709"/>
        <w:jc w:val="both"/>
        <w:rPr>
          <w:color w:val="000000"/>
          <w:sz w:val="20"/>
          <w:szCs w:val="20"/>
        </w:rPr>
      </w:pPr>
      <w:r w:rsidRPr="00366CFD">
        <w:rPr>
          <w:color w:val="000000"/>
          <w:sz w:val="20"/>
          <w:szCs w:val="20"/>
        </w:rPr>
        <w:t>6.3.4 . Подведение итогов продажи муниципального имущества и порядок заключения с покупателем договора купли-продажи муниципального имущества без объявления цены определяются в порядке, установленном соответственно Правительством Российской Федерации, органом государственной власти субъекта Российской Федерации, органом местного самоуправления.»</w:t>
      </w:r>
    </w:p>
    <w:p w:rsidR="00366CFD" w:rsidRPr="00366CFD" w:rsidRDefault="00366CFD" w:rsidP="00366CFD">
      <w:pPr>
        <w:pStyle w:val="p3"/>
        <w:spacing w:before="0" w:beforeAutospacing="0" w:after="0" w:afterAutospacing="0"/>
        <w:jc w:val="both"/>
        <w:rPr>
          <w:sz w:val="20"/>
          <w:szCs w:val="20"/>
        </w:rPr>
      </w:pPr>
    </w:p>
    <w:p w:rsidR="00366CFD" w:rsidRPr="00366CFD" w:rsidRDefault="00366CFD" w:rsidP="00366CFD">
      <w:pPr>
        <w:suppressAutoHyphens/>
        <w:ind w:firstLine="708"/>
        <w:jc w:val="both"/>
        <w:rPr>
          <w:sz w:val="20"/>
          <w:szCs w:val="20"/>
        </w:rPr>
      </w:pPr>
      <w:r w:rsidRPr="00366CFD">
        <w:rPr>
          <w:bCs/>
          <w:sz w:val="20"/>
          <w:szCs w:val="20"/>
        </w:rPr>
        <w:t>2. Решение вступает в силу со дня, следующего за днем официального опубликования в периодическом печатном издании «Депутатский вестник».</w:t>
      </w:r>
    </w:p>
    <w:p w:rsidR="00366CFD" w:rsidRPr="00366CFD" w:rsidRDefault="00366CFD" w:rsidP="00366CFD">
      <w:pPr>
        <w:pStyle w:val="af4"/>
        <w:shd w:val="clear" w:color="auto" w:fill="FFFFFF"/>
        <w:ind w:firstLine="708"/>
        <w:jc w:val="both"/>
        <w:rPr>
          <w:sz w:val="20"/>
          <w:szCs w:val="20"/>
        </w:rPr>
      </w:pPr>
      <w:r w:rsidRPr="00366CFD">
        <w:rPr>
          <w:sz w:val="20"/>
          <w:szCs w:val="20"/>
        </w:rPr>
        <w:t>3. Контроль за исполнением настоящего  решения возложить на комиссию по  бюджету.</w:t>
      </w:r>
      <w:r w:rsidRPr="00366CFD">
        <w:rPr>
          <w:sz w:val="20"/>
          <w:szCs w:val="20"/>
        </w:rPr>
        <w:tab/>
      </w:r>
    </w:p>
    <w:p w:rsidR="00366CFD" w:rsidRPr="00366CFD" w:rsidRDefault="00366CFD" w:rsidP="00366CFD">
      <w:pPr>
        <w:pStyle w:val="p4"/>
        <w:spacing w:before="0" w:beforeAutospacing="0" w:after="0" w:afterAutospacing="0"/>
        <w:rPr>
          <w:sz w:val="20"/>
          <w:szCs w:val="20"/>
        </w:rPr>
      </w:pPr>
      <w:r w:rsidRPr="00366CFD">
        <w:rPr>
          <w:sz w:val="20"/>
          <w:szCs w:val="20"/>
        </w:rPr>
        <w:t xml:space="preserve">Председатель Артюгинского сельского </w:t>
      </w:r>
    </w:p>
    <w:p w:rsidR="00366CFD" w:rsidRPr="00366CFD" w:rsidRDefault="00366CFD" w:rsidP="00366CFD">
      <w:pPr>
        <w:pStyle w:val="p4"/>
        <w:spacing w:before="0" w:beforeAutospacing="0" w:after="0" w:afterAutospacing="0"/>
        <w:rPr>
          <w:sz w:val="20"/>
          <w:szCs w:val="20"/>
        </w:rPr>
      </w:pPr>
      <w:r w:rsidRPr="00366CFD">
        <w:rPr>
          <w:sz w:val="20"/>
          <w:szCs w:val="20"/>
        </w:rPr>
        <w:t>Совета депутатов                                                                   Е. В. Толстых</w:t>
      </w:r>
    </w:p>
    <w:p w:rsidR="00366CFD" w:rsidRPr="00366CFD" w:rsidRDefault="00366CFD" w:rsidP="00366CFD">
      <w:pPr>
        <w:pStyle w:val="p4"/>
        <w:spacing w:before="0" w:beforeAutospacing="0" w:after="0" w:afterAutospacing="0"/>
        <w:rPr>
          <w:sz w:val="20"/>
          <w:szCs w:val="20"/>
        </w:rPr>
      </w:pPr>
    </w:p>
    <w:p w:rsidR="00366CFD" w:rsidRPr="00366CFD" w:rsidRDefault="00366CFD" w:rsidP="00366CFD">
      <w:pPr>
        <w:pStyle w:val="p4"/>
        <w:spacing w:before="0" w:beforeAutospacing="0" w:after="0" w:afterAutospacing="0"/>
        <w:rPr>
          <w:sz w:val="20"/>
          <w:szCs w:val="20"/>
        </w:rPr>
      </w:pPr>
      <w:r w:rsidRPr="00366CFD">
        <w:rPr>
          <w:sz w:val="20"/>
          <w:szCs w:val="20"/>
        </w:rPr>
        <w:t>Глава  Артюгинского сельсовета                                         Т. Л. Попова</w:t>
      </w:r>
    </w:p>
    <w:p w:rsidR="00366CFD" w:rsidRDefault="00366CFD" w:rsidP="00366CFD">
      <w:pPr>
        <w:ind w:firstLine="709"/>
        <w:jc w:val="both"/>
        <w:rPr>
          <w:color w:val="000000"/>
          <w:sz w:val="28"/>
          <w:szCs w:val="28"/>
        </w:rPr>
      </w:pPr>
    </w:p>
    <w:p w:rsidR="00366CFD" w:rsidRDefault="00366CFD" w:rsidP="00366CFD">
      <w:pPr>
        <w:ind w:firstLine="709"/>
        <w:jc w:val="both"/>
        <w:rPr>
          <w:color w:val="000000"/>
          <w:sz w:val="28"/>
          <w:szCs w:val="28"/>
        </w:rPr>
      </w:pPr>
    </w:p>
    <w:p w:rsidR="00366CFD" w:rsidRPr="00366CFD" w:rsidRDefault="00366CFD" w:rsidP="00366CFD">
      <w:pPr>
        <w:jc w:val="center"/>
        <w:rPr>
          <w:bCs/>
          <w:sz w:val="20"/>
          <w:szCs w:val="20"/>
        </w:rPr>
      </w:pPr>
      <w:r w:rsidRPr="00366CFD">
        <w:rPr>
          <w:sz w:val="20"/>
          <w:szCs w:val="20"/>
        </w:rPr>
        <w:t>АРТЮГИНСКИЙ СЕЛЬСКИЙ СОВЕТ ДЕПУТАТОВ</w:t>
      </w:r>
    </w:p>
    <w:p w:rsidR="00366CFD" w:rsidRPr="00366CFD" w:rsidRDefault="00366CFD" w:rsidP="00366CFD">
      <w:pPr>
        <w:jc w:val="center"/>
        <w:rPr>
          <w:bCs/>
          <w:sz w:val="20"/>
          <w:szCs w:val="20"/>
        </w:rPr>
      </w:pPr>
      <w:r w:rsidRPr="00366CFD">
        <w:rPr>
          <w:sz w:val="20"/>
          <w:szCs w:val="20"/>
        </w:rPr>
        <w:t>БОГУЧАНСКОГО РАЙОНА</w:t>
      </w:r>
    </w:p>
    <w:p w:rsidR="00366CFD" w:rsidRPr="00366CFD" w:rsidRDefault="00366CFD" w:rsidP="00366CFD">
      <w:pPr>
        <w:jc w:val="center"/>
        <w:rPr>
          <w:bCs/>
          <w:sz w:val="20"/>
          <w:szCs w:val="20"/>
        </w:rPr>
      </w:pPr>
      <w:r w:rsidRPr="00366CFD">
        <w:rPr>
          <w:sz w:val="20"/>
          <w:szCs w:val="20"/>
        </w:rPr>
        <w:t>КРАСНОЯРСКОГО КРАЯ</w:t>
      </w:r>
    </w:p>
    <w:p w:rsidR="00366CFD" w:rsidRPr="00366CFD" w:rsidRDefault="00366CFD" w:rsidP="00366CFD">
      <w:pPr>
        <w:jc w:val="both"/>
        <w:rPr>
          <w:bCs/>
          <w:sz w:val="20"/>
          <w:szCs w:val="20"/>
        </w:rPr>
      </w:pPr>
      <w:r w:rsidRPr="00366CFD">
        <w:rPr>
          <w:sz w:val="20"/>
          <w:szCs w:val="20"/>
        </w:rPr>
        <w:t> </w:t>
      </w:r>
    </w:p>
    <w:p w:rsidR="00366CFD" w:rsidRPr="00366CFD" w:rsidRDefault="00366CFD" w:rsidP="00366CFD">
      <w:pPr>
        <w:jc w:val="center"/>
        <w:rPr>
          <w:bCs/>
          <w:sz w:val="20"/>
          <w:szCs w:val="20"/>
        </w:rPr>
      </w:pPr>
      <w:r w:rsidRPr="00366CFD">
        <w:rPr>
          <w:sz w:val="20"/>
          <w:szCs w:val="20"/>
        </w:rPr>
        <w:t>РЕШЕНИЕ</w:t>
      </w:r>
    </w:p>
    <w:p w:rsidR="00366CFD" w:rsidRPr="00366CFD" w:rsidRDefault="00366CFD" w:rsidP="00366CFD">
      <w:pPr>
        <w:jc w:val="both"/>
        <w:rPr>
          <w:bCs/>
          <w:sz w:val="20"/>
          <w:szCs w:val="20"/>
        </w:rPr>
      </w:pPr>
      <w:r w:rsidRPr="00366CFD">
        <w:rPr>
          <w:sz w:val="20"/>
          <w:szCs w:val="20"/>
        </w:rPr>
        <w:t>18.08.2022                                                    п. Артюгино                                                № 63-194</w:t>
      </w:r>
    </w:p>
    <w:p w:rsidR="00366CFD" w:rsidRPr="00366CFD" w:rsidRDefault="00366CFD" w:rsidP="00366CFD">
      <w:pPr>
        <w:jc w:val="both"/>
        <w:rPr>
          <w:bCs/>
          <w:color w:val="555555"/>
          <w:sz w:val="20"/>
          <w:szCs w:val="20"/>
        </w:rPr>
      </w:pPr>
      <w:r w:rsidRPr="00366CFD">
        <w:rPr>
          <w:color w:val="555555"/>
          <w:sz w:val="20"/>
          <w:szCs w:val="20"/>
        </w:rPr>
        <w:lastRenderedPageBreak/>
        <w:t> </w:t>
      </w:r>
    </w:p>
    <w:p w:rsidR="00366CFD" w:rsidRPr="00366CFD" w:rsidRDefault="00366CFD" w:rsidP="00366CFD">
      <w:pPr>
        <w:pStyle w:val="a4"/>
        <w:rPr>
          <w:bCs/>
          <w:sz w:val="20"/>
          <w:szCs w:val="20"/>
        </w:rPr>
      </w:pPr>
      <w:r w:rsidRPr="00366CFD">
        <w:rPr>
          <w:sz w:val="20"/>
          <w:szCs w:val="20"/>
        </w:rPr>
        <w:t>Об утверждении Положения о порядке и условиях</w:t>
      </w:r>
    </w:p>
    <w:p w:rsidR="00366CFD" w:rsidRPr="00366CFD" w:rsidRDefault="00366CFD" w:rsidP="00366CFD">
      <w:pPr>
        <w:pStyle w:val="a4"/>
        <w:rPr>
          <w:bCs/>
          <w:sz w:val="20"/>
          <w:szCs w:val="20"/>
        </w:rPr>
      </w:pPr>
      <w:r w:rsidRPr="00366CFD">
        <w:rPr>
          <w:sz w:val="20"/>
          <w:szCs w:val="20"/>
        </w:rPr>
        <w:t>приватизации муниципального имущества муниципального</w:t>
      </w:r>
    </w:p>
    <w:p w:rsidR="00366CFD" w:rsidRPr="00366CFD" w:rsidRDefault="00366CFD" w:rsidP="00366CFD">
      <w:pPr>
        <w:pStyle w:val="a4"/>
        <w:rPr>
          <w:bCs/>
          <w:sz w:val="20"/>
          <w:szCs w:val="20"/>
        </w:rPr>
      </w:pPr>
      <w:r w:rsidRPr="00366CFD">
        <w:rPr>
          <w:sz w:val="20"/>
          <w:szCs w:val="20"/>
        </w:rPr>
        <w:t>образования Артюгинский сельсовет</w:t>
      </w:r>
    </w:p>
    <w:p w:rsidR="00366CFD" w:rsidRPr="00366CFD" w:rsidRDefault="00366CFD" w:rsidP="00366CFD">
      <w:pPr>
        <w:jc w:val="both"/>
        <w:rPr>
          <w:bCs/>
          <w:color w:val="555555"/>
          <w:sz w:val="20"/>
          <w:szCs w:val="20"/>
        </w:rPr>
      </w:pPr>
      <w:r w:rsidRPr="00366CFD">
        <w:rPr>
          <w:color w:val="555555"/>
          <w:sz w:val="20"/>
          <w:szCs w:val="20"/>
        </w:rPr>
        <w:t>  В редакции решения от 15.05.2025 № 37-100</w:t>
      </w:r>
    </w:p>
    <w:p w:rsidR="00366CFD" w:rsidRPr="00366CFD" w:rsidRDefault="00366CFD" w:rsidP="00366CFD">
      <w:pPr>
        <w:pStyle w:val="a4"/>
        <w:jc w:val="both"/>
        <w:rPr>
          <w:bCs/>
          <w:sz w:val="20"/>
          <w:szCs w:val="20"/>
        </w:rPr>
      </w:pPr>
      <w:r w:rsidRPr="00366CFD">
        <w:rPr>
          <w:sz w:val="20"/>
          <w:szCs w:val="20"/>
        </w:rPr>
        <w:t>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21.12.2001 года №178-ФЗ «О приватизации государственного и муниципального имущества», статьями 7,  22 Устава   Артюгинского сельсовета Богучанского района Красноярского края,   Артюгинский сельский Совет депутатов РЕШИЛ:</w:t>
      </w:r>
    </w:p>
    <w:p w:rsidR="00366CFD" w:rsidRPr="00366CFD" w:rsidRDefault="00366CFD" w:rsidP="00366CFD">
      <w:pPr>
        <w:pStyle w:val="a4"/>
        <w:jc w:val="both"/>
        <w:rPr>
          <w:bCs/>
          <w:sz w:val="20"/>
          <w:szCs w:val="20"/>
        </w:rPr>
      </w:pPr>
      <w:r w:rsidRPr="00366CFD">
        <w:rPr>
          <w:sz w:val="20"/>
          <w:szCs w:val="20"/>
        </w:rPr>
        <w:tab/>
        <w:t>1. Утвердить    Положение о порядке и условиях приватизации муниципального имущества муниципального образования Артюгинский  сельсовет, согласно приложению.</w:t>
      </w:r>
    </w:p>
    <w:p w:rsidR="00366CFD" w:rsidRPr="00366CFD" w:rsidRDefault="00366CFD" w:rsidP="00366CFD">
      <w:pPr>
        <w:pStyle w:val="a4"/>
        <w:jc w:val="both"/>
        <w:rPr>
          <w:bCs/>
          <w:sz w:val="20"/>
          <w:szCs w:val="20"/>
        </w:rPr>
      </w:pPr>
      <w:r w:rsidRPr="00366CFD">
        <w:rPr>
          <w:sz w:val="20"/>
          <w:szCs w:val="20"/>
        </w:rPr>
        <w:tab/>
        <w:t>2. Опубликовать настоящее  решение в периодическом печатном издании "Депутатский вестник" и разместить на официальном сайте  Артюгинского сельсовета в сети «Интернет».</w:t>
      </w:r>
    </w:p>
    <w:p w:rsidR="00366CFD" w:rsidRPr="00366CFD" w:rsidRDefault="00366CFD" w:rsidP="00366CFD">
      <w:pPr>
        <w:pStyle w:val="a4"/>
        <w:jc w:val="both"/>
        <w:rPr>
          <w:bCs/>
          <w:sz w:val="20"/>
          <w:szCs w:val="20"/>
        </w:rPr>
      </w:pPr>
      <w:r w:rsidRPr="00366CFD">
        <w:rPr>
          <w:sz w:val="20"/>
          <w:szCs w:val="20"/>
        </w:rPr>
        <w:tab/>
        <w:t>3. Контроль за исполнением настоящего  решения возложить на комиссию по  бюджету.</w:t>
      </w:r>
    </w:p>
    <w:p w:rsidR="00366CFD" w:rsidRPr="00366CFD" w:rsidRDefault="00366CFD" w:rsidP="00366CFD">
      <w:pPr>
        <w:pStyle w:val="a4"/>
        <w:jc w:val="both"/>
        <w:rPr>
          <w:bCs/>
          <w:sz w:val="20"/>
          <w:szCs w:val="20"/>
        </w:rPr>
      </w:pPr>
      <w:r w:rsidRPr="00366CFD">
        <w:rPr>
          <w:sz w:val="20"/>
          <w:szCs w:val="20"/>
        </w:rPr>
        <w:t xml:space="preserve">         </w:t>
      </w:r>
    </w:p>
    <w:p w:rsidR="00366CFD" w:rsidRPr="00366CFD" w:rsidRDefault="00366CFD" w:rsidP="00366CFD">
      <w:pPr>
        <w:pStyle w:val="a4"/>
        <w:rPr>
          <w:bCs/>
          <w:sz w:val="20"/>
          <w:szCs w:val="20"/>
        </w:rPr>
      </w:pPr>
      <w:r w:rsidRPr="00366CFD">
        <w:rPr>
          <w:sz w:val="20"/>
          <w:szCs w:val="20"/>
        </w:rPr>
        <w:t>Председатель Артюгинского сельского</w:t>
      </w:r>
    </w:p>
    <w:p w:rsidR="00366CFD" w:rsidRPr="00366CFD" w:rsidRDefault="00366CFD" w:rsidP="00366CFD">
      <w:pPr>
        <w:pStyle w:val="a4"/>
        <w:rPr>
          <w:bCs/>
          <w:sz w:val="20"/>
          <w:szCs w:val="20"/>
        </w:rPr>
      </w:pPr>
      <w:r w:rsidRPr="00366CFD">
        <w:rPr>
          <w:sz w:val="20"/>
          <w:szCs w:val="20"/>
        </w:rPr>
        <w:t>Совета депутатов                                                                               Е. В. Толстых</w:t>
      </w:r>
    </w:p>
    <w:p w:rsidR="00366CFD" w:rsidRPr="00366CFD" w:rsidRDefault="00366CFD" w:rsidP="00366CFD">
      <w:pPr>
        <w:pStyle w:val="a4"/>
        <w:rPr>
          <w:bCs/>
          <w:sz w:val="20"/>
          <w:szCs w:val="20"/>
        </w:rPr>
      </w:pPr>
      <w:r w:rsidRPr="00366CFD">
        <w:rPr>
          <w:sz w:val="20"/>
          <w:szCs w:val="20"/>
        </w:rPr>
        <w:t xml:space="preserve"> Глава  Артюгинского сельсовета                                                    Т. Л. Попова    </w:t>
      </w:r>
    </w:p>
    <w:p w:rsidR="00366CFD" w:rsidRPr="00366CFD" w:rsidRDefault="00366CFD" w:rsidP="00366CFD">
      <w:pPr>
        <w:jc w:val="both"/>
        <w:rPr>
          <w:bCs/>
          <w:color w:val="555555"/>
          <w:sz w:val="20"/>
          <w:szCs w:val="20"/>
        </w:rPr>
      </w:pPr>
    </w:p>
    <w:p w:rsidR="00366CFD" w:rsidRPr="00366CFD" w:rsidRDefault="00366CFD" w:rsidP="00366CFD">
      <w:pPr>
        <w:pStyle w:val="2"/>
        <w:spacing w:line="240" w:lineRule="auto"/>
        <w:jc w:val="center"/>
        <w:rPr>
          <w:b/>
          <w:i/>
          <w:noProof/>
          <w:sz w:val="20"/>
          <w:szCs w:val="20"/>
        </w:rPr>
      </w:pPr>
      <w:r w:rsidRPr="00366CFD">
        <w:rPr>
          <w:noProof/>
          <w:sz w:val="20"/>
          <w:szCs w:val="20"/>
        </w:rPr>
        <w:drawing>
          <wp:inline distT="0" distB="0" distL="0" distR="0">
            <wp:extent cx="476250" cy="56197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18000" contrast="18000"/>
                    </a:blip>
                    <a:srcRect/>
                    <a:stretch>
                      <a:fillRect/>
                    </a:stretch>
                  </pic:blipFill>
                  <pic:spPr bwMode="auto">
                    <a:xfrm>
                      <a:off x="0" y="0"/>
                      <a:ext cx="476250" cy="561975"/>
                    </a:xfrm>
                    <a:prstGeom prst="rect">
                      <a:avLst/>
                    </a:prstGeom>
                    <a:noFill/>
                    <a:ln w="9525">
                      <a:noFill/>
                      <a:miter lim="800000"/>
                      <a:headEnd/>
                      <a:tailEnd/>
                    </a:ln>
                  </pic:spPr>
                </pic:pic>
              </a:graphicData>
            </a:graphic>
          </wp:inline>
        </w:drawing>
      </w:r>
    </w:p>
    <w:p w:rsidR="00366CFD" w:rsidRPr="00366CFD" w:rsidRDefault="00366CFD" w:rsidP="00366CFD">
      <w:pPr>
        <w:jc w:val="center"/>
        <w:rPr>
          <w:bCs/>
          <w:sz w:val="20"/>
          <w:szCs w:val="20"/>
        </w:rPr>
      </w:pPr>
      <w:r w:rsidRPr="00366CFD">
        <w:rPr>
          <w:bCs/>
          <w:sz w:val="20"/>
          <w:szCs w:val="20"/>
        </w:rPr>
        <w:t>АДМИНИСТРАЦИЯ АРТЮГИНСКОГО СЕЛЬСОВЕТА</w:t>
      </w:r>
    </w:p>
    <w:p w:rsidR="00366CFD" w:rsidRPr="00366CFD" w:rsidRDefault="00366CFD" w:rsidP="00366CFD">
      <w:pPr>
        <w:jc w:val="center"/>
        <w:rPr>
          <w:bCs/>
          <w:sz w:val="20"/>
          <w:szCs w:val="20"/>
        </w:rPr>
      </w:pPr>
      <w:r w:rsidRPr="00366CFD">
        <w:rPr>
          <w:bCs/>
          <w:sz w:val="20"/>
          <w:szCs w:val="20"/>
        </w:rPr>
        <w:t>БОГУЧАНСКОГО РАЙОНА</w:t>
      </w:r>
    </w:p>
    <w:p w:rsidR="00366CFD" w:rsidRPr="00366CFD" w:rsidRDefault="00366CFD" w:rsidP="00366CFD">
      <w:pPr>
        <w:jc w:val="center"/>
        <w:rPr>
          <w:bCs/>
          <w:sz w:val="20"/>
          <w:szCs w:val="20"/>
        </w:rPr>
      </w:pPr>
      <w:r w:rsidRPr="00366CFD">
        <w:rPr>
          <w:bCs/>
          <w:sz w:val="20"/>
          <w:szCs w:val="20"/>
        </w:rPr>
        <w:t>КРАСНОЯРСКОГО КРАЯ</w:t>
      </w:r>
    </w:p>
    <w:p w:rsidR="00366CFD" w:rsidRPr="00366CFD" w:rsidRDefault="00366CFD" w:rsidP="00366CFD">
      <w:pPr>
        <w:jc w:val="center"/>
        <w:rPr>
          <w:rFonts w:eastAsia="Calibri"/>
          <w:sz w:val="20"/>
          <w:szCs w:val="20"/>
        </w:rPr>
      </w:pPr>
    </w:p>
    <w:p w:rsidR="00366CFD" w:rsidRPr="00366CFD" w:rsidRDefault="00366CFD" w:rsidP="00366CFD">
      <w:pPr>
        <w:jc w:val="center"/>
        <w:rPr>
          <w:sz w:val="20"/>
          <w:szCs w:val="20"/>
        </w:rPr>
      </w:pPr>
      <w:r w:rsidRPr="00366CFD">
        <w:rPr>
          <w:sz w:val="20"/>
          <w:szCs w:val="20"/>
        </w:rPr>
        <w:t>ПОСТАНОВЛЕНИЕ</w:t>
      </w:r>
    </w:p>
    <w:p w:rsidR="00366CFD" w:rsidRPr="00366CFD" w:rsidRDefault="00366CFD" w:rsidP="00366CFD">
      <w:pPr>
        <w:widowControl w:val="0"/>
        <w:autoSpaceDE w:val="0"/>
        <w:autoSpaceDN w:val="0"/>
        <w:adjustRightInd w:val="0"/>
        <w:jc w:val="center"/>
        <w:rPr>
          <w:sz w:val="20"/>
          <w:szCs w:val="20"/>
        </w:rPr>
      </w:pPr>
    </w:p>
    <w:p w:rsidR="00366CFD" w:rsidRPr="00366CFD" w:rsidRDefault="00366CFD" w:rsidP="00366CFD">
      <w:pPr>
        <w:pStyle w:val="af8"/>
        <w:jc w:val="center"/>
        <w:rPr>
          <w:sz w:val="20"/>
          <w:szCs w:val="20"/>
        </w:rPr>
      </w:pPr>
      <w:r w:rsidRPr="00366CFD">
        <w:rPr>
          <w:sz w:val="20"/>
          <w:szCs w:val="20"/>
        </w:rPr>
        <w:t>12.05.2025                                     п. Артюгино                                          № 26-п</w:t>
      </w:r>
    </w:p>
    <w:p w:rsidR="00366CFD" w:rsidRPr="00366CFD" w:rsidRDefault="00366CFD" w:rsidP="00366CFD">
      <w:pPr>
        <w:widowControl w:val="0"/>
        <w:autoSpaceDE w:val="0"/>
        <w:autoSpaceDN w:val="0"/>
        <w:adjustRightInd w:val="0"/>
        <w:rPr>
          <w:sz w:val="20"/>
          <w:szCs w:val="20"/>
        </w:rPr>
      </w:pPr>
    </w:p>
    <w:p w:rsidR="00366CFD" w:rsidRPr="00366CFD" w:rsidRDefault="00366CFD" w:rsidP="00366CFD">
      <w:pPr>
        <w:widowControl w:val="0"/>
        <w:autoSpaceDE w:val="0"/>
        <w:autoSpaceDN w:val="0"/>
        <w:adjustRightInd w:val="0"/>
        <w:ind w:right="-3"/>
        <w:jc w:val="both"/>
        <w:rPr>
          <w:sz w:val="20"/>
          <w:szCs w:val="20"/>
        </w:rPr>
      </w:pPr>
      <w:r w:rsidRPr="00366CFD">
        <w:rPr>
          <w:sz w:val="20"/>
          <w:szCs w:val="20"/>
        </w:rPr>
        <w:t>Об установлении размера платы за пользование жилым помещением (платы за наём) для нанимателей жилых помещений по договорам социального найма жилых помещений муниципального жилищного фонда, находящихся в собственности Артюгинского сельсовета</w:t>
      </w:r>
    </w:p>
    <w:p w:rsidR="00366CFD" w:rsidRPr="00366CFD" w:rsidRDefault="00366CFD" w:rsidP="00366CFD">
      <w:pPr>
        <w:pStyle w:val="a4"/>
        <w:jc w:val="center"/>
        <w:rPr>
          <w:sz w:val="20"/>
          <w:szCs w:val="20"/>
        </w:rPr>
      </w:pP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В соответствии со статьей 156 Жилищного Кодекса Российской Федерации, Федеральным законом от 06.10.2003 №131-ФЗ «Об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27.09.2016 № 668/</w:t>
      </w:r>
      <w:proofErr w:type="spellStart"/>
      <w:r w:rsidRPr="00366CFD">
        <w:rPr>
          <w:sz w:val="20"/>
          <w:szCs w:val="20"/>
        </w:rPr>
        <w:t>пр</w:t>
      </w:r>
      <w:proofErr w:type="spellEnd"/>
      <w:r w:rsidRPr="00366CFD">
        <w:rPr>
          <w:sz w:val="20"/>
          <w:szCs w:val="20"/>
        </w:rPr>
        <w:t xml:space="preserve"> «Об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Постановлением администрации Артюгинского сельсовета от 21.02.2017 № 6-п «Об утверждении Положения  о расчете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 руководствуясь ст. 7 Устава Артюгинского сельсовета Богучанского района Красноярского края</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ПОСТАНОВЛЯЮ:</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1. С 01 июля 2025 г. установить размер платы за пользование жилым помещением (платы за наём) для нанимателей жилых помещений, по договорам социального найма жилых помещений муниципального жилищного фонда, находящихся в собственности Артюгинского сельсовета, в размере:</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 xml:space="preserve">- для жилых помещений в п. Артюгино - 15,26 рублей за 1 кв.м общей площади жилого помещения в месяц, для жилых помещений в д. </w:t>
      </w:r>
      <w:proofErr w:type="spellStart"/>
      <w:r w:rsidRPr="00366CFD">
        <w:rPr>
          <w:sz w:val="20"/>
          <w:szCs w:val="20"/>
        </w:rPr>
        <w:t>Иркинеево</w:t>
      </w:r>
      <w:proofErr w:type="spellEnd"/>
      <w:r w:rsidRPr="00366CFD">
        <w:rPr>
          <w:sz w:val="20"/>
          <w:szCs w:val="20"/>
        </w:rPr>
        <w:t xml:space="preserve"> - 15,26 рублей за 1 кв.м общей площади жилого помещения в месяц ;</w:t>
      </w:r>
    </w:p>
    <w:p w:rsidR="00366CFD" w:rsidRPr="00366CFD" w:rsidRDefault="00366CFD" w:rsidP="00366CFD">
      <w:pPr>
        <w:widowControl w:val="0"/>
        <w:autoSpaceDE w:val="0"/>
        <w:autoSpaceDN w:val="0"/>
        <w:adjustRightInd w:val="0"/>
        <w:jc w:val="both"/>
        <w:rPr>
          <w:sz w:val="20"/>
          <w:szCs w:val="20"/>
        </w:rPr>
      </w:pPr>
      <w:r w:rsidRPr="00366CFD">
        <w:rPr>
          <w:sz w:val="20"/>
          <w:szCs w:val="20"/>
        </w:rPr>
        <w:tab/>
        <w:t>2. Признать утратившим силу постановление администрации Артюгинского сельсовета от 03.03.2017 № 8/1-п «Об установлении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3. Контроль за исполнением настоящего постановления оставляю за собой.</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4. Постановление вступает в силу со дня, следующего за днем его опубликования в периодическом печатном издании «Депутатский вестник».</w:t>
      </w:r>
    </w:p>
    <w:p w:rsidR="00366CFD" w:rsidRPr="00366CFD" w:rsidRDefault="00366CFD" w:rsidP="00366CFD">
      <w:pPr>
        <w:widowControl w:val="0"/>
        <w:autoSpaceDE w:val="0"/>
        <w:autoSpaceDN w:val="0"/>
        <w:adjustRightInd w:val="0"/>
        <w:ind w:firstLine="540"/>
        <w:jc w:val="both"/>
        <w:rPr>
          <w:sz w:val="20"/>
          <w:szCs w:val="20"/>
        </w:rPr>
      </w:pPr>
    </w:p>
    <w:p w:rsidR="00366CFD" w:rsidRPr="00366CFD" w:rsidRDefault="00366CFD" w:rsidP="00366CFD">
      <w:pPr>
        <w:widowControl w:val="0"/>
        <w:autoSpaceDE w:val="0"/>
        <w:autoSpaceDN w:val="0"/>
        <w:adjustRightInd w:val="0"/>
        <w:jc w:val="both"/>
        <w:rPr>
          <w:sz w:val="20"/>
          <w:szCs w:val="20"/>
        </w:rPr>
      </w:pPr>
      <w:r w:rsidRPr="00366CFD">
        <w:rPr>
          <w:sz w:val="20"/>
          <w:szCs w:val="20"/>
        </w:rPr>
        <w:t>Глава Артюгинского сельсовета                                               Т. Л. Попова</w:t>
      </w:r>
    </w:p>
    <w:p w:rsidR="00366CFD" w:rsidRPr="00366CFD" w:rsidRDefault="00366CFD" w:rsidP="00366CFD">
      <w:pPr>
        <w:widowControl w:val="0"/>
        <w:autoSpaceDE w:val="0"/>
        <w:autoSpaceDN w:val="0"/>
        <w:adjustRightInd w:val="0"/>
        <w:jc w:val="both"/>
        <w:rPr>
          <w:sz w:val="20"/>
          <w:szCs w:val="20"/>
        </w:rPr>
      </w:pPr>
    </w:p>
    <w:p w:rsidR="00366CFD" w:rsidRPr="00366CFD" w:rsidRDefault="00366CFD" w:rsidP="00366CFD">
      <w:pPr>
        <w:rPr>
          <w:rFonts w:eastAsia="Calibri"/>
          <w:noProof/>
          <w:sz w:val="20"/>
          <w:szCs w:val="20"/>
        </w:rPr>
      </w:pPr>
      <w:r w:rsidRPr="00366CFD">
        <w:rPr>
          <w:rFonts w:eastAsia="Calibri"/>
          <w:noProof/>
          <w:sz w:val="20"/>
          <w:szCs w:val="20"/>
        </w:rPr>
        <w:t xml:space="preserve">                                                                           </w:t>
      </w:r>
      <w:bookmarkStart w:id="0" w:name="Par30"/>
      <w:bookmarkStart w:id="1" w:name="Par35"/>
      <w:bookmarkStart w:id="2" w:name="Par42"/>
      <w:bookmarkEnd w:id="0"/>
      <w:bookmarkEnd w:id="1"/>
      <w:bookmarkEnd w:id="2"/>
      <w:r w:rsidRPr="00366CFD">
        <w:rPr>
          <w:rFonts w:eastAsia="Calibri"/>
          <w:noProof/>
          <w:sz w:val="20"/>
          <w:szCs w:val="20"/>
        </w:rPr>
        <w:br w:type="page"/>
      </w:r>
    </w:p>
    <w:p w:rsidR="00366CFD" w:rsidRPr="00366CFD" w:rsidRDefault="00366CFD" w:rsidP="00366CFD">
      <w:pPr>
        <w:widowControl w:val="0"/>
        <w:autoSpaceDE w:val="0"/>
        <w:autoSpaceDN w:val="0"/>
        <w:adjustRightInd w:val="0"/>
        <w:jc w:val="right"/>
        <w:outlineLvl w:val="0"/>
        <w:rPr>
          <w:sz w:val="20"/>
          <w:szCs w:val="20"/>
        </w:rPr>
      </w:pPr>
      <w:r w:rsidRPr="00366CFD">
        <w:rPr>
          <w:sz w:val="20"/>
          <w:szCs w:val="20"/>
        </w:rPr>
        <w:lastRenderedPageBreak/>
        <w:t>Приложение</w:t>
      </w:r>
    </w:p>
    <w:p w:rsidR="00366CFD" w:rsidRPr="00366CFD" w:rsidRDefault="00366CFD" w:rsidP="00366CFD">
      <w:pPr>
        <w:widowControl w:val="0"/>
        <w:autoSpaceDE w:val="0"/>
        <w:autoSpaceDN w:val="0"/>
        <w:adjustRightInd w:val="0"/>
        <w:jc w:val="right"/>
        <w:rPr>
          <w:sz w:val="20"/>
          <w:szCs w:val="20"/>
        </w:rPr>
      </w:pPr>
      <w:r w:rsidRPr="00366CFD">
        <w:rPr>
          <w:sz w:val="20"/>
          <w:szCs w:val="20"/>
        </w:rPr>
        <w:t>к постановлению администрации</w:t>
      </w:r>
    </w:p>
    <w:p w:rsidR="00366CFD" w:rsidRPr="00366CFD" w:rsidRDefault="00366CFD" w:rsidP="00366CFD">
      <w:pPr>
        <w:widowControl w:val="0"/>
        <w:autoSpaceDE w:val="0"/>
        <w:autoSpaceDN w:val="0"/>
        <w:adjustRightInd w:val="0"/>
        <w:jc w:val="right"/>
        <w:rPr>
          <w:sz w:val="20"/>
          <w:szCs w:val="20"/>
        </w:rPr>
      </w:pPr>
      <w:r w:rsidRPr="00366CFD">
        <w:rPr>
          <w:sz w:val="20"/>
          <w:szCs w:val="20"/>
        </w:rPr>
        <w:t>Артюгинского сельсовета</w:t>
      </w:r>
    </w:p>
    <w:p w:rsidR="00366CFD" w:rsidRPr="00366CFD" w:rsidRDefault="00366CFD" w:rsidP="00366CFD">
      <w:pPr>
        <w:widowControl w:val="0"/>
        <w:autoSpaceDE w:val="0"/>
        <w:autoSpaceDN w:val="0"/>
        <w:adjustRightInd w:val="0"/>
        <w:jc w:val="right"/>
        <w:rPr>
          <w:sz w:val="20"/>
          <w:szCs w:val="20"/>
        </w:rPr>
      </w:pPr>
      <w:r w:rsidRPr="00366CFD">
        <w:rPr>
          <w:sz w:val="20"/>
          <w:szCs w:val="20"/>
        </w:rPr>
        <w:t>Богучанского района Красноярского края</w:t>
      </w:r>
    </w:p>
    <w:p w:rsidR="00366CFD" w:rsidRPr="00366CFD" w:rsidRDefault="00366CFD" w:rsidP="00366CFD">
      <w:pPr>
        <w:widowControl w:val="0"/>
        <w:autoSpaceDE w:val="0"/>
        <w:autoSpaceDN w:val="0"/>
        <w:adjustRightInd w:val="0"/>
        <w:jc w:val="right"/>
        <w:rPr>
          <w:sz w:val="20"/>
          <w:szCs w:val="20"/>
        </w:rPr>
      </w:pPr>
      <w:r w:rsidRPr="00366CFD">
        <w:rPr>
          <w:sz w:val="20"/>
          <w:szCs w:val="20"/>
        </w:rPr>
        <w:t xml:space="preserve">                                                                                 от 12.05.2025 № 26-п</w:t>
      </w:r>
    </w:p>
    <w:p w:rsidR="00366CFD" w:rsidRPr="00366CFD" w:rsidRDefault="00366CFD" w:rsidP="00366CFD">
      <w:pPr>
        <w:widowControl w:val="0"/>
        <w:autoSpaceDE w:val="0"/>
        <w:autoSpaceDN w:val="0"/>
        <w:adjustRightInd w:val="0"/>
        <w:rPr>
          <w:sz w:val="20"/>
          <w:szCs w:val="20"/>
        </w:rPr>
      </w:pPr>
    </w:p>
    <w:p w:rsidR="00366CFD" w:rsidRPr="00366CFD" w:rsidRDefault="00366CFD" w:rsidP="00366CFD">
      <w:pPr>
        <w:widowControl w:val="0"/>
        <w:autoSpaceDE w:val="0"/>
        <w:autoSpaceDN w:val="0"/>
        <w:adjustRightInd w:val="0"/>
        <w:jc w:val="center"/>
        <w:rPr>
          <w:sz w:val="20"/>
          <w:szCs w:val="20"/>
        </w:rPr>
      </w:pPr>
      <w:r w:rsidRPr="00366CFD">
        <w:rPr>
          <w:sz w:val="20"/>
          <w:szCs w:val="20"/>
        </w:rPr>
        <w:t>Обоснование расчета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Артюгинского сельсовета</w:t>
      </w:r>
    </w:p>
    <w:p w:rsidR="00366CFD" w:rsidRPr="00366CFD" w:rsidRDefault="00366CFD" w:rsidP="00366CFD">
      <w:pPr>
        <w:widowControl w:val="0"/>
        <w:autoSpaceDE w:val="0"/>
        <w:autoSpaceDN w:val="0"/>
        <w:adjustRightInd w:val="0"/>
        <w:rPr>
          <w:sz w:val="20"/>
          <w:szCs w:val="20"/>
        </w:rPr>
      </w:pPr>
    </w:p>
    <w:p w:rsidR="00366CFD" w:rsidRPr="00366CFD" w:rsidRDefault="00366CFD" w:rsidP="00366CFD">
      <w:pPr>
        <w:pStyle w:val="ab"/>
        <w:autoSpaceDE w:val="0"/>
        <w:autoSpaceDN w:val="0"/>
        <w:adjustRightInd w:val="0"/>
        <w:ind w:left="1080"/>
        <w:outlineLvl w:val="0"/>
        <w:rPr>
          <w:b/>
          <w:sz w:val="20"/>
          <w:szCs w:val="20"/>
        </w:rPr>
      </w:pPr>
      <w:r w:rsidRPr="00366CFD">
        <w:rPr>
          <w:b/>
          <w:sz w:val="20"/>
          <w:szCs w:val="20"/>
          <w:lang w:val="en-US"/>
        </w:rPr>
        <w:t>I</w:t>
      </w:r>
      <w:r w:rsidRPr="00366CFD">
        <w:rPr>
          <w:b/>
          <w:sz w:val="20"/>
          <w:szCs w:val="20"/>
        </w:rPr>
        <w:t>.Базовый размер платы за наем жилого помещения</w:t>
      </w:r>
    </w:p>
    <w:p w:rsidR="00366CFD" w:rsidRPr="00366CFD" w:rsidRDefault="00366CFD" w:rsidP="00366CFD">
      <w:pPr>
        <w:autoSpaceDE w:val="0"/>
        <w:autoSpaceDN w:val="0"/>
        <w:adjustRightInd w:val="0"/>
        <w:jc w:val="both"/>
        <w:rPr>
          <w:sz w:val="20"/>
          <w:szCs w:val="20"/>
        </w:rPr>
      </w:pPr>
    </w:p>
    <w:p w:rsidR="00366CFD" w:rsidRPr="00366CFD" w:rsidRDefault="00366CFD" w:rsidP="00366CFD">
      <w:pPr>
        <w:autoSpaceDE w:val="0"/>
        <w:autoSpaceDN w:val="0"/>
        <w:adjustRightInd w:val="0"/>
        <w:ind w:firstLine="708"/>
        <w:jc w:val="both"/>
        <w:rPr>
          <w:sz w:val="20"/>
          <w:szCs w:val="20"/>
        </w:rPr>
      </w:pPr>
      <w:r w:rsidRPr="00366CFD">
        <w:rPr>
          <w:sz w:val="20"/>
          <w:szCs w:val="20"/>
        </w:rPr>
        <w:t>По данным территориального органа Федеральной службы государственной статистики  средняя цена 1 кв. м на вторичном рынке жилья в Красноярском крае за 4 квартал 2024 год составила 95363 рубля.</w:t>
      </w:r>
    </w:p>
    <w:p w:rsidR="00366CFD" w:rsidRPr="00366CFD" w:rsidRDefault="00366CFD" w:rsidP="00366CFD">
      <w:pPr>
        <w:autoSpaceDE w:val="0"/>
        <w:autoSpaceDN w:val="0"/>
        <w:adjustRightInd w:val="0"/>
        <w:ind w:firstLine="540"/>
        <w:jc w:val="both"/>
        <w:rPr>
          <w:sz w:val="20"/>
          <w:szCs w:val="20"/>
        </w:rPr>
      </w:pPr>
      <w:r w:rsidRPr="00366CFD">
        <w:rPr>
          <w:sz w:val="20"/>
          <w:szCs w:val="20"/>
        </w:rPr>
        <w:t>Базовый размер платы за наем жилого помещения определяется по формуле:</w:t>
      </w:r>
    </w:p>
    <w:p w:rsidR="00366CFD" w:rsidRPr="00366CFD" w:rsidRDefault="00366CFD" w:rsidP="00366CFD">
      <w:pPr>
        <w:autoSpaceDE w:val="0"/>
        <w:autoSpaceDN w:val="0"/>
        <w:adjustRightInd w:val="0"/>
        <w:ind w:firstLine="540"/>
        <w:jc w:val="both"/>
        <w:rPr>
          <w:sz w:val="20"/>
          <w:szCs w:val="20"/>
        </w:rPr>
      </w:pPr>
      <w:r w:rsidRPr="00366CFD">
        <w:rPr>
          <w:sz w:val="20"/>
          <w:szCs w:val="20"/>
        </w:rPr>
        <w:t>Н</w:t>
      </w:r>
      <w:r w:rsidRPr="00366CFD">
        <w:rPr>
          <w:sz w:val="20"/>
          <w:szCs w:val="20"/>
          <w:vertAlign w:val="subscript"/>
        </w:rPr>
        <w:t>Б</w:t>
      </w:r>
      <w:r w:rsidRPr="00366CFD">
        <w:rPr>
          <w:sz w:val="20"/>
          <w:szCs w:val="20"/>
        </w:rPr>
        <w:t xml:space="preserve"> = </w:t>
      </w:r>
      <w:proofErr w:type="spellStart"/>
      <w:r w:rsidRPr="00366CFD">
        <w:rPr>
          <w:sz w:val="20"/>
          <w:szCs w:val="20"/>
        </w:rPr>
        <w:t>СР</w:t>
      </w:r>
      <w:r w:rsidRPr="00366CFD">
        <w:rPr>
          <w:sz w:val="20"/>
          <w:szCs w:val="20"/>
          <w:vertAlign w:val="subscript"/>
        </w:rPr>
        <w:t>с</w:t>
      </w:r>
      <w:proofErr w:type="spellEnd"/>
      <w:r w:rsidRPr="00366CFD">
        <w:rPr>
          <w:sz w:val="20"/>
          <w:szCs w:val="20"/>
        </w:rPr>
        <w:t xml:space="preserve"> * 0,001, где</w:t>
      </w:r>
    </w:p>
    <w:p w:rsidR="00366CFD" w:rsidRPr="00366CFD" w:rsidRDefault="00366CFD" w:rsidP="00366CFD">
      <w:pPr>
        <w:autoSpaceDE w:val="0"/>
        <w:autoSpaceDN w:val="0"/>
        <w:adjustRightInd w:val="0"/>
        <w:ind w:firstLine="540"/>
        <w:jc w:val="both"/>
        <w:rPr>
          <w:sz w:val="20"/>
          <w:szCs w:val="20"/>
        </w:rPr>
      </w:pPr>
      <w:r w:rsidRPr="00366CFD">
        <w:rPr>
          <w:sz w:val="20"/>
          <w:szCs w:val="20"/>
        </w:rPr>
        <w:t>Н</w:t>
      </w:r>
      <w:r w:rsidRPr="00366CFD">
        <w:rPr>
          <w:sz w:val="20"/>
          <w:szCs w:val="20"/>
          <w:vertAlign w:val="subscript"/>
        </w:rPr>
        <w:t>Б</w:t>
      </w:r>
      <w:r w:rsidRPr="00366CFD">
        <w:rPr>
          <w:sz w:val="20"/>
          <w:szCs w:val="20"/>
        </w:rPr>
        <w:t xml:space="preserve"> - базовый размер платы за наем жилого помещения, руб.;</w:t>
      </w:r>
    </w:p>
    <w:p w:rsidR="00366CFD" w:rsidRPr="00366CFD" w:rsidRDefault="00366CFD" w:rsidP="00366CFD">
      <w:pPr>
        <w:autoSpaceDE w:val="0"/>
        <w:autoSpaceDN w:val="0"/>
        <w:adjustRightInd w:val="0"/>
        <w:ind w:firstLine="540"/>
        <w:jc w:val="both"/>
        <w:rPr>
          <w:sz w:val="20"/>
          <w:szCs w:val="20"/>
        </w:rPr>
      </w:pPr>
      <w:proofErr w:type="spellStart"/>
      <w:r w:rsidRPr="00366CFD">
        <w:rPr>
          <w:sz w:val="20"/>
          <w:szCs w:val="20"/>
        </w:rPr>
        <w:t>СР</w:t>
      </w:r>
      <w:r w:rsidRPr="00366CFD">
        <w:rPr>
          <w:sz w:val="20"/>
          <w:szCs w:val="20"/>
          <w:vertAlign w:val="subscript"/>
        </w:rPr>
        <w:t>с</w:t>
      </w:r>
      <w:proofErr w:type="spellEnd"/>
      <w:r w:rsidRPr="00366CFD">
        <w:rPr>
          <w:sz w:val="20"/>
          <w:szCs w:val="20"/>
        </w:rPr>
        <w:t xml:space="preserve"> - средняя цена 1 кв. м на вторичном рынке жилья.</w:t>
      </w:r>
    </w:p>
    <w:p w:rsidR="00366CFD" w:rsidRPr="00366CFD" w:rsidRDefault="00366CFD" w:rsidP="00366CFD">
      <w:pPr>
        <w:widowControl w:val="0"/>
        <w:autoSpaceDE w:val="0"/>
        <w:autoSpaceDN w:val="0"/>
        <w:adjustRightInd w:val="0"/>
        <w:jc w:val="center"/>
        <w:rPr>
          <w:sz w:val="20"/>
          <w:szCs w:val="20"/>
        </w:rPr>
      </w:pPr>
    </w:p>
    <w:p w:rsidR="00366CFD" w:rsidRPr="00366CFD" w:rsidRDefault="00366CFD" w:rsidP="00366CFD">
      <w:pPr>
        <w:autoSpaceDE w:val="0"/>
        <w:autoSpaceDN w:val="0"/>
        <w:adjustRightInd w:val="0"/>
        <w:ind w:firstLine="540"/>
        <w:jc w:val="both"/>
        <w:rPr>
          <w:color w:val="FF0000"/>
          <w:sz w:val="20"/>
          <w:szCs w:val="20"/>
        </w:rPr>
      </w:pPr>
      <w:r w:rsidRPr="00366CFD">
        <w:rPr>
          <w:sz w:val="20"/>
          <w:szCs w:val="20"/>
        </w:rPr>
        <w:t xml:space="preserve">Базовый размер платы за наем жилого помещения составляет: 95363*0,001=95,36 </w:t>
      </w:r>
      <w:proofErr w:type="spellStart"/>
      <w:r w:rsidRPr="00366CFD">
        <w:rPr>
          <w:sz w:val="20"/>
          <w:szCs w:val="20"/>
        </w:rPr>
        <w:t>руб</w:t>
      </w:r>
      <w:proofErr w:type="spellEnd"/>
      <w:r w:rsidRPr="00366CFD">
        <w:rPr>
          <w:sz w:val="20"/>
          <w:szCs w:val="20"/>
        </w:rPr>
        <w:t xml:space="preserve">/кв.м. </w:t>
      </w:r>
    </w:p>
    <w:p w:rsidR="00366CFD" w:rsidRPr="00366CFD" w:rsidRDefault="00366CFD" w:rsidP="00366CFD">
      <w:pPr>
        <w:widowControl w:val="0"/>
        <w:autoSpaceDE w:val="0"/>
        <w:autoSpaceDN w:val="0"/>
        <w:adjustRightInd w:val="0"/>
        <w:ind w:left="360"/>
        <w:rPr>
          <w:sz w:val="20"/>
          <w:szCs w:val="20"/>
        </w:rPr>
      </w:pPr>
    </w:p>
    <w:p w:rsidR="00366CFD" w:rsidRPr="00366CFD" w:rsidRDefault="00366CFD" w:rsidP="00366CFD">
      <w:pPr>
        <w:autoSpaceDE w:val="0"/>
        <w:autoSpaceDN w:val="0"/>
        <w:adjustRightInd w:val="0"/>
        <w:jc w:val="center"/>
        <w:outlineLvl w:val="0"/>
        <w:rPr>
          <w:b/>
          <w:sz w:val="20"/>
          <w:szCs w:val="20"/>
        </w:rPr>
      </w:pPr>
      <w:r w:rsidRPr="00366CFD">
        <w:rPr>
          <w:b/>
          <w:sz w:val="20"/>
          <w:szCs w:val="20"/>
          <w:lang w:val="en-US"/>
        </w:rPr>
        <w:t>II</w:t>
      </w:r>
      <w:r w:rsidRPr="00366CFD">
        <w:rPr>
          <w:b/>
          <w:sz w:val="20"/>
          <w:szCs w:val="20"/>
        </w:rPr>
        <w:t>. Коэффициенты, характеризующие качество и благоустройство</w:t>
      </w:r>
    </w:p>
    <w:p w:rsidR="00366CFD" w:rsidRPr="00366CFD" w:rsidRDefault="00366CFD" w:rsidP="00366CFD">
      <w:pPr>
        <w:autoSpaceDE w:val="0"/>
        <w:autoSpaceDN w:val="0"/>
        <w:adjustRightInd w:val="0"/>
        <w:jc w:val="center"/>
        <w:rPr>
          <w:b/>
          <w:sz w:val="20"/>
          <w:szCs w:val="20"/>
        </w:rPr>
      </w:pPr>
      <w:r w:rsidRPr="00366CFD">
        <w:rPr>
          <w:b/>
          <w:sz w:val="20"/>
          <w:szCs w:val="20"/>
        </w:rPr>
        <w:t>жилого помещения, месторасположение дома</w:t>
      </w:r>
    </w:p>
    <w:p w:rsidR="00366CFD" w:rsidRPr="00366CFD" w:rsidRDefault="00366CFD" w:rsidP="00366CFD">
      <w:pPr>
        <w:widowControl w:val="0"/>
        <w:autoSpaceDE w:val="0"/>
        <w:autoSpaceDN w:val="0"/>
        <w:adjustRightInd w:val="0"/>
        <w:rPr>
          <w:sz w:val="20"/>
          <w:szCs w:val="20"/>
        </w:rPr>
      </w:pPr>
    </w:p>
    <w:p w:rsidR="00366CFD" w:rsidRPr="00366CFD" w:rsidRDefault="00366CFD" w:rsidP="00366CFD">
      <w:pPr>
        <w:widowControl w:val="0"/>
        <w:autoSpaceDE w:val="0"/>
        <w:autoSpaceDN w:val="0"/>
        <w:adjustRightInd w:val="0"/>
        <w:jc w:val="both"/>
        <w:rPr>
          <w:sz w:val="20"/>
          <w:szCs w:val="20"/>
        </w:rPr>
      </w:pPr>
      <w:r w:rsidRPr="00366CFD">
        <w:rPr>
          <w:sz w:val="20"/>
          <w:szCs w:val="20"/>
        </w:rPr>
        <w:t>Коэффициенты, применяемые для расчета платы за наем жилых помещений утверждены Постановлением администрации Артюгинского сельсовета депутатов от 21.02.2017 № 6-п «Об утверждении Положения  о расчете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 в размере:</w:t>
      </w:r>
    </w:p>
    <w:tbl>
      <w:tblPr>
        <w:tblStyle w:val="afa"/>
        <w:tblW w:w="0" w:type="auto"/>
        <w:tblLook w:val="04A0"/>
      </w:tblPr>
      <w:tblGrid>
        <w:gridCol w:w="8187"/>
        <w:gridCol w:w="1382"/>
      </w:tblGrid>
      <w:tr w:rsidR="00366CFD" w:rsidRPr="00366CFD" w:rsidTr="00366CFD">
        <w:tc>
          <w:tcPr>
            <w:tcW w:w="9569" w:type="dxa"/>
            <w:gridSpan w:val="2"/>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1</w:t>
            </w:r>
            <w:r w:rsidRPr="00366CFD">
              <w:rPr>
                <w:sz w:val="20"/>
                <w:szCs w:val="20"/>
              </w:rPr>
              <w:t xml:space="preserve"> - коэффициент, характеризующий качество жилого помещения</w:t>
            </w:r>
          </w:p>
        </w:tc>
      </w:tr>
      <w:tr w:rsidR="00366CFD" w:rsidRPr="00366CFD" w:rsidTr="00366CFD">
        <w:tc>
          <w:tcPr>
            <w:tcW w:w="8187"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жилое помещение, расположенное в деревянном доме</w:t>
            </w:r>
          </w:p>
        </w:tc>
        <w:tc>
          <w:tcPr>
            <w:tcW w:w="1382" w:type="dxa"/>
          </w:tcPr>
          <w:p w:rsidR="00366CFD" w:rsidRPr="00366CFD" w:rsidRDefault="00366CFD" w:rsidP="00366CFD">
            <w:pPr>
              <w:widowControl w:val="0"/>
              <w:autoSpaceDE w:val="0"/>
              <w:autoSpaceDN w:val="0"/>
              <w:adjustRightInd w:val="0"/>
              <w:jc w:val="center"/>
              <w:rPr>
                <w:sz w:val="20"/>
                <w:szCs w:val="20"/>
                <w:highlight w:val="yellow"/>
              </w:rPr>
            </w:pPr>
            <w:r w:rsidRPr="00366CFD">
              <w:rPr>
                <w:sz w:val="20"/>
                <w:szCs w:val="20"/>
              </w:rPr>
              <w:t>0,8</w:t>
            </w:r>
          </w:p>
        </w:tc>
      </w:tr>
      <w:tr w:rsidR="00366CFD" w:rsidRPr="00366CFD" w:rsidTr="00366CFD">
        <w:tc>
          <w:tcPr>
            <w:tcW w:w="9569" w:type="dxa"/>
            <w:gridSpan w:val="2"/>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2</w:t>
            </w:r>
            <w:r w:rsidRPr="00366CFD">
              <w:rPr>
                <w:sz w:val="20"/>
                <w:szCs w:val="20"/>
              </w:rPr>
              <w:t xml:space="preserve"> - коэффициент, характеризующий благоустройство жилого помещения</w:t>
            </w:r>
          </w:p>
        </w:tc>
      </w:tr>
      <w:tr w:rsidR="00366CFD" w:rsidRPr="00366CFD" w:rsidTr="00366CFD">
        <w:tc>
          <w:tcPr>
            <w:tcW w:w="8187"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 xml:space="preserve">неблагоустроенное жилое помещение </w:t>
            </w:r>
          </w:p>
        </w:tc>
        <w:tc>
          <w:tcPr>
            <w:tcW w:w="1382" w:type="dxa"/>
          </w:tcPr>
          <w:p w:rsidR="00366CFD" w:rsidRPr="00366CFD" w:rsidRDefault="00366CFD" w:rsidP="00366CFD">
            <w:pPr>
              <w:widowControl w:val="0"/>
              <w:autoSpaceDE w:val="0"/>
              <w:autoSpaceDN w:val="0"/>
              <w:adjustRightInd w:val="0"/>
              <w:jc w:val="center"/>
              <w:rPr>
                <w:sz w:val="20"/>
                <w:szCs w:val="20"/>
                <w:highlight w:val="yellow"/>
              </w:rPr>
            </w:pPr>
            <w:r w:rsidRPr="00366CFD">
              <w:rPr>
                <w:sz w:val="20"/>
                <w:szCs w:val="20"/>
              </w:rPr>
              <w:t>0,8</w:t>
            </w:r>
          </w:p>
        </w:tc>
      </w:tr>
      <w:tr w:rsidR="00366CFD" w:rsidRPr="00366CFD" w:rsidTr="00366CFD">
        <w:tc>
          <w:tcPr>
            <w:tcW w:w="8187"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3</w:t>
            </w:r>
            <w:r w:rsidRPr="00366CFD">
              <w:rPr>
                <w:sz w:val="20"/>
                <w:szCs w:val="20"/>
              </w:rPr>
              <w:t xml:space="preserve"> - коэффициент, месторасположение дома</w:t>
            </w:r>
          </w:p>
        </w:tc>
        <w:tc>
          <w:tcPr>
            <w:tcW w:w="1382" w:type="dxa"/>
          </w:tcPr>
          <w:p w:rsidR="00366CFD" w:rsidRPr="00366CFD" w:rsidRDefault="00366CFD" w:rsidP="00366CFD">
            <w:pPr>
              <w:widowControl w:val="0"/>
              <w:autoSpaceDE w:val="0"/>
              <w:autoSpaceDN w:val="0"/>
              <w:adjustRightInd w:val="0"/>
              <w:jc w:val="both"/>
              <w:rPr>
                <w:sz w:val="20"/>
                <w:szCs w:val="20"/>
              </w:rPr>
            </w:pPr>
          </w:p>
        </w:tc>
      </w:tr>
      <w:tr w:rsidR="00366CFD" w:rsidRPr="00366CFD" w:rsidTr="00366CFD">
        <w:tc>
          <w:tcPr>
            <w:tcW w:w="8187"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Дома, расположенные в муниципальном образовании Артюгинский сельсовет</w:t>
            </w:r>
          </w:p>
        </w:tc>
        <w:tc>
          <w:tcPr>
            <w:tcW w:w="1382" w:type="dxa"/>
          </w:tcPr>
          <w:p w:rsidR="00366CFD" w:rsidRPr="00366CFD" w:rsidRDefault="00366CFD" w:rsidP="00366CFD">
            <w:pPr>
              <w:widowControl w:val="0"/>
              <w:autoSpaceDE w:val="0"/>
              <w:autoSpaceDN w:val="0"/>
              <w:adjustRightInd w:val="0"/>
              <w:jc w:val="center"/>
              <w:rPr>
                <w:sz w:val="20"/>
                <w:szCs w:val="20"/>
              </w:rPr>
            </w:pPr>
            <w:r w:rsidRPr="00366CFD">
              <w:rPr>
                <w:sz w:val="20"/>
                <w:szCs w:val="20"/>
              </w:rPr>
              <w:t>0,8</w:t>
            </w:r>
          </w:p>
        </w:tc>
      </w:tr>
    </w:tbl>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Коэффициент соответствия платы (К</w:t>
      </w:r>
      <w:r w:rsidRPr="00366CFD">
        <w:rPr>
          <w:sz w:val="20"/>
          <w:szCs w:val="20"/>
          <w:vertAlign w:val="subscript"/>
        </w:rPr>
        <w:t>с</w:t>
      </w:r>
      <w:r w:rsidRPr="00366CFD">
        <w:rPr>
          <w:sz w:val="20"/>
          <w:szCs w:val="20"/>
        </w:rPr>
        <w:t xml:space="preserve">) на территории  Артюгинского сельсовета - 0,2. </w:t>
      </w:r>
    </w:p>
    <w:p w:rsidR="00366CFD" w:rsidRPr="00366CFD" w:rsidRDefault="00366CFD" w:rsidP="00366CFD">
      <w:pPr>
        <w:widowControl w:val="0"/>
        <w:autoSpaceDE w:val="0"/>
        <w:autoSpaceDN w:val="0"/>
        <w:adjustRightInd w:val="0"/>
        <w:ind w:firstLine="540"/>
        <w:jc w:val="both"/>
        <w:rPr>
          <w:sz w:val="20"/>
          <w:szCs w:val="20"/>
        </w:rPr>
      </w:pPr>
    </w:p>
    <w:p w:rsidR="00366CFD" w:rsidRPr="00366CFD" w:rsidRDefault="00366CFD" w:rsidP="00366CFD">
      <w:pPr>
        <w:widowControl w:val="0"/>
        <w:autoSpaceDE w:val="0"/>
        <w:autoSpaceDN w:val="0"/>
        <w:adjustRightInd w:val="0"/>
        <w:rPr>
          <w:sz w:val="20"/>
          <w:szCs w:val="20"/>
        </w:rPr>
      </w:pPr>
    </w:p>
    <w:p w:rsidR="00366CFD" w:rsidRPr="00366CFD" w:rsidRDefault="00366CFD" w:rsidP="00366CFD">
      <w:pPr>
        <w:autoSpaceDE w:val="0"/>
        <w:autoSpaceDN w:val="0"/>
        <w:adjustRightInd w:val="0"/>
        <w:jc w:val="center"/>
        <w:outlineLvl w:val="0"/>
        <w:rPr>
          <w:b/>
          <w:sz w:val="20"/>
          <w:szCs w:val="20"/>
        </w:rPr>
      </w:pPr>
      <w:r w:rsidRPr="00366CFD">
        <w:rPr>
          <w:b/>
          <w:sz w:val="20"/>
          <w:szCs w:val="20"/>
          <w:lang w:val="en-US"/>
        </w:rPr>
        <w:t>III</w:t>
      </w:r>
      <w:r w:rsidRPr="00366CFD">
        <w:rPr>
          <w:b/>
          <w:sz w:val="20"/>
          <w:szCs w:val="20"/>
        </w:rPr>
        <w:t>. Порядок определения размера платы за наем жилого помещения</w:t>
      </w:r>
    </w:p>
    <w:p w:rsidR="00366CFD" w:rsidRPr="00366CFD" w:rsidRDefault="00366CFD" w:rsidP="00366CFD">
      <w:pPr>
        <w:autoSpaceDE w:val="0"/>
        <w:autoSpaceDN w:val="0"/>
        <w:adjustRightInd w:val="0"/>
        <w:jc w:val="both"/>
        <w:rPr>
          <w:sz w:val="20"/>
          <w:szCs w:val="20"/>
        </w:rPr>
      </w:pPr>
    </w:p>
    <w:p w:rsidR="00366CFD" w:rsidRPr="00366CFD" w:rsidRDefault="00366CFD" w:rsidP="00366CFD">
      <w:pPr>
        <w:autoSpaceDE w:val="0"/>
        <w:autoSpaceDN w:val="0"/>
        <w:adjustRightInd w:val="0"/>
        <w:ind w:firstLine="540"/>
        <w:jc w:val="both"/>
        <w:rPr>
          <w:sz w:val="20"/>
          <w:szCs w:val="20"/>
        </w:rPr>
      </w:pPr>
      <w:r w:rsidRPr="00366CFD">
        <w:rPr>
          <w:sz w:val="20"/>
          <w:szCs w:val="20"/>
        </w:rPr>
        <w:t>Размер платы за пользование жилым помещением (платы за наем) определяется по формуле:</w:t>
      </w:r>
    </w:p>
    <w:p w:rsidR="00366CFD" w:rsidRPr="00366CFD" w:rsidRDefault="00366CFD" w:rsidP="00366CFD">
      <w:pPr>
        <w:autoSpaceDE w:val="0"/>
        <w:autoSpaceDN w:val="0"/>
        <w:adjustRightInd w:val="0"/>
        <w:ind w:firstLine="540"/>
        <w:jc w:val="both"/>
        <w:rPr>
          <w:sz w:val="20"/>
          <w:szCs w:val="20"/>
        </w:rPr>
      </w:pPr>
      <w:proofErr w:type="spellStart"/>
      <w:r w:rsidRPr="00366CFD">
        <w:rPr>
          <w:sz w:val="20"/>
          <w:szCs w:val="20"/>
        </w:rPr>
        <w:t>П</w:t>
      </w:r>
      <w:r w:rsidRPr="00366CFD">
        <w:rPr>
          <w:sz w:val="20"/>
          <w:szCs w:val="20"/>
          <w:vertAlign w:val="subscript"/>
        </w:rPr>
        <w:t>н</w:t>
      </w:r>
      <w:proofErr w:type="spellEnd"/>
      <w:r w:rsidRPr="00366CFD">
        <w:rPr>
          <w:sz w:val="20"/>
          <w:szCs w:val="20"/>
        </w:rPr>
        <w:t xml:space="preserve"> = </w:t>
      </w:r>
      <w:proofErr w:type="spellStart"/>
      <w:r w:rsidRPr="00366CFD">
        <w:rPr>
          <w:sz w:val="20"/>
          <w:szCs w:val="20"/>
        </w:rPr>
        <w:t>Н</w:t>
      </w:r>
      <w:r w:rsidRPr="00366CFD">
        <w:rPr>
          <w:sz w:val="20"/>
          <w:szCs w:val="20"/>
          <w:vertAlign w:val="subscript"/>
        </w:rPr>
        <w:t>б</w:t>
      </w:r>
      <w:proofErr w:type="spellEnd"/>
      <w:r w:rsidRPr="00366CFD">
        <w:rPr>
          <w:sz w:val="20"/>
          <w:szCs w:val="20"/>
        </w:rPr>
        <w:t xml:space="preserve"> * </w:t>
      </w:r>
      <w:proofErr w:type="spellStart"/>
      <w:r w:rsidRPr="00366CFD">
        <w:rPr>
          <w:sz w:val="20"/>
          <w:szCs w:val="20"/>
        </w:rPr>
        <w:t>К</w:t>
      </w:r>
      <w:r w:rsidRPr="00366CFD">
        <w:rPr>
          <w:sz w:val="20"/>
          <w:szCs w:val="20"/>
          <w:vertAlign w:val="subscript"/>
        </w:rPr>
        <w:t>j</w:t>
      </w:r>
      <w:proofErr w:type="spellEnd"/>
      <w:r w:rsidRPr="00366CFD">
        <w:rPr>
          <w:sz w:val="20"/>
          <w:szCs w:val="20"/>
        </w:rPr>
        <w:t xml:space="preserve"> * К</w:t>
      </w:r>
      <w:r w:rsidRPr="00366CFD">
        <w:rPr>
          <w:sz w:val="20"/>
          <w:szCs w:val="20"/>
          <w:vertAlign w:val="subscript"/>
        </w:rPr>
        <w:t>с</w:t>
      </w:r>
      <w:r w:rsidRPr="00366CFD">
        <w:rPr>
          <w:sz w:val="20"/>
          <w:szCs w:val="20"/>
        </w:rPr>
        <w:t xml:space="preserve"> , где</w:t>
      </w:r>
    </w:p>
    <w:p w:rsidR="00366CFD" w:rsidRPr="00366CFD" w:rsidRDefault="00366CFD" w:rsidP="00366CFD">
      <w:pPr>
        <w:autoSpaceDE w:val="0"/>
        <w:autoSpaceDN w:val="0"/>
        <w:adjustRightInd w:val="0"/>
        <w:ind w:firstLine="540"/>
        <w:jc w:val="both"/>
        <w:rPr>
          <w:sz w:val="20"/>
          <w:szCs w:val="20"/>
        </w:rPr>
      </w:pPr>
      <w:proofErr w:type="spellStart"/>
      <w:r w:rsidRPr="00366CFD">
        <w:rPr>
          <w:sz w:val="20"/>
          <w:szCs w:val="20"/>
        </w:rPr>
        <w:t>П</w:t>
      </w:r>
      <w:r w:rsidRPr="00366CFD">
        <w:rPr>
          <w:sz w:val="20"/>
          <w:szCs w:val="20"/>
          <w:vertAlign w:val="subscript"/>
        </w:rPr>
        <w:t>н</w:t>
      </w:r>
      <w:proofErr w:type="spellEnd"/>
      <w:r w:rsidRPr="00366CFD">
        <w:rPr>
          <w:sz w:val="20"/>
          <w:szCs w:val="20"/>
        </w:rPr>
        <w:t xml:space="preserve"> - размер платы за наем 1 кв.м., </w:t>
      </w:r>
      <w:proofErr w:type="spellStart"/>
      <w:r w:rsidRPr="00366CFD">
        <w:rPr>
          <w:sz w:val="20"/>
          <w:szCs w:val="20"/>
        </w:rPr>
        <w:t>руб</w:t>
      </w:r>
      <w:proofErr w:type="spellEnd"/>
      <w:r w:rsidRPr="00366CFD">
        <w:rPr>
          <w:sz w:val="20"/>
          <w:szCs w:val="20"/>
        </w:rPr>
        <w:t>/мес.;</w:t>
      </w:r>
    </w:p>
    <w:p w:rsidR="00366CFD" w:rsidRPr="00366CFD" w:rsidRDefault="00366CFD" w:rsidP="00366CFD">
      <w:pPr>
        <w:autoSpaceDE w:val="0"/>
        <w:autoSpaceDN w:val="0"/>
        <w:adjustRightInd w:val="0"/>
        <w:ind w:firstLine="540"/>
        <w:jc w:val="both"/>
        <w:rPr>
          <w:sz w:val="20"/>
          <w:szCs w:val="20"/>
        </w:rPr>
      </w:pPr>
      <w:r w:rsidRPr="00366CFD">
        <w:rPr>
          <w:sz w:val="20"/>
          <w:szCs w:val="20"/>
        </w:rPr>
        <w:t>Н</w:t>
      </w:r>
      <w:r w:rsidRPr="00366CFD">
        <w:rPr>
          <w:sz w:val="20"/>
          <w:szCs w:val="20"/>
          <w:vertAlign w:val="subscript"/>
        </w:rPr>
        <w:t>Б</w:t>
      </w:r>
      <w:r w:rsidRPr="00366CFD">
        <w:rPr>
          <w:sz w:val="20"/>
          <w:szCs w:val="20"/>
        </w:rPr>
        <w:t xml:space="preserve"> - базовый размер платы за наем жилого помещения, руб.;</w:t>
      </w:r>
    </w:p>
    <w:p w:rsidR="00366CFD" w:rsidRPr="00366CFD" w:rsidRDefault="00366CFD" w:rsidP="00366CFD">
      <w:pPr>
        <w:autoSpaceDE w:val="0"/>
        <w:autoSpaceDN w:val="0"/>
        <w:adjustRightInd w:val="0"/>
        <w:ind w:firstLine="540"/>
        <w:jc w:val="both"/>
        <w:rPr>
          <w:sz w:val="20"/>
          <w:szCs w:val="20"/>
        </w:rPr>
      </w:pPr>
      <w:proofErr w:type="spellStart"/>
      <w:r w:rsidRPr="00366CFD">
        <w:rPr>
          <w:sz w:val="20"/>
          <w:szCs w:val="20"/>
        </w:rPr>
        <w:t>К</w:t>
      </w:r>
      <w:r w:rsidRPr="00366CFD">
        <w:rPr>
          <w:sz w:val="20"/>
          <w:szCs w:val="20"/>
          <w:vertAlign w:val="subscript"/>
        </w:rPr>
        <w:t>j</w:t>
      </w:r>
      <w:proofErr w:type="spellEnd"/>
      <w:r w:rsidRPr="00366CFD">
        <w:rPr>
          <w:sz w:val="20"/>
          <w:szCs w:val="20"/>
        </w:rPr>
        <w:t xml:space="preserve"> - коэффициент, характеризующий качество и благоустройство жилого помещения, месторасположение дома;</w:t>
      </w:r>
    </w:p>
    <w:p w:rsidR="00366CFD" w:rsidRPr="00366CFD" w:rsidRDefault="00366CFD" w:rsidP="00366CFD">
      <w:pPr>
        <w:autoSpaceDE w:val="0"/>
        <w:autoSpaceDN w:val="0"/>
        <w:adjustRightInd w:val="0"/>
        <w:ind w:firstLine="540"/>
        <w:jc w:val="both"/>
        <w:rPr>
          <w:sz w:val="20"/>
          <w:szCs w:val="20"/>
        </w:rPr>
      </w:pPr>
      <w:r w:rsidRPr="00366CFD">
        <w:rPr>
          <w:sz w:val="20"/>
          <w:szCs w:val="20"/>
        </w:rPr>
        <w:t>К</w:t>
      </w:r>
      <w:r w:rsidRPr="00366CFD">
        <w:rPr>
          <w:sz w:val="20"/>
          <w:szCs w:val="20"/>
          <w:vertAlign w:val="subscript"/>
        </w:rPr>
        <w:t>с</w:t>
      </w:r>
      <w:r w:rsidRPr="00366CFD">
        <w:rPr>
          <w:sz w:val="20"/>
          <w:szCs w:val="20"/>
        </w:rPr>
        <w:t xml:space="preserve"> - коэффициент соответствия платы.</w:t>
      </w:r>
    </w:p>
    <w:p w:rsidR="00366CFD" w:rsidRPr="00366CFD" w:rsidRDefault="00366CFD" w:rsidP="00366CFD">
      <w:pPr>
        <w:autoSpaceDE w:val="0"/>
        <w:autoSpaceDN w:val="0"/>
        <w:adjustRightInd w:val="0"/>
        <w:ind w:firstLine="540"/>
        <w:jc w:val="both"/>
        <w:rPr>
          <w:sz w:val="20"/>
          <w:szCs w:val="20"/>
        </w:rPr>
      </w:pPr>
      <w:r w:rsidRPr="00366CFD">
        <w:rPr>
          <w:sz w:val="20"/>
          <w:szCs w:val="20"/>
        </w:rPr>
        <w:t xml:space="preserve">Интегральное значение </w:t>
      </w:r>
      <w:proofErr w:type="spellStart"/>
      <w:r w:rsidRPr="00366CFD">
        <w:rPr>
          <w:sz w:val="20"/>
          <w:szCs w:val="20"/>
        </w:rPr>
        <w:t>К</w:t>
      </w:r>
      <w:r w:rsidRPr="00366CFD">
        <w:rPr>
          <w:sz w:val="20"/>
          <w:szCs w:val="20"/>
          <w:vertAlign w:val="subscript"/>
        </w:rPr>
        <w:t>j</w:t>
      </w:r>
      <w:proofErr w:type="spellEnd"/>
      <w:r w:rsidRPr="00366CFD">
        <w:rPr>
          <w:sz w:val="20"/>
          <w:szCs w:val="20"/>
        </w:rPr>
        <w:t xml:space="preserve"> для жилого помещения рассчитывается как средневзвешенное значение показателей по отдельным параметрам по формуле:</w:t>
      </w:r>
    </w:p>
    <w:p w:rsidR="00366CFD" w:rsidRPr="00366CFD" w:rsidRDefault="00366CFD" w:rsidP="00366CFD">
      <w:pPr>
        <w:autoSpaceDE w:val="0"/>
        <w:autoSpaceDN w:val="0"/>
        <w:adjustRightInd w:val="0"/>
        <w:ind w:firstLine="540"/>
        <w:jc w:val="both"/>
        <w:rPr>
          <w:sz w:val="20"/>
          <w:szCs w:val="20"/>
        </w:rPr>
      </w:pPr>
      <w:r w:rsidRPr="00366CFD">
        <w:rPr>
          <w:noProof/>
          <w:position w:val="-24"/>
          <w:sz w:val="20"/>
          <w:szCs w:val="20"/>
        </w:rPr>
        <w:drawing>
          <wp:inline distT="0" distB="0" distL="0" distR="0">
            <wp:extent cx="1104900" cy="390525"/>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104900" cy="390525"/>
                    </a:xfrm>
                    <a:prstGeom prst="rect">
                      <a:avLst/>
                    </a:prstGeom>
                    <a:noFill/>
                    <a:ln w="9525">
                      <a:noFill/>
                      <a:miter lim="800000"/>
                      <a:headEnd/>
                      <a:tailEnd/>
                    </a:ln>
                  </pic:spPr>
                </pic:pic>
              </a:graphicData>
            </a:graphic>
          </wp:inline>
        </w:drawing>
      </w:r>
      <w:r w:rsidRPr="00366CFD">
        <w:rPr>
          <w:sz w:val="20"/>
          <w:szCs w:val="20"/>
        </w:rPr>
        <w:t>, где</w:t>
      </w:r>
    </w:p>
    <w:p w:rsidR="00366CFD" w:rsidRPr="00366CFD" w:rsidRDefault="00366CFD" w:rsidP="00366CFD">
      <w:pPr>
        <w:autoSpaceDE w:val="0"/>
        <w:autoSpaceDN w:val="0"/>
        <w:adjustRightInd w:val="0"/>
        <w:ind w:firstLine="540"/>
        <w:jc w:val="both"/>
        <w:rPr>
          <w:sz w:val="20"/>
          <w:szCs w:val="20"/>
        </w:rPr>
      </w:pPr>
      <w:proofErr w:type="spellStart"/>
      <w:r w:rsidRPr="00366CFD">
        <w:rPr>
          <w:sz w:val="20"/>
          <w:szCs w:val="20"/>
        </w:rPr>
        <w:t>К</w:t>
      </w:r>
      <w:r w:rsidRPr="00366CFD">
        <w:rPr>
          <w:sz w:val="20"/>
          <w:szCs w:val="20"/>
          <w:vertAlign w:val="subscript"/>
        </w:rPr>
        <w:t>j</w:t>
      </w:r>
      <w:proofErr w:type="spellEnd"/>
      <w:r w:rsidRPr="00366CFD">
        <w:rPr>
          <w:sz w:val="20"/>
          <w:szCs w:val="20"/>
        </w:rPr>
        <w:t xml:space="preserve"> - коэффициент, характеризующий качество и благоустройство жилого помещения, месторасположение дома;</w:t>
      </w:r>
    </w:p>
    <w:p w:rsidR="00366CFD" w:rsidRPr="00366CFD" w:rsidRDefault="00366CFD" w:rsidP="00366CFD">
      <w:pPr>
        <w:autoSpaceDE w:val="0"/>
        <w:autoSpaceDN w:val="0"/>
        <w:adjustRightInd w:val="0"/>
        <w:ind w:firstLine="540"/>
        <w:jc w:val="both"/>
        <w:rPr>
          <w:sz w:val="20"/>
          <w:szCs w:val="20"/>
        </w:rPr>
      </w:pPr>
      <w:r w:rsidRPr="00366CFD">
        <w:rPr>
          <w:sz w:val="20"/>
          <w:szCs w:val="20"/>
        </w:rPr>
        <w:t>К</w:t>
      </w:r>
      <w:r w:rsidRPr="00366CFD">
        <w:rPr>
          <w:sz w:val="20"/>
          <w:szCs w:val="20"/>
          <w:vertAlign w:val="subscript"/>
        </w:rPr>
        <w:t>1</w:t>
      </w:r>
      <w:r w:rsidRPr="00366CFD">
        <w:rPr>
          <w:sz w:val="20"/>
          <w:szCs w:val="20"/>
        </w:rPr>
        <w:t xml:space="preserve"> - коэффициент, характеризующий качество жилого помещения;</w:t>
      </w:r>
    </w:p>
    <w:p w:rsidR="00366CFD" w:rsidRPr="00366CFD" w:rsidRDefault="00366CFD" w:rsidP="00366CFD">
      <w:pPr>
        <w:autoSpaceDE w:val="0"/>
        <w:autoSpaceDN w:val="0"/>
        <w:adjustRightInd w:val="0"/>
        <w:ind w:firstLine="540"/>
        <w:jc w:val="both"/>
        <w:rPr>
          <w:sz w:val="20"/>
          <w:szCs w:val="20"/>
        </w:rPr>
      </w:pPr>
      <w:r w:rsidRPr="00366CFD">
        <w:rPr>
          <w:sz w:val="20"/>
          <w:szCs w:val="20"/>
        </w:rPr>
        <w:t>К</w:t>
      </w:r>
      <w:r w:rsidRPr="00366CFD">
        <w:rPr>
          <w:sz w:val="20"/>
          <w:szCs w:val="20"/>
          <w:vertAlign w:val="subscript"/>
        </w:rPr>
        <w:t>2</w:t>
      </w:r>
      <w:r w:rsidRPr="00366CFD">
        <w:rPr>
          <w:sz w:val="20"/>
          <w:szCs w:val="20"/>
        </w:rPr>
        <w:t xml:space="preserve"> - коэффициент, характеризующий благоустройство жилого помещения;</w:t>
      </w:r>
    </w:p>
    <w:p w:rsidR="00366CFD" w:rsidRPr="00366CFD" w:rsidRDefault="00366CFD" w:rsidP="00366CFD">
      <w:pPr>
        <w:autoSpaceDE w:val="0"/>
        <w:autoSpaceDN w:val="0"/>
        <w:adjustRightInd w:val="0"/>
        <w:ind w:firstLine="540"/>
        <w:jc w:val="both"/>
        <w:rPr>
          <w:sz w:val="20"/>
          <w:szCs w:val="20"/>
        </w:rPr>
      </w:pPr>
      <w:r w:rsidRPr="00366CFD">
        <w:rPr>
          <w:sz w:val="20"/>
          <w:szCs w:val="20"/>
        </w:rPr>
        <w:t>К</w:t>
      </w:r>
      <w:r w:rsidRPr="00366CFD">
        <w:rPr>
          <w:sz w:val="20"/>
          <w:szCs w:val="20"/>
          <w:vertAlign w:val="subscript"/>
        </w:rPr>
        <w:t>3</w:t>
      </w:r>
      <w:r w:rsidRPr="00366CFD">
        <w:rPr>
          <w:sz w:val="20"/>
          <w:szCs w:val="20"/>
        </w:rPr>
        <w:t xml:space="preserve"> - коэффициент, месторасположение дома.</w:t>
      </w:r>
    </w:p>
    <w:p w:rsidR="00366CFD" w:rsidRPr="00366CFD" w:rsidRDefault="00366CFD" w:rsidP="00366CFD">
      <w:pPr>
        <w:autoSpaceDE w:val="0"/>
        <w:autoSpaceDN w:val="0"/>
        <w:adjustRightInd w:val="0"/>
        <w:ind w:firstLine="540"/>
        <w:jc w:val="both"/>
        <w:rPr>
          <w:sz w:val="20"/>
          <w:szCs w:val="20"/>
        </w:rPr>
      </w:pPr>
    </w:p>
    <w:p w:rsidR="00366CFD" w:rsidRPr="00366CFD" w:rsidRDefault="00366CFD" w:rsidP="00366CFD">
      <w:pPr>
        <w:autoSpaceDE w:val="0"/>
        <w:autoSpaceDN w:val="0"/>
        <w:adjustRightInd w:val="0"/>
        <w:jc w:val="center"/>
        <w:outlineLvl w:val="0"/>
        <w:rPr>
          <w:b/>
          <w:sz w:val="20"/>
          <w:szCs w:val="20"/>
        </w:rPr>
      </w:pPr>
      <w:r w:rsidRPr="00366CFD">
        <w:rPr>
          <w:b/>
          <w:sz w:val="20"/>
          <w:szCs w:val="20"/>
          <w:lang w:val="en-US"/>
        </w:rPr>
        <w:t>IV</w:t>
      </w:r>
      <w:r w:rsidRPr="00366CFD">
        <w:rPr>
          <w:b/>
          <w:sz w:val="20"/>
          <w:szCs w:val="20"/>
        </w:rPr>
        <w:t>.  Размер платы за наем жилого помещения</w:t>
      </w:r>
    </w:p>
    <w:p w:rsidR="00366CFD" w:rsidRPr="00366CFD" w:rsidRDefault="00366CFD" w:rsidP="00366CFD">
      <w:pPr>
        <w:widowControl w:val="0"/>
        <w:autoSpaceDE w:val="0"/>
        <w:autoSpaceDN w:val="0"/>
        <w:adjustRightInd w:val="0"/>
        <w:jc w:val="both"/>
        <w:rPr>
          <w:sz w:val="20"/>
          <w:szCs w:val="20"/>
        </w:rPr>
      </w:pP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 xml:space="preserve">Интегральное значение </w:t>
      </w:r>
      <w:proofErr w:type="spellStart"/>
      <w:r w:rsidRPr="00366CFD">
        <w:rPr>
          <w:sz w:val="20"/>
          <w:szCs w:val="20"/>
        </w:rPr>
        <w:t>К</w:t>
      </w:r>
      <w:r w:rsidRPr="00366CFD">
        <w:rPr>
          <w:sz w:val="20"/>
          <w:szCs w:val="20"/>
          <w:vertAlign w:val="subscript"/>
        </w:rPr>
        <w:t>j</w:t>
      </w:r>
      <w:proofErr w:type="spellEnd"/>
      <w:r w:rsidRPr="00366CFD">
        <w:rPr>
          <w:sz w:val="20"/>
          <w:szCs w:val="20"/>
        </w:rPr>
        <w:t xml:space="preserve"> для жилого помещения, расположенного в деревянном неблагоустроенном доме в Артюгинском сельсовете составляет:</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 xml:space="preserve">           0,8+0,8+0,8</w:t>
      </w:r>
    </w:p>
    <w:p w:rsidR="00366CFD" w:rsidRPr="00366CFD" w:rsidRDefault="00366CFD" w:rsidP="00366CFD">
      <w:pPr>
        <w:widowControl w:val="0"/>
        <w:autoSpaceDE w:val="0"/>
        <w:autoSpaceDN w:val="0"/>
        <w:adjustRightInd w:val="0"/>
        <w:jc w:val="both"/>
        <w:rPr>
          <w:sz w:val="20"/>
          <w:szCs w:val="20"/>
        </w:rPr>
      </w:pPr>
      <w:r w:rsidRPr="00366CFD">
        <w:rPr>
          <w:sz w:val="20"/>
          <w:szCs w:val="20"/>
        </w:rPr>
        <w:t xml:space="preserve">         </w:t>
      </w:r>
      <w:proofErr w:type="spellStart"/>
      <w:r w:rsidRPr="00366CFD">
        <w:rPr>
          <w:sz w:val="20"/>
          <w:szCs w:val="20"/>
        </w:rPr>
        <w:t>К</w:t>
      </w:r>
      <w:r w:rsidRPr="00366CFD">
        <w:rPr>
          <w:sz w:val="20"/>
          <w:szCs w:val="20"/>
          <w:vertAlign w:val="subscript"/>
        </w:rPr>
        <w:t>j</w:t>
      </w:r>
      <w:proofErr w:type="spellEnd"/>
      <w:r w:rsidRPr="00366CFD">
        <w:rPr>
          <w:sz w:val="20"/>
          <w:szCs w:val="20"/>
          <w:vertAlign w:val="subscript"/>
        </w:rPr>
        <w:t xml:space="preserve"> </w:t>
      </w:r>
      <w:r w:rsidRPr="00366CFD">
        <w:rPr>
          <w:sz w:val="20"/>
          <w:szCs w:val="20"/>
        </w:rPr>
        <w:t xml:space="preserve">=    ------------------  = 0,8 </w:t>
      </w:r>
    </w:p>
    <w:p w:rsidR="00366CFD" w:rsidRPr="00366CFD" w:rsidRDefault="00366CFD" w:rsidP="00366CFD">
      <w:pPr>
        <w:widowControl w:val="0"/>
        <w:autoSpaceDE w:val="0"/>
        <w:autoSpaceDN w:val="0"/>
        <w:adjustRightInd w:val="0"/>
        <w:jc w:val="both"/>
        <w:rPr>
          <w:sz w:val="20"/>
          <w:szCs w:val="20"/>
        </w:rPr>
      </w:pPr>
      <w:r w:rsidRPr="00366CFD">
        <w:rPr>
          <w:sz w:val="20"/>
          <w:szCs w:val="20"/>
        </w:rPr>
        <w:t xml:space="preserve">                             3    </w:t>
      </w:r>
    </w:p>
    <w:p w:rsidR="00366CFD" w:rsidRPr="00366CFD" w:rsidRDefault="00366CFD" w:rsidP="00366CFD">
      <w:pPr>
        <w:widowControl w:val="0"/>
        <w:autoSpaceDE w:val="0"/>
        <w:autoSpaceDN w:val="0"/>
        <w:adjustRightInd w:val="0"/>
        <w:ind w:firstLine="708"/>
        <w:jc w:val="both"/>
        <w:rPr>
          <w:sz w:val="20"/>
          <w:szCs w:val="20"/>
        </w:rPr>
      </w:pPr>
      <w:r w:rsidRPr="00366CFD">
        <w:rPr>
          <w:sz w:val="20"/>
          <w:szCs w:val="20"/>
        </w:rPr>
        <w:t>Размер платы за пользование жилым  помещением для Артюгинского сельсовета составляет:</w:t>
      </w:r>
    </w:p>
    <w:p w:rsidR="00366CFD" w:rsidRPr="00366CFD" w:rsidRDefault="00366CFD" w:rsidP="00366CFD">
      <w:pPr>
        <w:widowControl w:val="0"/>
        <w:autoSpaceDE w:val="0"/>
        <w:autoSpaceDN w:val="0"/>
        <w:adjustRightInd w:val="0"/>
        <w:ind w:firstLine="708"/>
        <w:jc w:val="both"/>
        <w:rPr>
          <w:sz w:val="20"/>
          <w:szCs w:val="20"/>
        </w:rPr>
      </w:pPr>
      <w:proofErr w:type="spellStart"/>
      <w:r w:rsidRPr="00366CFD">
        <w:rPr>
          <w:sz w:val="20"/>
          <w:szCs w:val="20"/>
        </w:rPr>
        <w:t>П</w:t>
      </w:r>
      <w:r w:rsidRPr="00366CFD">
        <w:rPr>
          <w:sz w:val="20"/>
          <w:szCs w:val="20"/>
          <w:vertAlign w:val="subscript"/>
        </w:rPr>
        <w:t>н</w:t>
      </w:r>
      <w:proofErr w:type="spellEnd"/>
      <w:r w:rsidRPr="00366CFD">
        <w:rPr>
          <w:sz w:val="20"/>
          <w:szCs w:val="20"/>
        </w:rPr>
        <w:t xml:space="preserve"> = 95,36 * 0,8* 0,2 = </w:t>
      </w:r>
      <w:r w:rsidRPr="00366CFD">
        <w:rPr>
          <w:b/>
          <w:sz w:val="20"/>
          <w:szCs w:val="20"/>
        </w:rPr>
        <w:t xml:space="preserve">15,26 рублей за 1 кв.м </w:t>
      </w:r>
      <w:r w:rsidRPr="00366CFD">
        <w:rPr>
          <w:sz w:val="20"/>
          <w:szCs w:val="20"/>
        </w:rPr>
        <w:t>общей площади жилого помещения в месяц.</w:t>
      </w:r>
    </w:p>
    <w:p w:rsidR="00110EE8" w:rsidRPr="00366CFD" w:rsidRDefault="00110EE8">
      <w:pPr>
        <w:rPr>
          <w:sz w:val="20"/>
          <w:szCs w:val="20"/>
        </w:rPr>
      </w:pPr>
    </w:p>
    <w:p w:rsidR="00366CFD" w:rsidRPr="00366CFD" w:rsidRDefault="00366CFD">
      <w:pPr>
        <w:rPr>
          <w:sz w:val="20"/>
          <w:szCs w:val="20"/>
        </w:rPr>
      </w:pPr>
    </w:p>
    <w:p w:rsidR="00366CFD" w:rsidRPr="00366CFD" w:rsidRDefault="00366CFD">
      <w:pPr>
        <w:rPr>
          <w:sz w:val="20"/>
          <w:szCs w:val="20"/>
        </w:rPr>
      </w:pPr>
    </w:p>
    <w:p w:rsidR="00366CFD" w:rsidRPr="00366CFD" w:rsidRDefault="00366CFD" w:rsidP="00366CFD">
      <w:pPr>
        <w:pStyle w:val="1"/>
        <w:jc w:val="center"/>
        <w:rPr>
          <w:b/>
          <w:sz w:val="20"/>
          <w:szCs w:val="20"/>
        </w:rPr>
      </w:pPr>
      <w:r w:rsidRPr="00366CFD">
        <w:rPr>
          <w:b/>
          <w:noProof/>
          <w:sz w:val="20"/>
          <w:szCs w:val="20"/>
        </w:rPr>
        <w:lastRenderedPageBreak/>
        <w:drawing>
          <wp:inline distT="0" distB="0" distL="0" distR="0">
            <wp:extent cx="476250" cy="561975"/>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lum bright="-18000" contrast="18000"/>
                    </a:blip>
                    <a:srcRect/>
                    <a:stretch>
                      <a:fillRect/>
                    </a:stretch>
                  </pic:blipFill>
                  <pic:spPr bwMode="auto">
                    <a:xfrm>
                      <a:off x="0" y="0"/>
                      <a:ext cx="476250" cy="561975"/>
                    </a:xfrm>
                    <a:prstGeom prst="rect">
                      <a:avLst/>
                    </a:prstGeom>
                    <a:noFill/>
                    <a:ln w="9525">
                      <a:noFill/>
                      <a:miter lim="800000"/>
                      <a:headEnd/>
                      <a:tailEnd/>
                    </a:ln>
                  </pic:spPr>
                </pic:pic>
              </a:graphicData>
            </a:graphic>
          </wp:inline>
        </w:drawing>
      </w:r>
    </w:p>
    <w:p w:rsidR="00366CFD" w:rsidRPr="00366CFD" w:rsidRDefault="00366CFD" w:rsidP="00366CFD">
      <w:pPr>
        <w:pStyle w:val="1"/>
        <w:jc w:val="center"/>
        <w:rPr>
          <w:rFonts w:eastAsia="Calibri"/>
          <w:b/>
          <w:noProof/>
          <w:sz w:val="20"/>
          <w:szCs w:val="20"/>
        </w:rPr>
      </w:pPr>
      <w:r w:rsidRPr="00366CFD">
        <w:rPr>
          <w:sz w:val="20"/>
          <w:szCs w:val="20"/>
        </w:rPr>
        <w:t>АДМИНИСТРАЦИЯ  АРТЮГИНСКОГО СЕЛЬСОВЕТА</w:t>
      </w:r>
    </w:p>
    <w:p w:rsidR="00366CFD" w:rsidRPr="00366CFD" w:rsidRDefault="00366CFD" w:rsidP="00366CFD">
      <w:pPr>
        <w:jc w:val="center"/>
        <w:rPr>
          <w:sz w:val="20"/>
          <w:szCs w:val="20"/>
        </w:rPr>
      </w:pPr>
      <w:r w:rsidRPr="00366CFD">
        <w:rPr>
          <w:sz w:val="20"/>
          <w:szCs w:val="20"/>
        </w:rPr>
        <w:t xml:space="preserve">БОГУЧАНСКОГО РАЙОНА  КРАСНОЯРСКОГО КРАЯ </w:t>
      </w:r>
    </w:p>
    <w:p w:rsidR="00366CFD" w:rsidRPr="00366CFD" w:rsidRDefault="00366CFD" w:rsidP="00366CFD">
      <w:pPr>
        <w:jc w:val="center"/>
        <w:rPr>
          <w:rFonts w:eastAsia="Calibri"/>
          <w:sz w:val="20"/>
          <w:szCs w:val="20"/>
        </w:rPr>
      </w:pPr>
    </w:p>
    <w:p w:rsidR="00366CFD" w:rsidRPr="00366CFD" w:rsidRDefault="00366CFD" w:rsidP="00366CFD">
      <w:pPr>
        <w:jc w:val="center"/>
        <w:rPr>
          <w:sz w:val="20"/>
          <w:szCs w:val="20"/>
        </w:rPr>
      </w:pPr>
      <w:r w:rsidRPr="00366CFD">
        <w:rPr>
          <w:sz w:val="20"/>
          <w:szCs w:val="20"/>
        </w:rPr>
        <w:t xml:space="preserve"> ПОСТАНОВЛЕНИЕ</w:t>
      </w:r>
    </w:p>
    <w:p w:rsidR="00366CFD" w:rsidRPr="00366CFD" w:rsidRDefault="00366CFD" w:rsidP="00366CFD">
      <w:pPr>
        <w:widowControl w:val="0"/>
        <w:autoSpaceDE w:val="0"/>
        <w:autoSpaceDN w:val="0"/>
        <w:adjustRightInd w:val="0"/>
        <w:jc w:val="center"/>
        <w:rPr>
          <w:sz w:val="20"/>
          <w:szCs w:val="20"/>
        </w:rPr>
      </w:pPr>
    </w:p>
    <w:p w:rsidR="00366CFD" w:rsidRPr="00366CFD" w:rsidRDefault="00366CFD" w:rsidP="00366CFD">
      <w:pPr>
        <w:pStyle w:val="af8"/>
        <w:jc w:val="center"/>
        <w:rPr>
          <w:sz w:val="20"/>
          <w:szCs w:val="20"/>
        </w:rPr>
      </w:pPr>
      <w:r w:rsidRPr="00366CFD">
        <w:rPr>
          <w:sz w:val="20"/>
          <w:szCs w:val="20"/>
        </w:rPr>
        <w:t>12 .05.2025г.                                п. Артюгино                                          № 27-п</w:t>
      </w:r>
    </w:p>
    <w:p w:rsidR="00366CFD" w:rsidRPr="00366CFD" w:rsidRDefault="00366CFD" w:rsidP="00366CFD">
      <w:pPr>
        <w:widowControl w:val="0"/>
        <w:autoSpaceDE w:val="0"/>
        <w:autoSpaceDN w:val="0"/>
        <w:adjustRightInd w:val="0"/>
        <w:jc w:val="center"/>
        <w:rPr>
          <w:sz w:val="20"/>
          <w:szCs w:val="20"/>
        </w:rPr>
      </w:pPr>
    </w:p>
    <w:p w:rsidR="00366CFD" w:rsidRPr="00366CFD" w:rsidRDefault="00366CFD" w:rsidP="00366CFD">
      <w:pPr>
        <w:contextualSpacing/>
        <w:jc w:val="both"/>
        <w:rPr>
          <w:sz w:val="20"/>
          <w:szCs w:val="20"/>
        </w:rPr>
      </w:pPr>
      <w:r w:rsidRPr="00366CFD">
        <w:rPr>
          <w:sz w:val="20"/>
          <w:szCs w:val="20"/>
        </w:rPr>
        <w:t xml:space="preserve">О внесении изменений в постановление администрации Артюгинского сельсовета от  21.02.2017 № 6-п </w:t>
      </w:r>
      <w:r w:rsidRPr="00366CFD">
        <w:rPr>
          <w:bCs/>
          <w:sz w:val="20"/>
          <w:szCs w:val="20"/>
        </w:rPr>
        <w:t>«</w:t>
      </w:r>
      <w:r w:rsidRPr="00366CFD">
        <w:rPr>
          <w:sz w:val="20"/>
          <w:szCs w:val="20"/>
        </w:rPr>
        <w:t>Об утверждении Положения  о расчете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w:t>
      </w:r>
    </w:p>
    <w:p w:rsidR="00366CFD" w:rsidRPr="00366CFD" w:rsidRDefault="00366CFD" w:rsidP="00366CFD">
      <w:pPr>
        <w:pStyle w:val="a4"/>
        <w:jc w:val="center"/>
        <w:rPr>
          <w:color w:val="0000FF"/>
          <w:sz w:val="20"/>
          <w:szCs w:val="20"/>
        </w:rPr>
      </w:pP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 xml:space="preserve">В соответствии со статьей 156 Жилищного Кодекса Российской Федерации, Федеральным законом от 06.10.2003 №131-ФЗ «Об общих принципах организации местного самоуправления в Российской Федерации», </w:t>
      </w:r>
    </w:p>
    <w:p w:rsidR="00366CFD" w:rsidRPr="00366CFD" w:rsidRDefault="00366CFD" w:rsidP="00366CFD">
      <w:pPr>
        <w:widowControl w:val="0"/>
        <w:autoSpaceDE w:val="0"/>
        <w:autoSpaceDN w:val="0"/>
        <w:adjustRightInd w:val="0"/>
        <w:jc w:val="both"/>
        <w:rPr>
          <w:sz w:val="20"/>
          <w:szCs w:val="20"/>
        </w:rPr>
      </w:pPr>
      <w:r w:rsidRPr="00366CFD">
        <w:rPr>
          <w:sz w:val="20"/>
          <w:szCs w:val="20"/>
        </w:rPr>
        <w:t>приказом Министерства строительства и жилищно-коммунального хозяйства Российской Федерации от 27 сентября 2016 года №668/</w:t>
      </w:r>
      <w:proofErr w:type="spellStart"/>
      <w:r w:rsidRPr="00366CFD">
        <w:rPr>
          <w:sz w:val="20"/>
          <w:szCs w:val="20"/>
        </w:rPr>
        <w:t>пр</w:t>
      </w:r>
      <w:proofErr w:type="spellEnd"/>
      <w:r w:rsidRPr="00366CFD">
        <w:rPr>
          <w:sz w:val="20"/>
          <w:szCs w:val="20"/>
        </w:rPr>
        <w:t xml:space="preserve"> «Об утверждении</w:t>
      </w:r>
    </w:p>
    <w:p w:rsidR="00366CFD" w:rsidRPr="00366CFD" w:rsidRDefault="00366CFD" w:rsidP="00366CFD">
      <w:pPr>
        <w:widowControl w:val="0"/>
        <w:autoSpaceDE w:val="0"/>
        <w:autoSpaceDN w:val="0"/>
        <w:adjustRightInd w:val="0"/>
        <w:jc w:val="both"/>
        <w:rPr>
          <w:sz w:val="20"/>
          <w:szCs w:val="20"/>
        </w:rPr>
      </w:pPr>
      <w:r w:rsidRPr="00366CFD">
        <w:rPr>
          <w:sz w:val="20"/>
          <w:szCs w:val="20"/>
        </w:rPr>
        <w:t>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руководствуясь ст. 7 Устава Артюгинского сельсовета Богучанского района  Красноярского края, ПОСТАНОВЛЯЮ:</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1. Внести изменения в  Положение  о расчете размера платы за пользование жилым помещением (платы за  наем) для нанимателей жилых помещений по договорам социального найма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1.1. пункт 4.4. Размер коэффициентов, применяемых для расчета платы за наем жилых помещений муниципального жилищного фонда, находящихся в собственности муниципального образования Артюгинский сельсовет Богучанского района  Красноярского края изложить в новой редакции:</w:t>
      </w:r>
    </w:p>
    <w:p w:rsidR="00366CFD" w:rsidRPr="00366CFD" w:rsidRDefault="00366CFD" w:rsidP="00366CFD">
      <w:pPr>
        <w:widowControl w:val="0"/>
        <w:autoSpaceDE w:val="0"/>
        <w:autoSpaceDN w:val="0"/>
        <w:adjustRightInd w:val="0"/>
        <w:ind w:firstLine="540"/>
        <w:jc w:val="both"/>
        <w:rPr>
          <w:sz w:val="20"/>
          <w:szCs w:val="20"/>
        </w:rPr>
      </w:pPr>
    </w:p>
    <w:tbl>
      <w:tblPr>
        <w:tblStyle w:val="afa"/>
        <w:tblW w:w="0" w:type="auto"/>
        <w:tblLook w:val="04A0"/>
      </w:tblPr>
      <w:tblGrid>
        <w:gridCol w:w="8188"/>
        <w:gridCol w:w="1382"/>
      </w:tblGrid>
      <w:tr w:rsidR="00366CFD" w:rsidRPr="00366CFD" w:rsidTr="00366CFD">
        <w:tc>
          <w:tcPr>
            <w:tcW w:w="9570" w:type="dxa"/>
            <w:gridSpan w:val="2"/>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1</w:t>
            </w:r>
            <w:r w:rsidRPr="00366CFD">
              <w:rPr>
                <w:sz w:val="20"/>
                <w:szCs w:val="20"/>
              </w:rPr>
              <w:t xml:space="preserve"> - коэффициент, характеризующий качество жилого помещения</w:t>
            </w:r>
          </w:p>
        </w:tc>
      </w:tr>
      <w:tr w:rsidR="00366CFD" w:rsidRPr="00366CFD" w:rsidTr="00366CFD">
        <w:tc>
          <w:tcPr>
            <w:tcW w:w="8188"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жилое помещение, расположенное в деревянном доме</w:t>
            </w:r>
          </w:p>
        </w:tc>
        <w:tc>
          <w:tcPr>
            <w:tcW w:w="1382" w:type="dxa"/>
          </w:tcPr>
          <w:p w:rsidR="00366CFD" w:rsidRPr="00366CFD" w:rsidRDefault="00366CFD" w:rsidP="00366CFD">
            <w:pPr>
              <w:widowControl w:val="0"/>
              <w:autoSpaceDE w:val="0"/>
              <w:autoSpaceDN w:val="0"/>
              <w:adjustRightInd w:val="0"/>
              <w:jc w:val="center"/>
              <w:rPr>
                <w:sz w:val="20"/>
                <w:szCs w:val="20"/>
              </w:rPr>
            </w:pPr>
            <w:r w:rsidRPr="00366CFD">
              <w:rPr>
                <w:sz w:val="20"/>
                <w:szCs w:val="20"/>
              </w:rPr>
              <w:t>0,8</w:t>
            </w:r>
          </w:p>
        </w:tc>
      </w:tr>
      <w:tr w:rsidR="00366CFD" w:rsidRPr="00366CFD" w:rsidTr="00366CFD">
        <w:tc>
          <w:tcPr>
            <w:tcW w:w="9570" w:type="dxa"/>
            <w:gridSpan w:val="2"/>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2</w:t>
            </w:r>
            <w:r w:rsidRPr="00366CFD">
              <w:rPr>
                <w:sz w:val="20"/>
                <w:szCs w:val="20"/>
              </w:rPr>
              <w:t xml:space="preserve"> - коэффициент, характеризующий благоустройство жилого помещения</w:t>
            </w:r>
          </w:p>
        </w:tc>
      </w:tr>
      <w:tr w:rsidR="00366CFD" w:rsidRPr="00366CFD" w:rsidTr="00366CFD">
        <w:tc>
          <w:tcPr>
            <w:tcW w:w="8188"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жилое помещение с централизованным или печным отоплением</w:t>
            </w:r>
          </w:p>
        </w:tc>
        <w:tc>
          <w:tcPr>
            <w:tcW w:w="1382" w:type="dxa"/>
          </w:tcPr>
          <w:p w:rsidR="00366CFD" w:rsidRPr="00366CFD" w:rsidRDefault="00366CFD" w:rsidP="00366CFD">
            <w:pPr>
              <w:widowControl w:val="0"/>
              <w:autoSpaceDE w:val="0"/>
              <w:autoSpaceDN w:val="0"/>
              <w:adjustRightInd w:val="0"/>
              <w:jc w:val="center"/>
              <w:rPr>
                <w:sz w:val="20"/>
                <w:szCs w:val="20"/>
              </w:rPr>
            </w:pPr>
            <w:r w:rsidRPr="00366CFD">
              <w:rPr>
                <w:sz w:val="20"/>
                <w:szCs w:val="20"/>
              </w:rPr>
              <w:t>0,8</w:t>
            </w:r>
          </w:p>
        </w:tc>
      </w:tr>
      <w:tr w:rsidR="00366CFD" w:rsidRPr="00366CFD" w:rsidTr="00366CFD">
        <w:tc>
          <w:tcPr>
            <w:tcW w:w="8188"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К</w:t>
            </w:r>
            <w:r w:rsidRPr="00366CFD">
              <w:rPr>
                <w:sz w:val="20"/>
                <w:szCs w:val="20"/>
                <w:vertAlign w:val="subscript"/>
              </w:rPr>
              <w:t>3</w:t>
            </w:r>
            <w:r w:rsidRPr="00366CFD">
              <w:rPr>
                <w:sz w:val="20"/>
                <w:szCs w:val="20"/>
              </w:rPr>
              <w:t xml:space="preserve"> - коэффициент, месторасположение дома</w:t>
            </w:r>
          </w:p>
        </w:tc>
        <w:tc>
          <w:tcPr>
            <w:tcW w:w="1382" w:type="dxa"/>
          </w:tcPr>
          <w:p w:rsidR="00366CFD" w:rsidRPr="00366CFD" w:rsidRDefault="00366CFD" w:rsidP="00366CFD">
            <w:pPr>
              <w:widowControl w:val="0"/>
              <w:autoSpaceDE w:val="0"/>
              <w:autoSpaceDN w:val="0"/>
              <w:adjustRightInd w:val="0"/>
              <w:jc w:val="both"/>
              <w:rPr>
                <w:sz w:val="20"/>
                <w:szCs w:val="20"/>
              </w:rPr>
            </w:pPr>
          </w:p>
        </w:tc>
      </w:tr>
      <w:tr w:rsidR="00366CFD" w:rsidRPr="00366CFD" w:rsidTr="00366CFD">
        <w:tc>
          <w:tcPr>
            <w:tcW w:w="8188" w:type="dxa"/>
          </w:tcPr>
          <w:p w:rsidR="00366CFD" w:rsidRPr="00366CFD" w:rsidRDefault="00366CFD" w:rsidP="00366CFD">
            <w:pPr>
              <w:widowControl w:val="0"/>
              <w:autoSpaceDE w:val="0"/>
              <w:autoSpaceDN w:val="0"/>
              <w:adjustRightInd w:val="0"/>
              <w:jc w:val="both"/>
              <w:rPr>
                <w:sz w:val="20"/>
                <w:szCs w:val="20"/>
              </w:rPr>
            </w:pPr>
            <w:r w:rsidRPr="00366CFD">
              <w:rPr>
                <w:sz w:val="20"/>
                <w:szCs w:val="20"/>
              </w:rPr>
              <w:t xml:space="preserve">Дома, расположенные в </w:t>
            </w:r>
            <w:proofErr w:type="spellStart"/>
            <w:r w:rsidRPr="00366CFD">
              <w:rPr>
                <w:sz w:val="20"/>
                <w:szCs w:val="20"/>
              </w:rPr>
              <w:t>п.Артюгино</w:t>
            </w:r>
            <w:proofErr w:type="spellEnd"/>
            <w:r w:rsidRPr="00366CFD">
              <w:rPr>
                <w:sz w:val="20"/>
                <w:szCs w:val="20"/>
              </w:rPr>
              <w:t xml:space="preserve">, </w:t>
            </w:r>
            <w:proofErr w:type="spellStart"/>
            <w:r w:rsidRPr="00366CFD">
              <w:rPr>
                <w:sz w:val="20"/>
                <w:szCs w:val="20"/>
              </w:rPr>
              <w:t>д.Иркинеево</w:t>
            </w:r>
            <w:proofErr w:type="spellEnd"/>
          </w:p>
        </w:tc>
        <w:tc>
          <w:tcPr>
            <w:tcW w:w="1382" w:type="dxa"/>
          </w:tcPr>
          <w:p w:rsidR="00366CFD" w:rsidRPr="00366CFD" w:rsidRDefault="00366CFD" w:rsidP="00366CFD">
            <w:pPr>
              <w:widowControl w:val="0"/>
              <w:autoSpaceDE w:val="0"/>
              <w:autoSpaceDN w:val="0"/>
              <w:adjustRightInd w:val="0"/>
              <w:jc w:val="center"/>
              <w:rPr>
                <w:sz w:val="20"/>
                <w:szCs w:val="20"/>
              </w:rPr>
            </w:pPr>
            <w:r w:rsidRPr="00366CFD">
              <w:rPr>
                <w:sz w:val="20"/>
                <w:szCs w:val="20"/>
              </w:rPr>
              <w:t>0,8</w:t>
            </w:r>
          </w:p>
        </w:tc>
      </w:tr>
    </w:tbl>
    <w:p w:rsidR="00366CFD" w:rsidRPr="00366CFD" w:rsidRDefault="00366CFD" w:rsidP="00366CFD">
      <w:pPr>
        <w:widowControl w:val="0"/>
        <w:autoSpaceDE w:val="0"/>
        <w:autoSpaceDN w:val="0"/>
        <w:adjustRightInd w:val="0"/>
        <w:ind w:firstLine="540"/>
        <w:jc w:val="both"/>
        <w:rPr>
          <w:sz w:val="20"/>
          <w:szCs w:val="20"/>
        </w:rPr>
      </w:pP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1.2. пункт 4.5. изложить в новой редакции:</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 xml:space="preserve"> «4.5.Коэффициент соответствия платы (К</w:t>
      </w:r>
      <w:r w:rsidRPr="00366CFD">
        <w:rPr>
          <w:sz w:val="20"/>
          <w:szCs w:val="20"/>
          <w:vertAlign w:val="subscript"/>
        </w:rPr>
        <w:t>с</w:t>
      </w:r>
      <w:r w:rsidRPr="00366CFD">
        <w:rPr>
          <w:sz w:val="20"/>
          <w:szCs w:val="20"/>
        </w:rPr>
        <w:t>) на территории  Артюгинского сельсовета принимается равным 0,2».</w:t>
      </w:r>
    </w:p>
    <w:p w:rsidR="00366CFD" w:rsidRPr="00366CFD" w:rsidRDefault="00366CFD" w:rsidP="00366CFD">
      <w:pPr>
        <w:widowControl w:val="0"/>
        <w:autoSpaceDE w:val="0"/>
        <w:autoSpaceDN w:val="0"/>
        <w:adjustRightInd w:val="0"/>
        <w:ind w:firstLine="540"/>
        <w:jc w:val="both"/>
        <w:rPr>
          <w:sz w:val="20"/>
          <w:szCs w:val="20"/>
        </w:rPr>
      </w:pP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2. Контроль за исполнением настоящего постановления  оставляю за собой.</w:t>
      </w:r>
    </w:p>
    <w:p w:rsidR="00366CFD" w:rsidRPr="00366CFD" w:rsidRDefault="00366CFD" w:rsidP="00366CFD">
      <w:pPr>
        <w:widowControl w:val="0"/>
        <w:autoSpaceDE w:val="0"/>
        <w:autoSpaceDN w:val="0"/>
        <w:adjustRightInd w:val="0"/>
        <w:ind w:firstLine="540"/>
        <w:jc w:val="both"/>
        <w:rPr>
          <w:sz w:val="20"/>
          <w:szCs w:val="20"/>
        </w:rPr>
      </w:pPr>
      <w:r w:rsidRPr="00366CFD">
        <w:rPr>
          <w:sz w:val="20"/>
          <w:szCs w:val="20"/>
        </w:rPr>
        <w:t>3. Постановление вступает в силу со дня, следующего за днем его опубликования в газете «Депутатский Вестник».</w:t>
      </w:r>
    </w:p>
    <w:p w:rsidR="00366CFD" w:rsidRPr="00366CFD" w:rsidRDefault="00366CFD" w:rsidP="00366CFD">
      <w:pPr>
        <w:widowControl w:val="0"/>
        <w:autoSpaceDE w:val="0"/>
        <w:autoSpaceDN w:val="0"/>
        <w:adjustRightInd w:val="0"/>
        <w:jc w:val="both"/>
        <w:rPr>
          <w:sz w:val="20"/>
          <w:szCs w:val="20"/>
        </w:rPr>
      </w:pPr>
      <w:r w:rsidRPr="00366CFD">
        <w:rPr>
          <w:sz w:val="20"/>
          <w:szCs w:val="20"/>
        </w:rPr>
        <w:t>Глава Артюгинского сельсовета                                          Т.Л. Попова</w:t>
      </w:r>
    </w:p>
    <w:p w:rsidR="00366CFD" w:rsidRDefault="00366CFD" w:rsidP="00366CFD">
      <w:pPr>
        <w:widowControl w:val="0"/>
        <w:autoSpaceDE w:val="0"/>
        <w:autoSpaceDN w:val="0"/>
        <w:adjustRightInd w:val="0"/>
        <w:jc w:val="both"/>
        <w:rPr>
          <w:sz w:val="20"/>
          <w:szCs w:val="20"/>
        </w:rPr>
      </w:pPr>
    </w:p>
    <w:p w:rsidR="00366CFD" w:rsidRPr="00366CFD" w:rsidRDefault="00366CFD" w:rsidP="00366CFD">
      <w:pPr>
        <w:widowControl w:val="0"/>
        <w:autoSpaceDE w:val="0"/>
        <w:autoSpaceDN w:val="0"/>
        <w:adjustRightInd w:val="0"/>
        <w:jc w:val="both"/>
        <w:rPr>
          <w:sz w:val="20"/>
          <w:szCs w:val="20"/>
        </w:rPr>
      </w:pPr>
    </w:p>
    <w:p w:rsidR="00366CFD" w:rsidRPr="00366CFD" w:rsidRDefault="00366CFD" w:rsidP="00366CFD">
      <w:pPr>
        <w:jc w:val="center"/>
        <w:outlineLvl w:val="0"/>
        <w:rPr>
          <w:bCs/>
          <w:sz w:val="20"/>
          <w:szCs w:val="20"/>
        </w:rPr>
      </w:pPr>
      <w:r w:rsidRPr="00366CFD">
        <w:rPr>
          <w:bCs/>
          <w:sz w:val="20"/>
          <w:szCs w:val="20"/>
        </w:rPr>
        <w:t>АДМИНИСТРАЦИЯ  АРТЮГИНСКОГО  СЕЛЬСОВЕТА</w:t>
      </w:r>
    </w:p>
    <w:p w:rsidR="00366CFD" w:rsidRPr="00366CFD" w:rsidRDefault="00366CFD" w:rsidP="00366CFD">
      <w:pPr>
        <w:jc w:val="center"/>
        <w:outlineLvl w:val="0"/>
        <w:rPr>
          <w:sz w:val="20"/>
          <w:szCs w:val="20"/>
        </w:rPr>
      </w:pPr>
      <w:r w:rsidRPr="00366CFD">
        <w:rPr>
          <w:sz w:val="20"/>
          <w:szCs w:val="20"/>
        </w:rPr>
        <w:t>БОГУЧАНСКОГО РАЙОНА</w:t>
      </w:r>
    </w:p>
    <w:p w:rsidR="00366CFD" w:rsidRPr="00366CFD" w:rsidRDefault="00366CFD" w:rsidP="00366CFD">
      <w:pPr>
        <w:jc w:val="center"/>
        <w:outlineLvl w:val="0"/>
        <w:rPr>
          <w:sz w:val="20"/>
          <w:szCs w:val="20"/>
        </w:rPr>
      </w:pPr>
      <w:r w:rsidRPr="00366CFD">
        <w:rPr>
          <w:sz w:val="20"/>
          <w:szCs w:val="20"/>
        </w:rPr>
        <w:t>КРАСНОЯРСКОГО КРАЯ</w:t>
      </w:r>
    </w:p>
    <w:p w:rsidR="00366CFD" w:rsidRPr="00366CFD" w:rsidRDefault="00366CFD" w:rsidP="00366CFD">
      <w:pPr>
        <w:jc w:val="center"/>
        <w:rPr>
          <w:sz w:val="20"/>
          <w:szCs w:val="20"/>
        </w:rPr>
      </w:pPr>
      <w:r w:rsidRPr="00366CFD">
        <w:rPr>
          <w:sz w:val="20"/>
          <w:szCs w:val="20"/>
        </w:rPr>
        <w:t xml:space="preserve"> </w:t>
      </w:r>
    </w:p>
    <w:p w:rsidR="00366CFD" w:rsidRPr="00366CFD" w:rsidRDefault="00366CFD" w:rsidP="00366CFD">
      <w:pPr>
        <w:jc w:val="center"/>
        <w:outlineLvl w:val="0"/>
        <w:rPr>
          <w:sz w:val="20"/>
          <w:szCs w:val="20"/>
        </w:rPr>
      </w:pPr>
      <w:r w:rsidRPr="00366CFD">
        <w:rPr>
          <w:sz w:val="20"/>
          <w:szCs w:val="20"/>
        </w:rPr>
        <w:t>ПОСТАНОВЛЕНИЕ</w:t>
      </w:r>
    </w:p>
    <w:p w:rsidR="00366CFD" w:rsidRPr="00366CFD" w:rsidRDefault="00366CFD" w:rsidP="00366CFD">
      <w:pPr>
        <w:jc w:val="center"/>
        <w:outlineLvl w:val="0"/>
        <w:rPr>
          <w:sz w:val="20"/>
          <w:szCs w:val="20"/>
        </w:rPr>
      </w:pPr>
    </w:p>
    <w:p w:rsidR="00366CFD" w:rsidRPr="00366CFD" w:rsidRDefault="00366CFD" w:rsidP="00366CFD">
      <w:pPr>
        <w:jc w:val="center"/>
        <w:outlineLvl w:val="0"/>
        <w:rPr>
          <w:sz w:val="20"/>
          <w:szCs w:val="20"/>
        </w:rPr>
      </w:pPr>
      <w:r w:rsidRPr="00366CFD">
        <w:rPr>
          <w:sz w:val="20"/>
          <w:szCs w:val="20"/>
        </w:rPr>
        <w:t xml:space="preserve">15.05.2025                                       п. Артюгино                                            № 29- </w:t>
      </w:r>
      <w:proofErr w:type="spellStart"/>
      <w:r w:rsidRPr="00366CFD">
        <w:rPr>
          <w:sz w:val="20"/>
          <w:szCs w:val="20"/>
        </w:rPr>
        <w:t>п</w:t>
      </w:r>
      <w:proofErr w:type="spellEnd"/>
    </w:p>
    <w:p w:rsidR="00366CFD" w:rsidRPr="00366CFD" w:rsidRDefault="00366CFD" w:rsidP="00366CFD">
      <w:pPr>
        <w:rPr>
          <w:sz w:val="20"/>
          <w:szCs w:val="20"/>
        </w:rPr>
      </w:pPr>
    </w:p>
    <w:p w:rsidR="00366CFD" w:rsidRPr="00366CFD" w:rsidRDefault="00366CFD" w:rsidP="00366CFD">
      <w:pPr>
        <w:tabs>
          <w:tab w:val="left" w:pos="6960"/>
          <w:tab w:val="left" w:pos="7800"/>
        </w:tabs>
        <w:ind w:right="4235"/>
        <w:jc w:val="both"/>
        <w:rPr>
          <w:sz w:val="20"/>
          <w:szCs w:val="20"/>
        </w:rPr>
      </w:pPr>
      <w:r w:rsidRPr="00366CFD">
        <w:rPr>
          <w:sz w:val="20"/>
          <w:szCs w:val="20"/>
        </w:rPr>
        <w:t>Об утверждении Порядка принятия решений о признании безнадежной к взысканию задолженности по платежам в бюджет  Артюгинского  сельсовета</w:t>
      </w:r>
    </w:p>
    <w:p w:rsidR="00366CFD" w:rsidRPr="00366CFD" w:rsidRDefault="00366CFD" w:rsidP="00366CFD">
      <w:pPr>
        <w:pStyle w:val="ConsPlusTitle"/>
        <w:jc w:val="both"/>
        <w:rPr>
          <w:i/>
          <w:sz w:val="20"/>
        </w:rPr>
      </w:pPr>
    </w:p>
    <w:p w:rsidR="00366CFD" w:rsidRPr="00366CFD" w:rsidRDefault="00366CFD" w:rsidP="00366CFD">
      <w:pPr>
        <w:pStyle w:val="ConsPlusNormal"/>
        <w:ind w:firstLine="720"/>
        <w:jc w:val="both"/>
        <w:rPr>
          <w:sz w:val="20"/>
        </w:rPr>
      </w:pPr>
      <w:r w:rsidRPr="00366CFD">
        <w:rPr>
          <w:sz w:val="20"/>
        </w:rPr>
        <w:t>В соответствии с пунктом 4 статьи 47.2  Бюджетного кодекса Российской Федерации,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Уставом Артюгинского  сельсовета  Богучанского района  Красноярского  края :</w:t>
      </w:r>
    </w:p>
    <w:p w:rsidR="00366CFD" w:rsidRPr="00366CFD" w:rsidRDefault="00366CFD" w:rsidP="00366CFD">
      <w:pPr>
        <w:pStyle w:val="ConsPlusTitle"/>
        <w:ind w:firstLine="708"/>
        <w:jc w:val="both"/>
        <w:rPr>
          <w:b w:val="0"/>
          <w:sz w:val="20"/>
        </w:rPr>
      </w:pPr>
      <w:r w:rsidRPr="00366CFD">
        <w:rPr>
          <w:b w:val="0"/>
          <w:sz w:val="20"/>
        </w:rPr>
        <w:t>1. Утвердить Порядок принятия  решений  о  признании безнадежной к взысканию задолженности по платежам в бюджет  Артюгинского  сельсовета</w:t>
      </w:r>
      <w:r w:rsidRPr="00366CFD">
        <w:rPr>
          <w:b w:val="0"/>
          <w:i/>
          <w:sz w:val="20"/>
        </w:rPr>
        <w:t xml:space="preserve"> </w:t>
      </w:r>
      <w:r w:rsidRPr="00366CFD">
        <w:rPr>
          <w:b w:val="0"/>
          <w:sz w:val="20"/>
        </w:rPr>
        <w:t>согласно приложению № 1.</w:t>
      </w:r>
    </w:p>
    <w:p w:rsidR="00366CFD" w:rsidRPr="00366CFD" w:rsidRDefault="00366CFD" w:rsidP="00366CFD">
      <w:pPr>
        <w:ind w:firstLine="709"/>
        <w:jc w:val="both"/>
        <w:rPr>
          <w:sz w:val="20"/>
          <w:szCs w:val="20"/>
        </w:rPr>
      </w:pPr>
      <w:r w:rsidRPr="00366CFD">
        <w:rPr>
          <w:sz w:val="20"/>
          <w:szCs w:val="20"/>
        </w:rPr>
        <w:t xml:space="preserve">2. Утвердить положение о  комиссии по поступлению и выбытию активов, согласно приложению № 2.  </w:t>
      </w:r>
    </w:p>
    <w:p w:rsidR="00366CFD" w:rsidRPr="00366CFD" w:rsidRDefault="00366CFD" w:rsidP="00366CFD">
      <w:pPr>
        <w:ind w:firstLine="709"/>
        <w:jc w:val="both"/>
        <w:rPr>
          <w:sz w:val="20"/>
          <w:szCs w:val="20"/>
        </w:rPr>
      </w:pPr>
      <w:r w:rsidRPr="00366CFD">
        <w:rPr>
          <w:sz w:val="20"/>
          <w:szCs w:val="20"/>
        </w:rPr>
        <w:t>3. Признать утратившими силу:</w:t>
      </w:r>
    </w:p>
    <w:p w:rsidR="00366CFD" w:rsidRPr="00366CFD" w:rsidRDefault="00366CFD" w:rsidP="00366CFD">
      <w:pPr>
        <w:tabs>
          <w:tab w:val="left" w:pos="6960"/>
          <w:tab w:val="left" w:pos="7800"/>
        </w:tabs>
        <w:ind w:right="-1"/>
        <w:jc w:val="both"/>
        <w:rPr>
          <w:sz w:val="20"/>
          <w:szCs w:val="20"/>
        </w:rPr>
      </w:pPr>
      <w:r w:rsidRPr="00366CFD">
        <w:rPr>
          <w:sz w:val="20"/>
          <w:szCs w:val="20"/>
        </w:rPr>
        <w:lastRenderedPageBreak/>
        <w:t>- Постановление администрации Артюгинского сельсовета № 45-п от 16.08.2016 года  «Об утверждении Порядка принятия решений о признании безнадежной к взысканию задолженности по платежам в бюджет  Артюгинского  сельсовета»;</w:t>
      </w:r>
    </w:p>
    <w:p w:rsidR="00366CFD" w:rsidRPr="00366CFD" w:rsidRDefault="00366CFD" w:rsidP="00366CFD">
      <w:pPr>
        <w:tabs>
          <w:tab w:val="left" w:pos="6960"/>
          <w:tab w:val="left" w:pos="7800"/>
        </w:tabs>
        <w:ind w:right="-1"/>
        <w:jc w:val="both"/>
        <w:rPr>
          <w:sz w:val="20"/>
          <w:szCs w:val="20"/>
        </w:rPr>
      </w:pPr>
      <w:r w:rsidRPr="00366CFD">
        <w:rPr>
          <w:sz w:val="20"/>
          <w:szCs w:val="20"/>
        </w:rPr>
        <w:t>-  Постановление администрации Артюгинского сельсовета № 25-п от 04.06.2020 года «О внесении изменений и дополнений в постановление администрации Артюгинского сельсовета № 45-п от 16.08.2016 года  «Об утверждении Порядка принятия решений о признании безнадежной к взысканию задолженности по платежам в бюджет  Артюгинского  сельсовета»;</w:t>
      </w:r>
    </w:p>
    <w:p w:rsidR="00366CFD" w:rsidRPr="00366CFD" w:rsidRDefault="00366CFD" w:rsidP="00366CFD">
      <w:pPr>
        <w:tabs>
          <w:tab w:val="left" w:pos="6960"/>
          <w:tab w:val="left" w:pos="7800"/>
        </w:tabs>
        <w:ind w:right="-1"/>
        <w:jc w:val="both"/>
        <w:rPr>
          <w:sz w:val="20"/>
          <w:szCs w:val="20"/>
        </w:rPr>
      </w:pPr>
      <w:r w:rsidRPr="00366CFD">
        <w:rPr>
          <w:sz w:val="20"/>
          <w:szCs w:val="20"/>
        </w:rPr>
        <w:t>-  Постановление администрации Артюгинского сельсовета № 50-п от 02.11.2020  года «О внесении изменений и дополнений в постановление администрации Артюгинского сельсовета № 45-п от 16.08.2016 года  «Об утверждении Порядка принятия решений о признании безнадежной к взысканию задолженности по платежам в бюджет  Артюгинского  сельсовета».</w:t>
      </w:r>
    </w:p>
    <w:p w:rsidR="00366CFD" w:rsidRPr="00366CFD" w:rsidRDefault="00366CFD" w:rsidP="00366CFD">
      <w:pPr>
        <w:ind w:firstLine="708"/>
        <w:jc w:val="both"/>
        <w:rPr>
          <w:sz w:val="20"/>
          <w:szCs w:val="20"/>
        </w:rPr>
      </w:pPr>
      <w:r w:rsidRPr="00366CFD">
        <w:rPr>
          <w:sz w:val="20"/>
          <w:szCs w:val="20"/>
        </w:rPr>
        <w:t>4.</w:t>
      </w:r>
      <w:r w:rsidRPr="00366CFD">
        <w:rPr>
          <w:sz w:val="20"/>
          <w:szCs w:val="20"/>
        </w:rPr>
        <w:tab/>
        <w:t>Постановление вступает в силу после  официального  опубликования  в  периодическом  печатном  издании  «Депутатский  вестник».</w:t>
      </w:r>
    </w:p>
    <w:p w:rsidR="00366CFD" w:rsidRPr="00366CFD" w:rsidRDefault="00366CFD" w:rsidP="00366CFD">
      <w:pPr>
        <w:autoSpaceDE w:val="0"/>
        <w:autoSpaceDN w:val="0"/>
        <w:adjustRightInd w:val="0"/>
        <w:ind w:firstLine="708"/>
        <w:jc w:val="both"/>
        <w:rPr>
          <w:sz w:val="20"/>
          <w:szCs w:val="20"/>
        </w:rPr>
      </w:pPr>
      <w:r w:rsidRPr="00366CFD">
        <w:rPr>
          <w:sz w:val="20"/>
          <w:szCs w:val="20"/>
        </w:rPr>
        <w:t>5.</w:t>
      </w:r>
      <w:r w:rsidRPr="00366CFD">
        <w:rPr>
          <w:sz w:val="20"/>
          <w:szCs w:val="20"/>
        </w:rPr>
        <w:tab/>
        <w:t>Контроль за исполнением настоящего постановления оставляю за собой.</w:t>
      </w:r>
    </w:p>
    <w:p w:rsidR="00366CFD" w:rsidRPr="00366CFD" w:rsidRDefault="00366CFD" w:rsidP="00366CFD">
      <w:pPr>
        <w:autoSpaceDE w:val="0"/>
        <w:autoSpaceDN w:val="0"/>
        <w:adjustRightInd w:val="0"/>
        <w:ind w:firstLine="561"/>
        <w:jc w:val="both"/>
        <w:rPr>
          <w:sz w:val="20"/>
          <w:szCs w:val="20"/>
        </w:rPr>
      </w:pPr>
    </w:p>
    <w:p w:rsidR="00366CFD" w:rsidRPr="00366CFD" w:rsidRDefault="00366CFD" w:rsidP="00366CFD">
      <w:pPr>
        <w:autoSpaceDE w:val="0"/>
        <w:autoSpaceDN w:val="0"/>
        <w:adjustRightInd w:val="0"/>
        <w:outlineLvl w:val="0"/>
        <w:rPr>
          <w:sz w:val="20"/>
          <w:szCs w:val="20"/>
        </w:rPr>
      </w:pPr>
      <w:r w:rsidRPr="00366CFD">
        <w:rPr>
          <w:sz w:val="20"/>
          <w:szCs w:val="20"/>
        </w:rPr>
        <w:t>Глава  Артюгинского   сельсовета                                                       Т. Л. Попова</w:t>
      </w:r>
    </w:p>
    <w:p w:rsidR="00366CFD" w:rsidRPr="00366CFD" w:rsidRDefault="00366CFD" w:rsidP="00366CFD">
      <w:pPr>
        <w:autoSpaceDE w:val="0"/>
        <w:autoSpaceDN w:val="0"/>
        <w:adjustRightInd w:val="0"/>
        <w:outlineLvl w:val="0"/>
        <w:rPr>
          <w:sz w:val="20"/>
          <w:szCs w:val="20"/>
        </w:rPr>
      </w:pPr>
    </w:p>
    <w:p w:rsidR="00366CFD" w:rsidRPr="00366CFD" w:rsidRDefault="00366CFD" w:rsidP="00366CFD">
      <w:pPr>
        <w:ind w:left="2832" w:firstLine="708"/>
        <w:jc w:val="right"/>
        <w:rPr>
          <w:sz w:val="20"/>
          <w:szCs w:val="20"/>
        </w:rPr>
      </w:pPr>
      <w:r w:rsidRPr="00366CFD">
        <w:rPr>
          <w:sz w:val="20"/>
          <w:szCs w:val="20"/>
        </w:rPr>
        <w:t xml:space="preserve">                         Приложение № 1</w:t>
      </w:r>
    </w:p>
    <w:p w:rsidR="00366CFD" w:rsidRPr="00366CFD" w:rsidRDefault="00366CFD" w:rsidP="00366CFD">
      <w:pPr>
        <w:ind w:left="4248"/>
        <w:jc w:val="right"/>
        <w:rPr>
          <w:i/>
          <w:sz w:val="20"/>
          <w:szCs w:val="20"/>
        </w:rPr>
      </w:pPr>
      <w:r w:rsidRPr="00366CFD">
        <w:rPr>
          <w:i/>
          <w:sz w:val="20"/>
          <w:szCs w:val="20"/>
        </w:rPr>
        <w:t xml:space="preserve">        </w:t>
      </w:r>
      <w:r w:rsidRPr="00366CFD">
        <w:rPr>
          <w:sz w:val="20"/>
          <w:szCs w:val="20"/>
        </w:rPr>
        <w:t>к</w:t>
      </w:r>
      <w:r w:rsidRPr="00366CFD">
        <w:rPr>
          <w:i/>
          <w:sz w:val="20"/>
          <w:szCs w:val="20"/>
        </w:rPr>
        <w:t xml:space="preserve"> </w:t>
      </w:r>
      <w:r w:rsidRPr="00366CFD">
        <w:rPr>
          <w:sz w:val="20"/>
          <w:szCs w:val="20"/>
        </w:rPr>
        <w:t>Постановлению администрации</w:t>
      </w:r>
      <w:r w:rsidRPr="00366CFD">
        <w:rPr>
          <w:i/>
          <w:sz w:val="20"/>
          <w:szCs w:val="20"/>
        </w:rPr>
        <w:t xml:space="preserve"> </w:t>
      </w:r>
    </w:p>
    <w:p w:rsidR="00366CFD" w:rsidRPr="00366CFD" w:rsidRDefault="00366CFD" w:rsidP="00366CFD">
      <w:pPr>
        <w:ind w:left="4956"/>
        <w:jc w:val="right"/>
        <w:rPr>
          <w:sz w:val="20"/>
          <w:szCs w:val="20"/>
        </w:rPr>
      </w:pPr>
      <w:r w:rsidRPr="00366CFD">
        <w:rPr>
          <w:sz w:val="20"/>
          <w:szCs w:val="20"/>
        </w:rPr>
        <w:t xml:space="preserve">    от   15.05.2025  №  29-п</w:t>
      </w:r>
    </w:p>
    <w:p w:rsidR="00366CFD" w:rsidRPr="00366CFD" w:rsidRDefault="00366CFD" w:rsidP="00366CFD">
      <w:pPr>
        <w:pStyle w:val="ConsPlusNormal"/>
        <w:jc w:val="both"/>
        <w:rPr>
          <w:sz w:val="20"/>
        </w:rPr>
      </w:pPr>
    </w:p>
    <w:p w:rsidR="00366CFD" w:rsidRPr="00366CFD" w:rsidRDefault="00366CFD" w:rsidP="00366CFD">
      <w:pPr>
        <w:jc w:val="center"/>
        <w:rPr>
          <w:b/>
          <w:sz w:val="20"/>
          <w:szCs w:val="20"/>
        </w:rPr>
      </w:pPr>
      <w:r w:rsidRPr="00366CFD">
        <w:rPr>
          <w:b/>
          <w:sz w:val="20"/>
          <w:szCs w:val="20"/>
        </w:rPr>
        <w:t>Порядок принятия  решений о признании безнадежной к взысканию задолженности по платежам в бюджет  Артюгинского  сельсовета</w:t>
      </w:r>
    </w:p>
    <w:p w:rsidR="00366CFD" w:rsidRPr="00366CFD" w:rsidRDefault="00366CFD" w:rsidP="00366CFD">
      <w:pPr>
        <w:pStyle w:val="af4"/>
        <w:spacing w:before="0" w:beforeAutospacing="0" w:after="0" w:afterAutospacing="0"/>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78"/>
        <w:jc w:val="center"/>
        <w:rPr>
          <w:color w:val="000000"/>
          <w:sz w:val="20"/>
          <w:szCs w:val="20"/>
        </w:rPr>
      </w:pPr>
      <w:r w:rsidRPr="00366CFD">
        <w:rPr>
          <w:color w:val="000000"/>
          <w:sz w:val="20"/>
          <w:szCs w:val="20"/>
        </w:rPr>
        <w:t>1. ОБЩИЕ ПОЛОЖЕНИЯ</w:t>
      </w:r>
    </w:p>
    <w:p w:rsidR="00366CFD" w:rsidRPr="00366CFD" w:rsidRDefault="00366CFD" w:rsidP="00366CFD">
      <w:pPr>
        <w:pStyle w:val="af4"/>
        <w:spacing w:before="0" w:beforeAutospacing="0" w:after="0" w:afterAutospacing="0"/>
        <w:ind w:firstLine="540"/>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1.1. Порядок принятия решений о признании безнадежной к взысканию задолженности по платежам в бюджет муниципального образования Артюгинский сельсовет (далее - Порядок, местный бюджет) устанавливает случаи принятия главными администраторами доходов бюджета Артюгинского сельсовета решения о признании безнадежной к взысканию задолженности по платежам в местный бюджет, перечень документов, необходимых для принятия такого решения, процедуру и сроки его принятия.</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1.2. Для целей настоящего Порядка под безнадежной к взысканию задолженностью по платежам в местный бюджет понимается задолженность по неналоговым доходам местного бюджета, числящаяся за юридическими или физическими лицами, в том числе индивидуальными предпринимателями, учитываемая на бухгалтерском балансе главных администраторов (администраторов) доходов местного бюджета, не уплаченная в установленный срок, и взыскание которой оказалось невозможным в случаях, установленных пунктом 1.4 настоящего Порядка (далее - задолженность).</w:t>
      </w:r>
    </w:p>
    <w:p w:rsidR="00366CFD" w:rsidRPr="00366CFD" w:rsidRDefault="00366CFD" w:rsidP="00366CFD">
      <w:pPr>
        <w:pStyle w:val="af4"/>
        <w:spacing w:before="220" w:beforeAutospacing="0" w:after="0" w:afterAutospacing="0"/>
        <w:ind w:firstLine="709"/>
        <w:jc w:val="both"/>
        <w:rPr>
          <w:color w:val="000000"/>
          <w:sz w:val="20"/>
          <w:szCs w:val="20"/>
        </w:rPr>
      </w:pPr>
      <w:bookmarkStart w:id="3" w:name="P40"/>
      <w:bookmarkEnd w:id="3"/>
      <w:r w:rsidRPr="00366CFD">
        <w:rPr>
          <w:color w:val="000000"/>
          <w:sz w:val="20"/>
          <w:szCs w:val="20"/>
        </w:rPr>
        <w:t>1.3. Инициировать признание безнадежной к взысканию задолженности вправе главные администраторы (администраторы) доходов бюджета города Дивногорска (далее - инициатор списания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bookmarkStart w:id="4" w:name="P41"/>
      <w:bookmarkEnd w:id="4"/>
      <w:r w:rsidRPr="00366CFD">
        <w:rPr>
          <w:color w:val="000000"/>
          <w:sz w:val="20"/>
          <w:szCs w:val="20"/>
        </w:rPr>
        <w:t>1.4. Задолженность признается безнадежной к взысканию и списывается в случае: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 смерти физического лица - плательщика платежей в местный бюджет или объявления его умершим в порядке, установленном гражданским процессуальным законодательством Российской Федерации;</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2) завершения процедуры банкротства гражданина, индивидуального предпринимателя в соответствии с Федеральным законом </w:t>
      </w:r>
      <w:hyperlink r:id="rId11" w:tgtFrame="_blank" w:history="1">
        <w:r w:rsidRPr="00366CFD">
          <w:rPr>
            <w:rStyle w:val="hyperlink"/>
            <w:color w:val="0000FF"/>
            <w:sz w:val="20"/>
            <w:szCs w:val="20"/>
          </w:rPr>
          <w:t>от 26 октября 2002 года № 127-ФЗ</w:t>
        </w:r>
      </w:hyperlink>
      <w:r w:rsidRPr="00366CFD">
        <w:rPr>
          <w:color w:val="000000"/>
          <w:sz w:val="20"/>
          <w:szCs w:val="20"/>
        </w:rPr>
        <w:t> "О несостоятельности (банкротстве)" - в части задолженности по платежам в бюджет, от исполнения обязанности по уплате которой он освобожден в соответствии с указанным Федеральным законом;</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3) ликвидация организации - плательщика платежей в местный бюджет в части задолженности по платежам в местный бюджет, не погашенной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законодательством Российской Федерации;</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4) применения актов об амнистии или помилования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5) вынесения судебным приставом-исполнителем постановления об окончании вынесения судебным приставом-исполнителем постановления об окончании исполнительного производства при возврате взыскателю исполнительного документа по основанию, предусмотренному пунктом 3 или 4 части 1 статьи 46 Федерального закона </w:t>
      </w:r>
      <w:hyperlink r:id="rId12" w:tgtFrame="_blank" w:history="1">
        <w:r w:rsidRPr="00366CFD">
          <w:rPr>
            <w:rStyle w:val="hyperlink"/>
            <w:color w:val="0000FF"/>
            <w:sz w:val="20"/>
            <w:szCs w:val="20"/>
          </w:rPr>
          <w:t>от 2 октября 2007 года № 229-ФЗ</w:t>
        </w:r>
      </w:hyperlink>
      <w:r w:rsidRPr="00366CFD">
        <w:rPr>
          <w:color w:val="000000"/>
          <w:sz w:val="20"/>
          <w:szCs w:val="20"/>
        </w:rPr>
        <w:t> "Об исполнительном производстве", если с даты образования задолженности, размер которой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 прошло более пяти лет;</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5.1)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lastRenderedPageBreak/>
        <w:t>6)</w:t>
      </w:r>
      <w:bookmarkStart w:id="5" w:name="P50"/>
      <w:bookmarkEnd w:id="5"/>
      <w:r w:rsidRPr="00366CFD">
        <w:rPr>
          <w:color w:val="000000"/>
          <w:sz w:val="20"/>
          <w:szCs w:val="20"/>
        </w:rPr>
        <w:t>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от 2 октября 2007 года N 229-ФЗ "Об исполнительном производстве", -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Российской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N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1.5. Документами, подтверждающими наличие оснований для принятия решений о признании безнадежной к взысканию задолженности по платежам в местный бюджет, являются следующие документы:</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 справка главного администратора (администратора) доходов бюджета Артюгинского сельсовета  об учитываемых суммах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2) справка главного администратора (администратора) доходов бюджета Артюгинского сельсовета о принятых мерах по обеспечению взыскания задолженности по платежам в бюджеты бюджетной системы Российской Федерации, предусмотренных регламентом реализации полномочий администратора доходов бюджета по взысканию дебиторской задолженности по платежам в бюджет, пеням и штрафам по ним, установленным в соответствии со статьей 160.1 </w:t>
      </w:r>
      <w:hyperlink r:id="rId13" w:tgtFrame="_blank" w:history="1">
        <w:r w:rsidRPr="00366CFD">
          <w:rPr>
            <w:rStyle w:val="hyperlink"/>
            <w:color w:val="0000FF"/>
            <w:sz w:val="20"/>
            <w:szCs w:val="20"/>
          </w:rPr>
          <w:t>Бюджетного кодекса Российской Федерации</w:t>
        </w:r>
      </w:hyperlink>
      <w:r w:rsidRPr="00366CFD">
        <w:rPr>
          <w:color w:val="000000"/>
          <w:sz w:val="20"/>
          <w:szCs w:val="20"/>
        </w:rPr>
        <w:t>;</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3) документы, подтверждающие случаи признания безнадежной к взысканию задолженности по платежам в бюджеты бюджетной системы Российской Федерации, в том числе: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документ, свидетельствующий о смерти физического лица - плательщика платежей в бюджет или подтверждающий факт объявления его умершим;</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судебный акт о завершении конкурсного производства или завершении реализации имущества гражданина - плательщика платежей в бюджет, являвшегося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судебный акт о завершении конкурсного производства или завершении реализации имущества гражданина - плательщика платежей в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документ, содержащий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акт об амнистии или акт помилования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 в том числе в связи с истечением установленного срока ее взыскания;</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1 статьи 46 Федерального закона "Об исполнительном производстве";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постановление о прекращении исполнения постановления о назначении административного наказания;</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документ, содержащий сведения из Единого федерального реестра сведений о банкротстве о завершении процедуры внесудебного банкротства гражданина.</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4) документы, подтверждающие проведение главным администратором (администратором) доходов бюджета города Дивногорска в рамках своей компетенции работы по взысканию задолженности по платежам в местный бюджет (копии уведомлений о погашении задолженности, копии обращений в суд, копии обращений в службу судебных приставов, копии решений о дополнительном обеспечении исполнения обязательств способами, предусмотренными гражданским законодательством).</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78"/>
        <w:jc w:val="center"/>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78"/>
        <w:jc w:val="right"/>
        <w:rPr>
          <w:color w:val="000000"/>
          <w:sz w:val="20"/>
          <w:szCs w:val="20"/>
        </w:rPr>
      </w:pPr>
      <w:r w:rsidRPr="00366CFD">
        <w:rPr>
          <w:color w:val="000000"/>
          <w:sz w:val="20"/>
          <w:szCs w:val="20"/>
        </w:rPr>
        <w:lastRenderedPageBreak/>
        <w:t>Приложение № 2</w:t>
      </w:r>
    </w:p>
    <w:p w:rsidR="00366CFD" w:rsidRPr="00366CFD" w:rsidRDefault="00366CFD" w:rsidP="00366CFD">
      <w:pPr>
        <w:pStyle w:val="af4"/>
        <w:spacing w:before="0" w:beforeAutospacing="0" w:after="0" w:afterAutospacing="0"/>
        <w:ind w:firstLine="778"/>
        <w:jc w:val="right"/>
        <w:rPr>
          <w:color w:val="000000"/>
          <w:sz w:val="20"/>
          <w:szCs w:val="20"/>
        </w:rPr>
      </w:pPr>
      <w:r w:rsidRPr="00366CFD">
        <w:rPr>
          <w:color w:val="000000"/>
          <w:sz w:val="20"/>
          <w:szCs w:val="20"/>
        </w:rPr>
        <w:t>к Постановлению администрации</w:t>
      </w:r>
    </w:p>
    <w:p w:rsidR="00366CFD" w:rsidRPr="00366CFD" w:rsidRDefault="00366CFD" w:rsidP="00366CFD">
      <w:pPr>
        <w:pStyle w:val="af4"/>
        <w:spacing w:before="0" w:beforeAutospacing="0" w:after="0" w:afterAutospacing="0"/>
        <w:ind w:firstLine="778"/>
        <w:jc w:val="right"/>
        <w:rPr>
          <w:color w:val="000000"/>
          <w:sz w:val="20"/>
          <w:szCs w:val="20"/>
        </w:rPr>
      </w:pPr>
      <w:r w:rsidRPr="00366CFD">
        <w:rPr>
          <w:color w:val="000000"/>
          <w:sz w:val="20"/>
          <w:szCs w:val="20"/>
        </w:rPr>
        <w:t>Артюгинского  сельсовета № 29-п  от  15.05.2025 г</w:t>
      </w:r>
    </w:p>
    <w:p w:rsidR="00366CFD" w:rsidRPr="00366CFD" w:rsidRDefault="00366CFD" w:rsidP="00366CFD">
      <w:pPr>
        <w:pStyle w:val="af4"/>
        <w:spacing w:before="0" w:beforeAutospacing="0" w:after="0" w:afterAutospacing="0"/>
        <w:ind w:firstLine="778"/>
        <w:jc w:val="center"/>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78"/>
        <w:jc w:val="center"/>
        <w:rPr>
          <w:color w:val="000000"/>
          <w:sz w:val="20"/>
          <w:szCs w:val="20"/>
        </w:rPr>
      </w:pPr>
      <w:r w:rsidRPr="00366CFD">
        <w:rPr>
          <w:b/>
          <w:bCs/>
          <w:color w:val="000000"/>
          <w:sz w:val="20"/>
          <w:szCs w:val="20"/>
        </w:rPr>
        <w:t>ПОЛОЖЕНИЕ О КОМИССИИ ПО ПОСТУПЛЕНИЮ И ВЫБЫТИЮ АКТИВОВ</w:t>
      </w:r>
    </w:p>
    <w:p w:rsidR="00366CFD" w:rsidRPr="00366CFD" w:rsidRDefault="00366CFD" w:rsidP="00366CFD">
      <w:pPr>
        <w:pStyle w:val="af4"/>
        <w:spacing w:before="0" w:beforeAutospacing="0" w:after="0" w:afterAutospacing="0"/>
        <w:ind w:firstLine="540"/>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Комиссия администрации Артюгинского сельсовета  по поступлению и выбытию активов (далее - комиссия) является постоянно действующим коллегиальным органом, образованным с целью принятия решений о признании безнадежной к взысканию задолженности по платежам в местный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Функциями комиссии являются рассмотрение, проверка и анализ указанных в пункте 1.5 настоящего Порядка документов, оценка обоснованности признания безнадежной к взысканию задолженности и принятие решения о признании безнадежной к взысканию задолженности или о невозможности признания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Комиссия состоит из 6 членов, председателя комиссии, заместителя председателя комиссии и секретаря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Заседание комиссии проводится председателем комиссии, а в его отсутствие - заместителем председателя комиссии и оформляется протоколом, который подписывается всеми присутствующими на заседании.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Заседание комиссии считается правомочным, если на нем присутствует более половины членов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Организационное и информационное обеспечение деятельности комиссии осуществляется секретарем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В случае отсутствия секретаря комиссии его обязанности исполняет лицо, назначенное председателем комиссии, а в его отсутствие - заместителем председателя комиссии, из числа членов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Решение комиссии принимается путем открытого голосования простым большинством голосов от числа членов комиссии, присутствующих на ее заседании.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Каждый член комиссии имеет один голос. При равенстве голосов принятым считается решение, за которое проголосовал председательствующий на заседании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При возникновении обстоятельств, указанных в пункте 1.3 настоящего Порядка, инициатор списания задолженности осуществляет сбор и подготовку документов, предусмотренных пунктом 1.5 настоящего Порядка, и направляет их в комиссию для принятия решения о признании безнадежной к взысканию задолженности по платежам в местный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Председатель комиссии в течение 3 рабочих дней со дня поступления ему документов от инициатора списания задолженности назначает дату проведения заседания комиссии с учетом установленного пунктом 2.10 настоящего Порядка срока принятия решения.</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Секретарь комиссии не позднее чем за 5 рабочих дней до дня проведения заседания комиссии уведомляет членов комиссии о дате проведения заседания.</w:t>
      </w:r>
    </w:p>
    <w:p w:rsidR="00366CFD" w:rsidRPr="00366CFD" w:rsidRDefault="00366CFD" w:rsidP="00366CFD">
      <w:pPr>
        <w:pStyle w:val="af4"/>
        <w:spacing w:before="220" w:beforeAutospacing="0" w:after="0" w:afterAutospacing="0"/>
        <w:ind w:firstLine="709"/>
        <w:jc w:val="both"/>
        <w:rPr>
          <w:color w:val="000000"/>
          <w:sz w:val="20"/>
          <w:szCs w:val="20"/>
        </w:rPr>
      </w:pPr>
      <w:bookmarkStart w:id="6" w:name="P74"/>
      <w:bookmarkEnd w:id="6"/>
      <w:r w:rsidRPr="00366CFD">
        <w:rPr>
          <w:color w:val="000000"/>
          <w:sz w:val="20"/>
          <w:szCs w:val="20"/>
        </w:rPr>
        <w:t>Комиссия в течение 20 рабочих дней со дня поступления документов, предусмотренных пунктом 1.5 настоящего Порядка, принимает одно из следующих решений:</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 о невозможности принятия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2) о признании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Решение о невозможности признания безнадежной к взысканию задолженности принимается комиссией в случае: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 отсутствия предусмотренных пунктом 1.4 настоящего Порядка оснований для признания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2) непредставления документов, необходимых в соответствии с пунктом 1.5 настоящего Порядка для принятия комиссией решения о признании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3) недостаточности принятых мер по обеспечению взыскания задолженности по платежам в местный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Решение комиссии о невозможности признания безнадежной к взысканию задолженности оформляется в форме заключения о невозможности признания безнадежной к взысканию задолженности по платежам в местный бюджет, содержащее информацию об основаниях невозможности признания безнадежной к взысканию задолженности с предложением инициатору списания задолженности осуществить сбор необходимых документов и (или) принять необходимые меры по взысканию задолженности с указанием таких мер.</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lastRenderedPageBreak/>
        <w:t>Решение о признании безнадежной к взысканию задолженности оформляется актом, содержащим следующую информацию;</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1) полное наименование организации (фамилия, имя, отчество физического лица);</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2)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физического лица (при наличии);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3) сведения о платеже, по которому возникла задолженность;</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4) код классификации доходов бюджетов Российской Федерации, по которому учитывается задолженность, его наименование;</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5) сумма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6) сумма задолженности по пеням и штрафам по соответствующим платежам в местный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7) дата принятия решения о признании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8) подписи членов комиссии.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Оформленный комиссией акт о признании безнадежной к взысканию задолженности в течение 3 рабочих дней со дня принятия комиссией соответствующего решения утверждается Главой Артюгинского сельсовета.</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78"/>
        <w:jc w:val="center"/>
        <w:rPr>
          <w:color w:val="000000"/>
          <w:sz w:val="20"/>
          <w:szCs w:val="20"/>
        </w:rPr>
      </w:pPr>
      <w:r w:rsidRPr="00366CFD">
        <w:rPr>
          <w:color w:val="000000"/>
          <w:sz w:val="20"/>
          <w:szCs w:val="20"/>
        </w:rPr>
        <w:t>ЗАКЛЮЧИТЕЛЬНЫЕ ПОЛОЖЕНИЯ</w:t>
      </w:r>
    </w:p>
    <w:p w:rsidR="00366CFD" w:rsidRPr="00366CFD" w:rsidRDefault="00366CFD" w:rsidP="00366CFD">
      <w:pPr>
        <w:pStyle w:val="af4"/>
        <w:spacing w:before="0" w:beforeAutospacing="0" w:after="0" w:afterAutospacing="0"/>
        <w:ind w:firstLine="540"/>
        <w:jc w:val="both"/>
        <w:rPr>
          <w:color w:val="000000"/>
          <w:sz w:val="20"/>
          <w:szCs w:val="20"/>
        </w:rPr>
      </w:pPr>
      <w:r w:rsidRPr="00366CFD">
        <w:rPr>
          <w:color w:val="000000"/>
          <w:sz w:val="20"/>
          <w:szCs w:val="20"/>
        </w:rPr>
        <w:t> </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1. После утверждения акта о признании безнадежной к взысканию задолженности главный администратор (администратор) доходов бюджета Артюгинского сельсовета   вносит соответствующие изменения в отчетность об учитываемых суммах задолженности по уплате платежей в местный бюджет согласно принятому комиссией решению о признании безнадежной к взысканию задолженности.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2. Признанная безнадежной к взысканию задолженность подлежит списанию в порядки и сроки, установленные бюджетным законодательством.</w:t>
      </w:r>
    </w:p>
    <w:p w:rsidR="00366CFD" w:rsidRPr="00366CFD" w:rsidRDefault="00366CFD" w:rsidP="00366CFD">
      <w:pPr>
        <w:pStyle w:val="af4"/>
        <w:spacing w:before="0" w:beforeAutospacing="0" w:after="0" w:afterAutospacing="0"/>
        <w:ind w:firstLine="709"/>
        <w:jc w:val="both"/>
        <w:rPr>
          <w:color w:val="000000"/>
          <w:sz w:val="20"/>
          <w:szCs w:val="20"/>
        </w:rPr>
      </w:pPr>
      <w:r w:rsidRPr="00366CFD">
        <w:rPr>
          <w:color w:val="000000"/>
          <w:sz w:val="20"/>
          <w:szCs w:val="20"/>
        </w:rPr>
        <w:t>3. Списание (восстановление) в бюджетном (бухгалтерском) учете задолженности по платежам в бюджет осуществляется администратором доходов бюджета на основании решения о признании безнадежной к взысканию задолженности по платежам в бюджет.</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Порядок отражения операций по списанию (восстановлению) в бюджетном (бухгалтерском) учете задолженности по платежам в бюджет устанавливается Министерством финансов Российской Федерации.</w:t>
      </w:r>
    </w:p>
    <w:p w:rsidR="00366CFD" w:rsidRPr="00366CFD" w:rsidRDefault="00366CFD" w:rsidP="00366CFD">
      <w:pPr>
        <w:pStyle w:val="af4"/>
        <w:spacing w:before="220" w:beforeAutospacing="0" w:after="0" w:afterAutospacing="0"/>
        <w:ind w:firstLine="709"/>
        <w:jc w:val="both"/>
        <w:rPr>
          <w:color w:val="000000"/>
          <w:sz w:val="20"/>
          <w:szCs w:val="20"/>
        </w:rPr>
      </w:pPr>
      <w:r w:rsidRPr="00366CFD">
        <w:rPr>
          <w:color w:val="000000"/>
          <w:sz w:val="20"/>
          <w:szCs w:val="20"/>
        </w:rPr>
        <w:t>4. Положения статьи 47.2. </w:t>
      </w:r>
      <w:hyperlink r:id="rId14" w:tgtFrame="_blank" w:history="1">
        <w:r w:rsidRPr="00366CFD">
          <w:rPr>
            <w:rStyle w:val="hyperlink"/>
            <w:color w:val="0000FF"/>
            <w:sz w:val="20"/>
            <w:szCs w:val="20"/>
          </w:rPr>
          <w:t>Бюджетного кодекса РФ</w:t>
        </w:r>
      </w:hyperlink>
      <w:r w:rsidRPr="00366CFD">
        <w:rPr>
          <w:color w:val="000000"/>
          <w:sz w:val="20"/>
          <w:szCs w:val="20"/>
        </w:rPr>
        <w:t> не распространяются на платежи, установленные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на денежные обязательства перед публично-правовым образованием.</w:t>
      </w:r>
    </w:p>
    <w:p w:rsidR="00366CFD" w:rsidRPr="00366CFD" w:rsidRDefault="00366CFD" w:rsidP="00366CFD">
      <w:pPr>
        <w:pStyle w:val="af4"/>
        <w:spacing w:before="0" w:beforeAutospacing="0" w:after="0" w:afterAutospacing="0"/>
        <w:ind w:firstLine="778"/>
        <w:jc w:val="right"/>
        <w:rPr>
          <w:color w:val="000000"/>
          <w:sz w:val="20"/>
          <w:szCs w:val="20"/>
        </w:rPr>
      </w:pPr>
      <w:r w:rsidRPr="00366CFD">
        <w:rPr>
          <w:color w:val="000000"/>
          <w:sz w:val="20"/>
          <w:szCs w:val="20"/>
        </w:rPr>
        <w:t> </w:t>
      </w:r>
    </w:p>
    <w:p w:rsidR="00366CFD" w:rsidRPr="00366CFD" w:rsidRDefault="00366CFD" w:rsidP="00366CFD">
      <w:pPr>
        <w:pStyle w:val="ConsPlusTitle"/>
        <w:ind w:firstLine="540"/>
        <w:jc w:val="both"/>
        <w:outlineLvl w:val="0"/>
        <w:rPr>
          <w:sz w:val="20"/>
        </w:rPr>
      </w:pPr>
    </w:p>
    <w:p w:rsidR="00366CFD" w:rsidRPr="00366CFD" w:rsidRDefault="00366CFD" w:rsidP="00366CFD">
      <w:pPr>
        <w:pStyle w:val="ConsPlusNormal"/>
        <w:tabs>
          <w:tab w:val="left" w:pos="2244"/>
        </w:tabs>
        <w:jc w:val="center"/>
        <w:rPr>
          <w:sz w:val="20"/>
        </w:rPr>
      </w:pPr>
      <w:r w:rsidRPr="00366CFD">
        <w:rPr>
          <w:sz w:val="20"/>
        </w:rPr>
        <w:t>АДМИНИСТРАЦИЯ  АРТЮГИНСКОГО СЕЛЬСОВЕТА</w:t>
      </w:r>
    </w:p>
    <w:p w:rsidR="00366CFD" w:rsidRPr="00366CFD" w:rsidRDefault="00366CFD" w:rsidP="00366CFD">
      <w:pPr>
        <w:pStyle w:val="ConsPlusNormal"/>
        <w:jc w:val="center"/>
        <w:outlineLvl w:val="1"/>
        <w:rPr>
          <w:sz w:val="20"/>
        </w:rPr>
      </w:pPr>
      <w:r w:rsidRPr="00366CFD">
        <w:rPr>
          <w:sz w:val="20"/>
        </w:rPr>
        <w:t>БОГУЧАНСКОГО РАЙОНА</w:t>
      </w:r>
    </w:p>
    <w:p w:rsidR="00366CFD" w:rsidRPr="00366CFD" w:rsidRDefault="00366CFD" w:rsidP="00366CFD">
      <w:pPr>
        <w:pStyle w:val="ConsPlusNormal"/>
        <w:jc w:val="center"/>
        <w:outlineLvl w:val="1"/>
        <w:rPr>
          <w:sz w:val="20"/>
        </w:rPr>
      </w:pPr>
      <w:r w:rsidRPr="00366CFD">
        <w:rPr>
          <w:sz w:val="20"/>
        </w:rPr>
        <w:t>КРАСНОЯРСКОГО КРАЯ</w:t>
      </w:r>
    </w:p>
    <w:p w:rsidR="00366CFD" w:rsidRPr="00366CFD" w:rsidRDefault="00366CFD" w:rsidP="00366CFD">
      <w:pPr>
        <w:pStyle w:val="ConsPlusNormal"/>
        <w:jc w:val="center"/>
        <w:outlineLvl w:val="1"/>
        <w:rPr>
          <w:sz w:val="20"/>
        </w:rPr>
      </w:pPr>
    </w:p>
    <w:p w:rsidR="00366CFD" w:rsidRPr="00366CFD" w:rsidRDefault="00366CFD" w:rsidP="00366CFD">
      <w:pPr>
        <w:pStyle w:val="ConsPlusNormal"/>
        <w:jc w:val="center"/>
        <w:outlineLvl w:val="1"/>
        <w:rPr>
          <w:sz w:val="20"/>
        </w:rPr>
      </w:pPr>
      <w:r w:rsidRPr="00366CFD">
        <w:rPr>
          <w:sz w:val="20"/>
        </w:rPr>
        <w:t>ПОСТАНОВЛЕНИЕ</w:t>
      </w:r>
    </w:p>
    <w:p w:rsidR="00366CFD" w:rsidRPr="00366CFD" w:rsidRDefault="00366CFD" w:rsidP="00366CFD">
      <w:pPr>
        <w:pStyle w:val="ConsPlusNormal"/>
        <w:jc w:val="center"/>
        <w:outlineLvl w:val="1"/>
        <w:rPr>
          <w:sz w:val="20"/>
        </w:rPr>
      </w:pPr>
    </w:p>
    <w:p w:rsidR="00366CFD" w:rsidRPr="00366CFD" w:rsidRDefault="00366CFD" w:rsidP="00366CFD">
      <w:pPr>
        <w:pStyle w:val="ConsPlusNormal"/>
        <w:jc w:val="center"/>
        <w:outlineLvl w:val="1"/>
        <w:rPr>
          <w:sz w:val="20"/>
        </w:rPr>
      </w:pPr>
    </w:p>
    <w:p w:rsidR="00366CFD" w:rsidRPr="00366CFD" w:rsidRDefault="00366CFD" w:rsidP="00366CFD">
      <w:pPr>
        <w:pStyle w:val="ConsPlusNormal"/>
        <w:jc w:val="both"/>
        <w:outlineLvl w:val="1"/>
        <w:rPr>
          <w:sz w:val="20"/>
        </w:rPr>
      </w:pPr>
      <w:r w:rsidRPr="00366CFD">
        <w:rPr>
          <w:sz w:val="20"/>
        </w:rPr>
        <w:t>14.05.2025г.                                       п. Артюгино                                        № 28-п</w:t>
      </w:r>
    </w:p>
    <w:p w:rsidR="00366CFD" w:rsidRPr="00366CFD" w:rsidRDefault="00366CFD" w:rsidP="00366CFD">
      <w:pPr>
        <w:pStyle w:val="ConsPlusNormal"/>
        <w:jc w:val="both"/>
        <w:outlineLvl w:val="1"/>
        <w:rPr>
          <w:sz w:val="20"/>
        </w:rPr>
      </w:pPr>
    </w:p>
    <w:p w:rsidR="00366CFD" w:rsidRPr="00366CFD" w:rsidRDefault="00366CFD" w:rsidP="00366CFD">
      <w:pPr>
        <w:pStyle w:val="ConsPlusNormal"/>
        <w:jc w:val="both"/>
        <w:outlineLvl w:val="1"/>
        <w:rPr>
          <w:sz w:val="20"/>
        </w:rPr>
      </w:pPr>
    </w:p>
    <w:p w:rsidR="00366CFD" w:rsidRPr="00366CFD" w:rsidRDefault="00366CFD" w:rsidP="00366CFD">
      <w:pPr>
        <w:pStyle w:val="ConsPlusNormal"/>
        <w:jc w:val="both"/>
        <w:outlineLvl w:val="1"/>
        <w:rPr>
          <w:sz w:val="20"/>
        </w:rPr>
      </w:pPr>
      <w:r w:rsidRPr="00366CFD">
        <w:rPr>
          <w:sz w:val="20"/>
        </w:rPr>
        <w:t xml:space="preserve">О внесении изменений Постановление администрации </w:t>
      </w:r>
    </w:p>
    <w:p w:rsidR="00366CFD" w:rsidRPr="00366CFD" w:rsidRDefault="00366CFD" w:rsidP="00366CFD">
      <w:pPr>
        <w:pStyle w:val="ConsPlusNormal"/>
        <w:jc w:val="both"/>
        <w:outlineLvl w:val="1"/>
        <w:rPr>
          <w:sz w:val="20"/>
        </w:rPr>
      </w:pPr>
      <w:r w:rsidRPr="00366CFD">
        <w:rPr>
          <w:sz w:val="20"/>
        </w:rPr>
        <w:t>Артюгинского сельсовета  от 31.10.2013г № 34-п</w:t>
      </w:r>
    </w:p>
    <w:p w:rsidR="00366CFD" w:rsidRPr="00366CFD" w:rsidRDefault="00366CFD" w:rsidP="00366CFD">
      <w:pPr>
        <w:pStyle w:val="ConsPlusNormal"/>
        <w:jc w:val="both"/>
        <w:outlineLvl w:val="1"/>
        <w:rPr>
          <w:sz w:val="20"/>
        </w:rPr>
      </w:pPr>
      <w:r w:rsidRPr="00366CFD">
        <w:rPr>
          <w:sz w:val="20"/>
        </w:rPr>
        <w:t xml:space="preserve"> "Об утверждении муниципальной программы </w:t>
      </w:r>
    </w:p>
    <w:p w:rsidR="00366CFD" w:rsidRPr="00366CFD" w:rsidRDefault="00366CFD" w:rsidP="00366CFD">
      <w:pPr>
        <w:pStyle w:val="ConsPlusNormal"/>
        <w:jc w:val="both"/>
        <w:outlineLvl w:val="1"/>
        <w:rPr>
          <w:sz w:val="20"/>
        </w:rPr>
      </w:pPr>
      <w:r w:rsidRPr="00366CFD">
        <w:rPr>
          <w:sz w:val="20"/>
        </w:rPr>
        <w:t xml:space="preserve">"Артюгино – наш дом родной МО Артюгинский сельсовет" </w:t>
      </w:r>
    </w:p>
    <w:p w:rsidR="00366CFD" w:rsidRPr="00366CFD" w:rsidRDefault="00366CFD" w:rsidP="00366CFD">
      <w:pPr>
        <w:pStyle w:val="ConsPlusNormal"/>
        <w:jc w:val="both"/>
        <w:outlineLvl w:val="1"/>
        <w:rPr>
          <w:sz w:val="20"/>
        </w:rPr>
      </w:pPr>
    </w:p>
    <w:p w:rsidR="00366CFD" w:rsidRPr="00366CFD" w:rsidRDefault="00366CFD" w:rsidP="00366CFD">
      <w:pPr>
        <w:pStyle w:val="ConsPlusNormal"/>
        <w:jc w:val="both"/>
        <w:outlineLvl w:val="1"/>
        <w:rPr>
          <w:sz w:val="20"/>
        </w:rPr>
      </w:pPr>
    </w:p>
    <w:p w:rsidR="00366CFD" w:rsidRPr="00366CFD" w:rsidRDefault="00366CFD" w:rsidP="00366CFD">
      <w:pPr>
        <w:pStyle w:val="ConsPlusNormal"/>
        <w:ind w:firstLine="720"/>
        <w:jc w:val="both"/>
        <w:outlineLvl w:val="1"/>
        <w:rPr>
          <w:sz w:val="20"/>
        </w:rPr>
      </w:pPr>
      <w:r w:rsidRPr="00366CFD">
        <w:rPr>
          <w:sz w:val="20"/>
        </w:rPr>
        <w:t>В соответствии со статьёй 179 Бюджетного кодекса Российской Федерации, постановлением администрации Артюгинского сельсовета от 02.09.2011 № 36-п «Об утверждении Порядка принятия решений о разработке, формировании и реализации  муниципальных программ»,  ст. 29  Устава Артюгинского сельсовета Богучанского района ПОСТАНОВЛЯЮ:</w:t>
      </w:r>
    </w:p>
    <w:p w:rsidR="00366CFD" w:rsidRPr="00366CFD" w:rsidRDefault="00366CFD" w:rsidP="00366CFD">
      <w:pPr>
        <w:pStyle w:val="ConsPlusNormal"/>
        <w:jc w:val="both"/>
        <w:outlineLvl w:val="1"/>
        <w:rPr>
          <w:sz w:val="20"/>
        </w:rPr>
      </w:pPr>
    </w:p>
    <w:p w:rsidR="00366CFD" w:rsidRPr="00366CFD" w:rsidRDefault="00366CFD" w:rsidP="00366CFD">
      <w:pPr>
        <w:pStyle w:val="ConsPlusNormal"/>
        <w:jc w:val="both"/>
        <w:outlineLvl w:val="1"/>
        <w:rPr>
          <w:sz w:val="20"/>
        </w:rPr>
      </w:pPr>
      <w:r w:rsidRPr="00366CFD">
        <w:rPr>
          <w:sz w:val="20"/>
        </w:rPr>
        <w:lastRenderedPageBreak/>
        <w:tab/>
        <w:t>1. Внести в постановление администрации Артюгинского сельсовета  от 31.10.2013г № 34-п  "Об утверждении муниципальной программы "Артюгино – наш дом родной МО Артюгинский сельсовет" следующие изменения:</w:t>
      </w:r>
    </w:p>
    <w:p w:rsidR="00366CFD" w:rsidRPr="00366CFD" w:rsidRDefault="00366CFD" w:rsidP="00366CFD">
      <w:pPr>
        <w:pStyle w:val="ConsPlusNormal"/>
        <w:ind w:firstLine="720"/>
        <w:jc w:val="both"/>
        <w:outlineLvl w:val="1"/>
        <w:rPr>
          <w:sz w:val="20"/>
        </w:rPr>
      </w:pPr>
      <w:r w:rsidRPr="00366CFD">
        <w:rPr>
          <w:sz w:val="20"/>
        </w:rPr>
        <w:t xml:space="preserve">Приложение №1 изложить в новой редакции согласно приложению № 1 к настоящему постановлению. </w:t>
      </w:r>
    </w:p>
    <w:p w:rsidR="00366CFD" w:rsidRPr="00366CFD" w:rsidRDefault="00366CFD" w:rsidP="00366CFD">
      <w:pPr>
        <w:pStyle w:val="ConsPlusNormal"/>
        <w:ind w:firstLine="720"/>
        <w:jc w:val="both"/>
        <w:outlineLvl w:val="1"/>
        <w:rPr>
          <w:sz w:val="20"/>
        </w:rPr>
      </w:pPr>
      <w:r w:rsidRPr="00366CFD">
        <w:rPr>
          <w:sz w:val="20"/>
        </w:rPr>
        <w:t>2. Разместить настоящее Постановление на официальном сайте Артюгинского сельсовета.</w:t>
      </w:r>
    </w:p>
    <w:p w:rsidR="00366CFD" w:rsidRPr="00366CFD" w:rsidRDefault="00366CFD" w:rsidP="00366CFD">
      <w:pPr>
        <w:pStyle w:val="ConsPlusNormal"/>
        <w:ind w:firstLine="720"/>
        <w:jc w:val="both"/>
        <w:outlineLvl w:val="1"/>
        <w:rPr>
          <w:sz w:val="20"/>
        </w:rPr>
      </w:pPr>
      <w:r w:rsidRPr="00366CFD">
        <w:rPr>
          <w:sz w:val="20"/>
        </w:rPr>
        <w:t>3. Контроль за исполнением настоящего постановления оставляю за собой.</w:t>
      </w:r>
    </w:p>
    <w:p w:rsidR="00366CFD" w:rsidRPr="00366CFD" w:rsidRDefault="00366CFD" w:rsidP="00366CFD">
      <w:pPr>
        <w:pStyle w:val="ConsPlusNormal"/>
        <w:ind w:firstLine="720"/>
        <w:jc w:val="both"/>
        <w:outlineLvl w:val="1"/>
        <w:rPr>
          <w:sz w:val="20"/>
        </w:rPr>
      </w:pPr>
      <w:r w:rsidRPr="00366CFD">
        <w:rPr>
          <w:sz w:val="20"/>
        </w:rPr>
        <w:t>4. Постановление вступает в силу со дня, следующего за днем опубликования в газете «Депутатский вестник.</w:t>
      </w:r>
    </w:p>
    <w:p w:rsidR="00366CFD" w:rsidRPr="00366CFD" w:rsidRDefault="00366CFD" w:rsidP="00366CFD">
      <w:pPr>
        <w:pStyle w:val="ConsPlusNormal"/>
        <w:ind w:firstLine="720"/>
        <w:jc w:val="both"/>
        <w:outlineLvl w:val="1"/>
        <w:rPr>
          <w:sz w:val="20"/>
        </w:rPr>
      </w:pPr>
    </w:p>
    <w:p w:rsidR="00366CFD" w:rsidRPr="00366CFD" w:rsidRDefault="00366CFD" w:rsidP="00366CFD">
      <w:pPr>
        <w:pStyle w:val="ConsPlusNormal"/>
        <w:jc w:val="both"/>
        <w:outlineLvl w:val="1"/>
        <w:rPr>
          <w:sz w:val="20"/>
        </w:rPr>
      </w:pPr>
      <w:r w:rsidRPr="00366CFD">
        <w:rPr>
          <w:sz w:val="20"/>
        </w:rPr>
        <w:t>Глава Артюгинского  сельсовета                                                            Т. Л. Попова</w:t>
      </w:r>
    </w:p>
    <w:p w:rsidR="00366CFD" w:rsidRPr="002941B4" w:rsidRDefault="00366CFD" w:rsidP="00366CFD">
      <w:pPr>
        <w:widowControl w:val="0"/>
        <w:autoSpaceDE w:val="0"/>
        <w:autoSpaceDN w:val="0"/>
        <w:adjustRightInd w:val="0"/>
        <w:ind w:left="6084" w:firstLine="12"/>
        <w:jc w:val="right"/>
        <w:outlineLvl w:val="2"/>
        <w:rPr>
          <w:sz w:val="18"/>
          <w:szCs w:val="18"/>
        </w:rPr>
      </w:pPr>
      <w:r w:rsidRPr="002941B4">
        <w:rPr>
          <w:sz w:val="18"/>
          <w:szCs w:val="18"/>
        </w:rPr>
        <w:t>Приложение   к постановлению</w:t>
      </w:r>
    </w:p>
    <w:p w:rsidR="00366CFD" w:rsidRPr="002941B4" w:rsidRDefault="00366CFD" w:rsidP="00366CFD">
      <w:pPr>
        <w:widowControl w:val="0"/>
        <w:autoSpaceDE w:val="0"/>
        <w:autoSpaceDN w:val="0"/>
        <w:adjustRightInd w:val="0"/>
        <w:ind w:left="6084" w:firstLine="12"/>
        <w:jc w:val="right"/>
        <w:outlineLvl w:val="2"/>
        <w:rPr>
          <w:sz w:val="18"/>
          <w:szCs w:val="18"/>
        </w:rPr>
      </w:pPr>
      <w:r w:rsidRPr="002941B4">
        <w:rPr>
          <w:sz w:val="18"/>
          <w:szCs w:val="18"/>
        </w:rPr>
        <w:t xml:space="preserve">      </w:t>
      </w:r>
      <w:r>
        <w:rPr>
          <w:sz w:val="18"/>
          <w:szCs w:val="18"/>
        </w:rPr>
        <w:t xml:space="preserve">                     </w:t>
      </w:r>
      <w:r w:rsidRPr="002941B4">
        <w:rPr>
          <w:sz w:val="18"/>
          <w:szCs w:val="18"/>
        </w:rPr>
        <w:t xml:space="preserve">администрации от </w:t>
      </w:r>
      <w:r>
        <w:rPr>
          <w:sz w:val="18"/>
          <w:szCs w:val="18"/>
        </w:rPr>
        <w:t>14.05</w:t>
      </w:r>
      <w:r w:rsidRPr="002941B4">
        <w:rPr>
          <w:sz w:val="18"/>
          <w:szCs w:val="18"/>
        </w:rPr>
        <w:t>.20</w:t>
      </w:r>
      <w:r>
        <w:rPr>
          <w:sz w:val="18"/>
          <w:szCs w:val="18"/>
        </w:rPr>
        <w:t>25</w:t>
      </w:r>
      <w:r w:rsidRPr="002941B4">
        <w:rPr>
          <w:sz w:val="18"/>
          <w:szCs w:val="18"/>
        </w:rPr>
        <w:t xml:space="preserve"> №</w:t>
      </w:r>
      <w:r>
        <w:rPr>
          <w:sz w:val="18"/>
          <w:szCs w:val="18"/>
        </w:rPr>
        <w:t xml:space="preserve"> 28-</w:t>
      </w:r>
      <w:r w:rsidRPr="002941B4">
        <w:rPr>
          <w:sz w:val="18"/>
          <w:szCs w:val="18"/>
        </w:rPr>
        <w:t>п</w:t>
      </w:r>
    </w:p>
    <w:p w:rsidR="00366CFD" w:rsidRPr="002941B4" w:rsidRDefault="00366CFD" w:rsidP="00366CFD">
      <w:pPr>
        <w:widowControl w:val="0"/>
        <w:autoSpaceDE w:val="0"/>
        <w:autoSpaceDN w:val="0"/>
        <w:adjustRightInd w:val="0"/>
        <w:ind w:left="360"/>
        <w:jc w:val="right"/>
        <w:outlineLvl w:val="2"/>
        <w:rPr>
          <w:sz w:val="18"/>
          <w:szCs w:val="18"/>
        </w:rPr>
      </w:pPr>
      <w:r w:rsidRPr="002941B4">
        <w:rPr>
          <w:sz w:val="18"/>
          <w:szCs w:val="18"/>
        </w:rPr>
        <w:t>Приложение   к постановлению</w:t>
      </w:r>
    </w:p>
    <w:p w:rsidR="00366CFD" w:rsidRDefault="00366CFD" w:rsidP="00366CFD">
      <w:pPr>
        <w:widowControl w:val="0"/>
        <w:autoSpaceDE w:val="0"/>
        <w:autoSpaceDN w:val="0"/>
        <w:adjustRightInd w:val="0"/>
        <w:ind w:left="360"/>
        <w:jc w:val="right"/>
        <w:outlineLvl w:val="2"/>
        <w:rPr>
          <w:sz w:val="16"/>
          <w:szCs w:val="16"/>
        </w:rPr>
      </w:pPr>
      <w:r w:rsidRPr="002941B4">
        <w:rPr>
          <w:sz w:val="18"/>
          <w:szCs w:val="18"/>
        </w:rPr>
        <w:t xml:space="preserve">                                       администрации от 31.10.2013  № 34-п</w:t>
      </w:r>
    </w:p>
    <w:p w:rsidR="00366CFD" w:rsidRDefault="00366CFD" w:rsidP="00366CFD">
      <w:pPr>
        <w:widowControl w:val="0"/>
        <w:autoSpaceDE w:val="0"/>
        <w:autoSpaceDN w:val="0"/>
        <w:adjustRightInd w:val="0"/>
        <w:ind w:left="360"/>
        <w:jc w:val="right"/>
        <w:outlineLvl w:val="2"/>
        <w:rPr>
          <w:sz w:val="16"/>
          <w:szCs w:val="16"/>
        </w:rPr>
      </w:pPr>
    </w:p>
    <w:p w:rsidR="00366CFD" w:rsidRPr="001E6AB7" w:rsidRDefault="00366CFD" w:rsidP="00366CFD">
      <w:pPr>
        <w:widowControl w:val="0"/>
        <w:autoSpaceDE w:val="0"/>
        <w:autoSpaceDN w:val="0"/>
        <w:adjustRightInd w:val="0"/>
        <w:ind w:left="360"/>
        <w:jc w:val="right"/>
        <w:outlineLvl w:val="2"/>
        <w:rPr>
          <w:sz w:val="16"/>
          <w:szCs w:val="16"/>
        </w:rPr>
      </w:pPr>
    </w:p>
    <w:p w:rsidR="00366CFD" w:rsidRPr="002D770D" w:rsidRDefault="00366CFD" w:rsidP="00366CFD">
      <w:pPr>
        <w:pStyle w:val="ConsPlusNormal"/>
        <w:numPr>
          <w:ilvl w:val="0"/>
          <w:numId w:val="14"/>
        </w:numPr>
        <w:adjustRightInd w:val="0"/>
        <w:jc w:val="center"/>
        <w:outlineLvl w:val="2"/>
        <w:rPr>
          <w:b/>
        </w:rPr>
      </w:pPr>
      <w:r w:rsidRPr="002D770D">
        <w:rPr>
          <w:b/>
        </w:rPr>
        <w:t>ПАСПОРТ МУНИЦИПАЛЬНОЙ ПРОГРАММЫ АРТЮГИНСКОГО СЕЛЬСОВЕТА</w:t>
      </w:r>
    </w:p>
    <w:p w:rsidR="00366CFD" w:rsidRPr="002D770D" w:rsidRDefault="00366CFD" w:rsidP="00366CFD">
      <w:pPr>
        <w:pStyle w:val="ConsPlusNormal"/>
        <w:ind w:left="360"/>
        <w:jc w:val="center"/>
        <w:outlineLvl w:val="2"/>
        <w:rPr>
          <w:b/>
        </w:rPr>
      </w:pPr>
      <w:r w:rsidRPr="002D770D">
        <w:rPr>
          <w:b/>
        </w:rPr>
        <w:t>«АРТЮГИНО-НАШ ДОМ РОДНОЙ» МО АРТЮГНСКИЙ СЕЛЬСОВЕТ</w:t>
      </w:r>
    </w:p>
    <w:p w:rsidR="00366CFD" w:rsidRPr="00DB11DC" w:rsidRDefault="00366CFD" w:rsidP="00366CFD">
      <w:pPr>
        <w:pStyle w:val="ConsPlusNormal"/>
        <w:jc w:val="center"/>
      </w:pPr>
    </w:p>
    <w:tbl>
      <w:tblPr>
        <w:tblW w:w="0" w:type="auto"/>
        <w:tblCellSpacing w:w="5" w:type="nil"/>
        <w:tblInd w:w="75" w:type="dxa"/>
        <w:tblLayout w:type="fixed"/>
        <w:tblCellMar>
          <w:left w:w="75" w:type="dxa"/>
          <w:right w:w="75" w:type="dxa"/>
        </w:tblCellMar>
        <w:tblLook w:val="0000"/>
      </w:tblPr>
      <w:tblGrid>
        <w:gridCol w:w="2410"/>
        <w:gridCol w:w="7260"/>
      </w:tblGrid>
      <w:tr w:rsidR="00366CFD" w:rsidRPr="00DB11DC" w:rsidTr="00366CFD">
        <w:trPr>
          <w:trHeight w:val="600"/>
          <w:tblCellSpacing w:w="5" w:type="nil"/>
        </w:trPr>
        <w:tc>
          <w:tcPr>
            <w:tcW w:w="2410" w:type="dxa"/>
            <w:tcBorders>
              <w:top w:val="single" w:sz="4" w:space="0" w:color="auto"/>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 xml:space="preserve">Наименование  </w:t>
            </w:r>
            <w:r w:rsidRPr="00DB11DC">
              <w:rPr>
                <w:rFonts w:ascii="Times New Roman" w:hAnsi="Times New Roman"/>
                <w:sz w:val="18"/>
                <w:szCs w:val="18"/>
              </w:rPr>
              <w:br/>
              <w:t xml:space="preserve">муниципальной программы     </w:t>
            </w:r>
          </w:p>
        </w:tc>
        <w:tc>
          <w:tcPr>
            <w:tcW w:w="7260" w:type="dxa"/>
            <w:tcBorders>
              <w:top w:val="single" w:sz="4" w:space="0" w:color="auto"/>
              <w:left w:val="single" w:sz="4" w:space="0" w:color="auto"/>
              <w:bottom w:val="single" w:sz="4" w:space="0" w:color="auto"/>
              <w:right w:val="single" w:sz="4" w:space="0" w:color="auto"/>
            </w:tcBorders>
          </w:tcPr>
          <w:p w:rsidR="00366CFD" w:rsidRPr="0044047D" w:rsidRDefault="00366CFD" w:rsidP="00366CFD">
            <w:pPr>
              <w:rPr>
                <w:b/>
                <w:sz w:val="20"/>
                <w:szCs w:val="20"/>
              </w:rPr>
            </w:pPr>
            <w:r w:rsidRPr="0044047D">
              <w:rPr>
                <w:sz w:val="20"/>
                <w:szCs w:val="20"/>
              </w:rPr>
              <w:t>«Артюгино - наш дом родной</w:t>
            </w:r>
            <w:r w:rsidRPr="0044047D">
              <w:rPr>
                <w:b/>
                <w:sz w:val="20"/>
                <w:szCs w:val="20"/>
              </w:rPr>
              <w:t>»</w:t>
            </w:r>
            <w:r w:rsidRPr="0044047D">
              <w:rPr>
                <w:sz w:val="20"/>
                <w:szCs w:val="20"/>
              </w:rPr>
              <w:t xml:space="preserve"> МО Артюгинский сельсовет (далее - Программа)                                  </w:t>
            </w:r>
          </w:p>
        </w:tc>
      </w:tr>
      <w:tr w:rsidR="00366CFD" w:rsidRPr="00DB11DC" w:rsidTr="00366CFD">
        <w:trPr>
          <w:trHeight w:val="1152"/>
          <w:tblCellSpacing w:w="5" w:type="nil"/>
        </w:trPr>
        <w:tc>
          <w:tcPr>
            <w:tcW w:w="241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 xml:space="preserve">Основание для разработки Программы     </w:t>
            </w:r>
            <w:r w:rsidRPr="00DB11DC">
              <w:rPr>
                <w:rFonts w:ascii="Times New Roman" w:hAnsi="Times New Roman"/>
                <w:sz w:val="18"/>
                <w:szCs w:val="18"/>
              </w:rPr>
              <w:br/>
              <w:t xml:space="preserve">(наименование, номер и дата правового акта)         </w:t>
            </w:r>
          </w:p>
        </w:tc>
        <w:tc>
          <w:tcPr>
            <w:tcW w:w="726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Статья 179 Бюджетного кодекса Российской Федерации;</w:t>
            </w:r>
          </w:p>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Постановление администрации Артюгинского сельсовета от 29.07.2013 № 23-п «Об утверждении Порядка принятия решений о разработке муниципальных программ Артюгинского сельсовета, их формирования и реализации»;</w:t>
            </w:r>
          </w:p>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 xml:space="preserve">Постановление администрации Артюгинского сельсовета от 30.07.2013 № 25-п «Об утверждении Перечня муниципальных программ Артюгинского сельсовета»                                                                                             </w:t>
            </w:r>
          </w:p>
        </w:tc>
      </w:tr>
      <w:tr w:rsidR="00366CFD" w:rsidRPr="00DB11DC" w:rsidTr="00366CFD">
        <w:trPr>
          <w:trHeight w:val="677"/>
          <w:tblCellSpacing w:w="5" w:type="nil"/>
        </w:trPr>
        <w:tc>
          <w:tcPr>
            <w:tcW w:w="241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Ответственный исполнитель (разработчик) Программы</w:t>
            </w:r>
          </w:p>
        </w:tc>
        <w:tc>
          <w:tcPr>
            <w:tcW w:w="7260" w:type="dxa"/>
            <w:tcBorders>
              <w:left w:val="single" w:sz="4" w:space="0" w:color="auto"/>
              <w:bottom w:val="single" w:sz="4" w:space="0" w:color="auto"/>
              <w:right w:val="single" w:sz="4" w:space="0" w:color="auto"/>
            </w:tcBorders>
            <w:vAlign w:val="center"/>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Администрация Артюгинского сельсовета</w:t>
            </w:r>
          </w:p>
        </w:tc>
      </w:tr>
      <w:tr w:rsidR="00366CFD" w:rsidRPr="00DB11DC" w:rsidTr="00366CFD">
        <w:trPr>
          <w:trHeight w:val="558"/>
          <w:tblCellSpacing w:w="5" w:type="nil"/>
        </w:trPr>
        <w:tc>
          <w:tcPr>
            <w:tcW w:w="241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Соисполнитель Программы</w:t>
            </w:r>
          </w:p>
        </w:tc>
        <w:tc>
          <w:tcPr>
            <w:tcW w:w="726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t>-</w:t>
            </w:r>
          </w:p>
        </w:tc>
      </w:tr>
      <w:tr w:rsidR="00366CFD" w:rsidRPr="00DB11DC" w:rsidTr="00366CFD">
        <w:trPr>
          <w:trHeight w:val="702"/>
          <w:tblCellSpacing w:w="5" w:type="nil"/>
        </w:trPr>
        <w:tc>
          <w:tcPr>
            <w:tcW w:w="2410" w:type="dxa"/>
            <w:tcBorders>
              <w:left w:val="single" w:sz="4" w:space="0" w:color="auto"/>
              <w:bottom w:val="single" w:sz="4" w:space="0" w:color="auto"/>
              <w:right w:val="single" w:sz="4" w:space="0" w:color="auto"/>
            </w:tcBorders>
          </w:tcPr>
          <w:p w:rsidR="00366CFD" w:rsidRPr="00B06197" w:rsidRDefault="00366CFD" w:rsidP="00366CFD">
            <w:pPr>
              <w:pStyle w:val="afb"/>
              <w:rPr>
                <w:rFonts w:ascii="Times New Roman" w:hAnsi="Times New Roman"/>
                <w:sz w:val="18"/>
                <w:szCs w:val="18"/>
              </w:rPr>
            </w:pPr>
            <w:r w:rsidRPr="00B06197">
              <w:rPr>
                <w:rFonts w:ascii="Times New Roman" w:hAnsi="Times New Roman"/>
                <w:sz w:val="18"/>
                <w:szCs w:val="18"/>
              </w:rPr>
              <w:t>Перечень подпрограмм и отдельных мероприятий муниципальной программы</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b/>
                <w:sz w:val="20"/>
                <w:szCs w:val="20"/>
              </w:rPr>
            </w:pPr>
            <w:r w:rsidRPr="00366CFD">
              <w:rPr>
                <w:b/>
                <w:sz w:val="20"/>
                <w:szCs w:val="20"/>
              </w:rPr>
              <w:t>Подпрограмма 1. «Благоустройство территории МО Артюгинский сельсовет»:</w:t>
            </w:r>
          </w:p>
          <w:p w:rsidR="00366CFD" w:rsidRPr="00366CFD" w:rsidRDefault="00366CFD" w:rsidP="00366CFD">
            <w:pPr>
              <w:pStyle w:val="a4"/>
              <w:rPr>
                <w:sz w:val="20"/>
                <w:szCs w:val="20"/>
              </w:rPr>
            </w:pPr>
            <w:r w:rsidRPr="00366CFD">
              <w:rPr>
                <w:sz w:val="20"/>
                <w:szCs w:val="20"/>
              </w:rPr>
              <w:t>Мероприятие 1. Содержание сети уличного освещения;</w:t>
            </w:r>
          </w:p>
          <w:p w:rsidR="00366CFD" w:rsidRPr="00366CFD" w:rsidRDefault="00366CFD" w:rsidP="00366CFD">
            <w:pPr>
              <w:pStyle w:val="a4"/>
              <w:rPr>
                <w:sz w:val="20"/>
                <w:szCs w:val="20"/>
              </w:rPr>
            </w:pPr>
            <w:r w:rsidRPr="00366CFD">
              <w:rPr>
                <w:sz w:val="20"/>
                <w:szCs w:val="20"/>
              </w:rPr>
              <w:t xml:space="preserve">Мероприятие 2. Содержание мест захоронения; </w:t>
            </w:r>
          </w:p>
          <w:p w:rsidR="00366CFD" w:rsidRPr="00366CFD" w:rsidRDefault="00366CFD" w:rsidP="00366CFD">
            <w:pPr>
              <w:pStyle w:val="a4"/>
              <w:rPr>
                <w:sz w:val="20"/>
                <w:szCs w:val="20"/>
              </w:rPr>
            </w:pPr>
            <w:r w:rsidRPr="00366CFD">
              <w:rPr>
                <w:sz w:val="20"/>
                <w:szCs w:val="20"/>
              </w:rPr>
              <w:t>Мероприятие 3. Уменьшение количества несанкционированных свалок;</w:t>
            </w:r>
          </w:p>
          <w:p w:rsidR="00366CFD" w:rsidRPr="00366CFD" w:rsidRDefault="00366CFD" w:rsidP="00366CFD">
            <w:pPr>
              <w:pStyle w:val="a4"/>
              <w:rPr>
                <w:sz w:val="20"/>
                <w:szCs w:val="20"/>
              </w:rPr>
            </w:pPr>
            <w:r w:rsidRPr="00366CFD">
              <w:rPr>
                <w:sz w:val="20"/>
                <w:szCs w:val="20"/>
              </w:rPr>
              <w:t>Мероприятие 4. Обустройство и содержание мест массового отдыха и объектов внешнего благоустройства.</w:t>
            </w:r>
          </w:p>
          <w:p w:rsidR="00366CFD" w:rsidRPr="00366CFD" w:rsidRDefault="00366CFD" w:rsidP="00366CFD">
            <w:pPr>
              <w:pStyle w:val="a4"/>
              <w:rPr>
                <w:sz w:val="20"/>
                <w:szCs w:val="20"/>
              </w:rPr>
            </w:pPr>
            <w:r w:rsidRPr="00366CFD">
              <w:rPr>
                <w:sz w:val="20"/>
                <w:szCs w:val="20"/>
              </w:rPr>
              <w:t xml:space="preserve">Мероприятие 5. Устройство временного сооружения наплавного моста через речку </w:t>
            </w:r>
            <w:proofErr w:type="spellStart"/>
            <w:r w:rsidRPr="00366CFD">
              <w:rPr>
                <w:sz w:val="20"/>
                <w:szCs w:val="20"/>
              </w:rPr>
              <w:t>Иркинеева</w:t>
            </w:r>
            <w:proofErr w:type="spellEnd"/>
            <w:r w:rsidRPr="00366CFD">
              <w:rPr>
                <w:sz w:val="20"/>
                <w:szCs w:val="20"/>
              </w:rPr>
              <w:t>.</w:t>
            </w:r>
          </w:p>
          <w:p w:rsidR="00366CFD" w:rsidRPr="00366CFD" w:rsidRDefault="00366CFD" w:rsidP="00366CFD">
            <w:pPr>
              <w:pStyle w:val="a4"/>
              <w:rPr>
                <w:sz w:val="20"/>
                <w:szCs w:val="20"/>
              </w:rPr>
            </w:pPr>
            <w:r w:rsidRPr="00366CFD">
              <w:rPr>
                <w:sz w:val="20"/>
                <w:szCs w:val="20"/>
              </w:rPr>
              <w:t>Мероприятие 6. Привлечение безработного населения для временных работ по благоустройству.</w:t>
            </w:r>
          </w:p>
          <w:p w:rsidR="00366CFD" w:rsidRPr="00366CFD" w:rsidRDefault="00366CFD" w:rsidP="00366CFD">
            <w:pPr>
              <w:pStyle w:val="a4"/>
              <w:rPr>
                <w:sz w:val="20"/>
                <w:szCs w:val="20"/>
              </w:rPr>
            </w:pPr>
            <w:r w:rsidRPr="00366CFD">
              <w:rPr>
                <w:sz w:val="20"/>
                <w:szCs w:val="20"/>
              </w:rPr>
              <w:t>Мероприятие 7.  Ремонт и содержание автомобильных дорог местного значения.</w:t>
            </w:r>
          </w:p>
          <w:p w:rsidR="00366CFD" w:rsidRPr="00366CFD" w:rsidRDefault="00366CFD" w:rsidP="00366CFD">
            <w:pPr>
              <w:pStyle w:val="a4"/>
              <w:rPr>
                <w:sz w:val="20"/>
                <w:szCs w:val="20"/>
              </w:rPr>
            </w:pPr>
            <w:r w:rsidRPr="00366CFD">
              <w:rPr>
                <w:sz w:val="20"/>
                <w:szCs w:val="20"/>
              </w:rPr>
              <w:t>Мероприятие 8. Замена приборов учета уличного освещения.</w:t>
            </w:r>
          </w:p>
          <w:p w:rsidR="00366CFD" w:rsidRPr="00366CFD" w:rsidRDefault="00366CFD" w:rsidP="00366CFD">
            <w:pPr>
              <w:pStyle w:val="a4"/>
              <w:rPr>
                <w:sz w:val="20"/>
                <w:szCs w:val="20"/>
              </w:rPr>
            </w:pPr>
            <w:r w:rsidRPr="00366CFD">
              <w:rPr>
                <w:sz w:val="20"/>
                <w:szCs w:val="20"/>
              </w:rPr>
              <w:t>Мероприятие 9. Ремонт приборов учета уличного освещения.</w:t>
            </w:r>
          </w:p>
          <w:p w:rsidR="00366CFD" w:rsidRPr="00366CFD" w:rsidRDefault="00366CFD" w:rsidP="00366CFD">
            <w:pPr>
              <w:pStyle w:val="a4"/>
              <w:rPr>
                <w:sz w:val="20"/>
                <w:szCs w:val="20"/>
              </w:rPr>
            </w:pPr>
            <w:r w:rsidRPr="00366CFD">
              <w:rPr>
                <w:sz w:val="20"/>
                <w:szCs w:val="20"/>
              </w:rPr>
              <w:t xml:space="preserve">Мероприятие 10. Разработка проекта организации дорожного движения  на территории п. Артюгино. </w:t>
            </w:r>
          </w:p>
          <w:p w:rsidR="00366CFD" w:rsidRPr="00366CFD" w:rsidRDefault="00366CFD" w:rsidP="00366CFD">
            <w:pPr>
              <w:pStyle w:val="a4"/>
              <w:rPr>
                <w:sz w:val="20"/>
                <w:szCs w:val="20"/>
              </w:rPr>
            </w:pPr>
            <w:r w:rsidRPr="00366CFD">
              <w:rPr>
                <w:sz w:val="20"/>
                <w:szCs w:val="20"/>
              </w:rPr>
              <w:t>Мероприятие 11. Работы по технической инвентаризации, изготовлению технических планов объектов, подготовке документов для постановки объектов на государственный кадастровый учет;  работы по изготовлению межевых планов, подготовке  документов для постановки земельных участков на государственный кадастровый учет.</w:t>
            </w:r>
          </w:p>
          <w:p w:rsidR="00366CFD" w:rsidRPr="00366CFD" w:rsidRDefault="00366CFD" w:rsidP="00366CFD">
            <w:pPr>
              <w:pStyle w:val="a4"/>
              <w:rPr>
                <w:sz w:val="20"/>
                <w:szCs w:val="20"/>
              </w:rPr>
            </w:pPr>
            <w:r w:rsidRPr="00366CFD">
              <w:rPr>
                <w:sz w:val="20"/>
                <w:szCs w:val="20"/>
              </w:rPr>
              <w:t>Мероприятие 12. Строительство водопровода круглогодового действия.</w:t>
            </w:r>
          </w:p>
          <w:p w:rsidR="00366CFD" w:rsidRPr="00366CFD" w:rsidRDefault="00366CFD" w:rsidP="00366CFD">
            <w:pPr>
              <w:pStyle w:val="a4"/>
              <w:rPr>
                <w:sz w:val="20"/>
                <w:szCs w:val="20"/>
              </w:rPr>
            </w:pPr>
            <w:r w:rsidRPr="00366CFD">
              <w:rPr>
                <w:sz w:val="20"/>
                <w:szCs w:val="20"/>
              </w:rPr>
              <w:t xml:space="preserve">Мероприятие 13. Ремонт временного сооружения (наплавного  моста) через речку </w:t>
            </w:r>
            <w:proofErr w:type="spellStart"/>
            <w:r w:rsidRPr="00366CFD">
              <w:rPr>
                <w:sz w:val="20"/>
                <w:szCs w:val="20"/>
              </w:rPr>
              <w:t>Иркинеева</w:t>
            </w:r>
            <w:proofErr w:type="spellEnd"/>
            <w:r w:rsidRPr="00366CFD">
              <w:rPr>
                <w:sz w:val="20"/>
                <w:szCs w:val="20"/>
              </w:rPr>
              <w:t>.</w:t>
            </w:r>
          </w:p>
          <w:p w:rsidR="00366CFD" w:rsidRPr="00366CFD" w:rsidRDefault="00366CFD" w:rsidP="00366CFD">
            <w:pPr>
              <w:pStyle w:val="a4"/>
              <w:rPr>
                <w:sz w:val="20"/>
                <w:szCs w:val="20"/>
              </w:rPr>
            </w:pPr>
            <w:r w:rsidRPr="00366CFD">
              <w:rPr>
                <w:sz w:val="20"/>
                <w:szCs w:val="20"/>
              </w:rPr>
              <w:t>Мероприятие 14. Приобретение дорожных знаков.</w:t>
            </w:r>
          </w:p>
          <w:p w:rsidR="00366CFD" w:rsidRPr="00366CFD" w:rsidRDefault="00366CFD" w:rsidP="00366CFD">
            <w:pPr>
              <w:pStyle w:val="a4"/>
              <w:rPr>
                <w:sz w:val="20"/>
                <w:szCs w:val="20"/>
              </w:rPr>
            </w:pPr>
            <w:r w:rsidRPr="00366CFD">
              <w:rPr>
                <w:sz w:val="20"/>
                <w:szCs w:val="20"/>
              </w:rPr>
              <w:t>Мероприятие 15. Ограждение Аллеи Памяти и Славы п. Артюгино</w:t>
            </w:r>
          </w:p>
          <w:p w:rsidR="00366CFD" w:rsidRPr="00366CFD" w:rsidRDefault="00366CFD" w:rsidP="00366CFD">
            <w:pPr>
              <w:pStyle w:val="a4"/>
              <w:rPr>
                <w:sz w:val="20"/>
                <w:szCs w:val="20"/>
              </w:rPr>
            </w:pPr>
            <w:r w:rsidRPr="00366CFD">
              <w:rPr>
                <w:sz w:val="20"/>
                <w:szCs w:val="20"/>
              </w:rPr>
              <w:t>Мероприятие 16. Ограждение кладбища п. Артюгино</w:t>
            </w:r>
          </w:p>
          <w:p w:rsidR="00366CFD" w:rsidRPr="00366CFD" w:rsidRDefault="00366CFD" w:rsidP="00366CFD">
            <w:pPr>
              <w:pStyle w:val="a4"/>
              <w:rPr>
                <w:sz w:val="20"/>
                <w:szCs w:val="20"/>
              </w:rPr>
            </w:pPr>
            <w:r w:rsidRPr="00366CFD">
              <w:rPr>
                <w:sz w:val="20"/>
                <w:szCs w:val="20"/>
              </w:rPr>
              <w:t xml:space="preserve">Мероприятие 17 устройство тротуаров в д. </w:t>
            </w:r>
            <w:proofErr w:type="spellStart"/>
            <w:r w:rsidRPr="00366CFD">
              <w:rPr>
                <w:sz w:val="20"/>
                <w:szCs w:val="20"/>
              </w:rPr>
              <w:t>Иркинеево</w:t>
            </w:r>
            <w:proofErr w:type="spellEnd"/>
          </w:p>
          <w:p w:rsidR="00366CFD" w:rsidRPr="00366CFD" w:rsidRDefault="00366CFD" w:rsidP="00366CFD">
            <w:pPr>
              <w:pStyle w:val="afb"/>
              <w:numPr>
                <w:ilvl w:val="0"/>
                <w:numId w:val="2"/>
              </w:numPr>
              <w:rPr>
                <w:rFonts w:ascii="Times New Roman" w:hAnsi="Times New Roman"/>
                <w:b/>
                <w:sz w:val="20"/>
                <w:szCs w:val="20"/>
              </w:rPr>
            </w:pPr>
            <w:r w:rsidRPr="00366CFD">
              <w:rPr>
                <w:rFonts w:ascii="Times New Roman" w:hAnsi="Times New Roman"/>
                <w:b/>
                <w:sz w:val="20"/>
                <w:szCs w:val="20"/>
              </w:rPr>
              <w:t>Подпрограмма 2.  «Защита населения и территории МО Артюгинский сельсовет от чрезвычайных ситуаций природного и техногенного характера»:</w:t>
            </w:r>
          </w:p>
          <w:p w:rsidR="00366CFD" w:rsidRPr="00366CFD" w:rsidRDefault="00366CFD" w:rsidP="00366CFD">
            <w:pPr>
              <w:pStyle w:val="ConsPlusNormal"/>
              <w:rPr>
                <w:sz w:val="20"/>
              </w:rPr>
            </w:pPr>
            <w:r w:rsidRPr="00366CFD">
              <w:rPr>
                <w:sz w:val="20"/>
              </w:rPr>
              <w:lastRenderedPageBreak/>
              <w:t xml:space="preserve">Мероприятие 1. </w:t>
            </w:r>
            <w:r w:rsidRPr="00366CFD">
              <w:rPr>
                <w:spacing w:val="-5"/>
                <w:sz w:val="20"/>
              </w:rPr>
              <w:t>Организация обучения мерам пожарной безопасности и пропаганда пожарно-технических знаний;</w:t>
            </w:r>
          </w:p>
          <w:p w:rsidR="00366CFD" w:rsidRPr="00366CFD" w:rsidRDefault="00366CFD" w:rsidP="00366CFD">
            <w:pPr>
              <w:pStyle w:val="ConsPlusNormal"/>
              <w:rPr>
                <w:sz w:val="20"/>
              </w:rPr>
            </w:pPr>
            <w:r w:rsidRPr="00366CFD">
              <w:rPr>
                <w:sz w:val="20"/>
              </w:rPr>
              <w:t xml:space="preserve">Мероприятие 2. </w:t>
            </w:r>
            <w:r w:rsidRPr="00366CFD">
              <w:rPr>
                <w:spacing w:val="-5"/>
                <w:sz w:val="20"/>
              </w:rPr>
              <w:t>Обеспечение надлежащего состояния источников противопожарного водоснабжения;</w:t>
            </w:r>
          </w:p>
          <w:p w:rsidR="00366CFD" w:rsidRPr="00366CFD" w:rsidRDefault="00366CFD" w:rsidP="00366CFD">
            <w:pPr>
              <w:pStyle w:val="ConsPlusNormal"/>
              <w:rPr>
                <w:sz w:val="20"/>
              </w:rPr>
            </w:pPr>
            <w:r w:rsidRPr="00366CFD">
              <w:rPr>
                <w:sz w:val="20"/>
              </w:rPr>
              <w:t>Мероприятие 3. Повышение уровня подготовки населения к действиям по предупреждению и ликвидации пожаров, пропаганда мер пожарной безопасности среди населения</w:t>
            </w:r>
          </w:p>
          <w:p w:rsidR="00366CFD" w:rsidRPr="00366CFD" w:rsidRDefault="00366CFD" w:rsidP="00366CFD">
            <w:pPr>
              <w:pStyle w:val="ConsPlusNormal"/>
              <w:rPr>
                <w:sz w:val="20"/>
              </w:rPr>
            </w:pPr>
            <w:r w:rsidRPr="00366CFD">
              <w:rPr>
                <w:sz w:val="20"/>
              </w:rPr>
              <w:t>Мероприятие 4. Прокладка минерализованных полос в местах прилегания лесных массивов к населенному пункту;</w:t>
            </w:r>
          </w:p>
          <w:p w:rsidR="00366CFD" w:rsidRPr="00366CFD" w:rsidRDefault="00366CFD" w:rsidP="00366CFD">
            <w:pPr>
              <w:pStyle w:val="ConsPlusNormal"/>
              <w:rPr>
                <w:sz w:val="20"/>
              </w:rPr>
            </w:pPr>
            <w:r w:rsidRPr="00366CFD">
              <w:rPr>
                <w:sz w:val="20"/>
              </w:rPr>
              <w:t xml:space="preserve">Мероприятие 5. Организация выполнения  мероприятий по гражданской обороне, защите населения от чрезвычайных ситуаций.  </w:t>
            </w:r>
            <w:r w:rsidRPr="00366CFD">
              <w:rPr>
                <w:sz w:val="20"/>
              </w:rPr>
              <w:br/>
              <w:t>Мероприятие 6. Социальное и экономическое стимулирование участия граждан и организаций в добровольной пожарной охране, в т.ч. участия в борьбе с пожарами.</w:t>
            </w:r>
          </w:p>
          <w:p w:rsidR="00366CFD" w:rsidRPr="00366CFD" w:rsidRDefault="00366CFD" w:rsidP="00366CFD">
            <w:pPr>
              <w:pStyle w:val="a4"/>
              <w:rPr>
                <w:sz w:val="20"/>
                <w:szCs w:val="20"/>
              </w:rPr>
            </w:pPr>
            <w:r w:rsidRPr="00366CFD">
              <w:rPr>
                <w:b/>
                <w:sz w:val="20"/>
                <w:szCs w:val="20"/>
              </w:rPr>
              <w:t xml:space="preserve">        3.</w:t>
            </w:r>
            <w:r w:rsidRPr="00366CFD">
              <w:rPr>
                <w:sz w:val="20"/>
                <w:szCs w:val="20"/>
              </w:rPr>
              <w:t xml:space="preserve"> </w:t>
            </w:r>
            <w:r w:rsidRPr="00366CFD">
              <w:rPr>
                <w:b/>
                <w:sz w:val="20"/>
                <w:szCs w:val="20"/>
              </w:rPr>
              <w:t>Подпрограмма 3. «Жилищное хозяйство»:</w:t>
            </w:r>
            <w:r w:rsidRPr="00366CFD">
              <w:rPr>
                <w:sz w:val="20"/>
                <w:szCs w:val="20"/>
              </w:rPr>
              <w:t xml:space="preserve">                                                   Мероприятие 1. Организация и проведение капитального ремонта в муниципальном жилищном фонде на территории муниципального образования;</w:t>
            </w:r>
          </w:p>
          <w:p w:rsidR="00366CFD" w:rsidRPr="00366CFD" w:rsidRDefault="00366CFD" w:rsidP="00366CFD">
            <w:pPr>
              <w:pStyle w:val="a4"/>
              <w:rPr>
                <w:sz w:val="20"/>
                <w:szCs w:val="20"/>
              </w:rPr>
            </w:pPr>
            <w:r w:rsidRPr="00366CFD">
              <w:rPr>
                <w:sz w:val="20"/>
                <w:szCs w:val="20"/>
              </w:rPr>
              <w:t>Мероприятие 2.Ремонт водопровода в п. Артюгино ул. Ленина.</w:t>
            </w:r>
          </w:p>
          <w:p w:rsidR="00366CFD" w:rsidRPr="00366CFD" w:rsidRDefault="00366CFD" w:rsidP="00366CFD">
            <w:pPr>
              <w:pStyle w:val="a4"/>
              <w:rPr>
                <w:sz w:val="20"/>
                <w:szCs w:val="20"/>
              </w:rPr>
            </w:pPr>
            <w:r w:rsidRPr="00366CFD">
              <w:rPr>
                <w:sz w:val="20"/>
                <w:szCs w:val="20"/>
              </w:rPr>
              <w:t>Мероприятие 3. Капитальный ремонт, реконструкцию находящихся в муниципальной собственности объектов коммунальной инфраструктуры, на приобретение технологического оборудования,  для обеспечения функционирования систем водоснабжения.</w:t>
            </w:r>
          </w:p>
          <w:p w:rsidR="00366CFD" w:rsidRPr="00366CFD" w:rsidRDefault="00366CFD" w:rsidP="00366CFD">
            <w:pPr>
              <w:pStyle w:val="a4"/>
              <w:rPr>
                <w:b/>
                <w:sz w:val="20"/>
                <w:szCs w:val="20"/>
              </w:rPr>
            </w:pPr>
            <w:r w:rsidRPr="00366CFD">
              <w:rPr>
                <w:b/>
                <w:sz w:val="20"/>
                <w:szCs w:val="20"/>
              </w:rPr>
              <w:t xml:space="preserve">       4. Подпрограмма 4«Развитие культуры и спорта»:</w:t>
            </w:r>
          </w:p>
          <w:p w:rsidR="00366CFD" w:rsidRPr="00366CFD" w:rsidRDefault="00366CFD" w:rsidP="00366CFD">
            <w:pPr>
              <w:pStyle w:val="a4"/>
              <w:rPr>
                <w:sz w:val="20"/>
                <w:szCs w:val="20"/>
              </w:rPr>
            </w:pPr>
            <w:r w:rsidRPr="00366CFD">
              <w:rPr>
                <w:sz w:val="20"/>
                <w:szCs w:val="20"/>
              </w:rPr>
              <w:t xml:space="preserve">Мероприятие 1. Организация культурного досуга на территории муниципального образования Артюгинский сельсовет; </w:t>
            </w:r>
          </w:p>
          <w:p w:rsidR="00366CFD" w:rsidRPr="00366CFD" w:rsidRDefault="00366CFD" w:rsidP="00366CFD">
            <w:pPr>
              <w:pStyle w:val="a4"/>
              <w:rPr>
                <w:sz w:val="20"/>
                <w:szCs w:val="20"/>
              </w:rPr>
            </w:pPr>
            <w:r w:rsidRPr="00366CFD">
              <w:rPr>
                <w:sz w:val="20"/>
                <w:szCs w:val="20"/>
              </w:rPr>
              <w:t>Мероприятие 2. Создание условий для повышения качества и разнообразия услуг, предоставляемых в сфере культуры и спорта, модернизация работы учреждений культуры;</w:t>
            </w:r>
          </w:p>
          <w:p w:rsidR="00366CFD" w:rsidRPr="00366CFD" w:rsidRDefault="00366CFD" w:rsidP="00366CFD">
            <w:pPr>
              <w:pStyle w:val="a4"/>
              <w:rPr>
                <w:sz w:val="20"/>
                <w:szCs w:val="20"/>
              </w:rPr>
            </w:pPr>
            <w:r w:rsidRPr="00366CFD">
              <w:rPr>
                <w:sz w:val="20"/>
                <w:szCs w:val="20"/>
              </w:rPr>
              <w:t>Мероприятие 3. Обеспечение возможности реализации культурного и духовного потенциала каждой личности.</w:t>
            </w:r>
          </w:p>
          <w:p w:rsidR="00366CFD" w:rsidRPr="00366CFD" w:rsidRDefault="00366CFD" w:rsidP="00366CFD">
            <w:pPr>
              <w:pStyle w:val="a4"/>
              <w:rPr>
                <w:sz w:val="20"/>
                <w:szCs w:val="20"/>
              </w:rPr>
            </w:pPr>
            <w:r w:rsidRPr="00366CFD">
              <w:rPr>
                <w:sz w:val="20"/>
                <w:szCs w:val="20"/>
              </w:rPr>
              <w:t>Мероприятие 4. Содействие активному участию граждан старшего поколения в культурной жизни поселков, удовлетворение их культурных запросов;</w:t>
            </w:r>
          </w:p>
          <w:p w:rsidR="00366CFD" w:rsidRPr="00366CFD" w:rsidRDefault="00366CFD" w:rsidP="00366CFD">
            <w:pPr>
              <w:pStyle w:val="a4"/>
              <w:rPr>
                <w:b/>
                <w:sz w:val="20"/>
                <w:szCs w:val="20"/>
              </w:rPr>
            </w:pPr>
            <w:r w:rsidRPr="00366CFD">
              <w:rPr>
                <w:b/>
                <w:sz w:val="20"/>
                <w:szCs w:val="20"/>
              </w:rPr>
              <w:t xml:space="preserve">        5. Подпрограмма  5. «Энергосбережение и энергетическая эффективность» :</w:t>
            </w:r>
          </w:p>
          <w:p w:rsidR="00366CFD" w:rsidRPr="00366CFD" w:rsidRDefault="00366CFD" w:rsidP="00366CFD">
            <w:pPr>
              <w:pStyle w:val="a4"/>
              <w:rPr>
                <w:b/>
                <w:sz w:val="20"/>
                <w:szCs w:val="20"/>
              </w:rPr>
            </w:pPr>
            <w:r w:rsidRPr="00366CFD">
              <w:rPr>
                <w:sz w:val="20"/>
                <w:szCs w:val="20"/>
              </w:rPr>
              <w:t>Мероприятие 1. Создание условий для обеспечения энергосбережения и повышения энергетической эффективности в администрации Артюгинского сельсовета.</w:t>
            </w:r>
          </w:p>
        </w:tc>
      </w:tr>
      <w:tr w:rsidR="00366CFD" w:rsidRPr="00DB11DC" w:rsidTr="00366CFD">
        <w:trPr>
          <w:trHeight w:val="528"/>
          <w:tblCellSpacing w:w="5" w:type="nil"/>
        </w:trPr>
        <w:tc>
          <w:tcPr>
            <w:tcW w:w="2410" w:type="dxa"/>
            <w:tcBorders>
              <w:left w:val="single" w:sz="4" w:space="0" w:color="auto"/>
              <w:bottom w:val="single" w:sz="4" w:space="0" w:color="auto"/>
              <w:right w:val="single" w:sz="4" w:space="0" w:color="auto"/>
            </w:tcBorders>
          </w:tcPr>
          <w:p w:rsidR="00366CFD" w:rsidRPr="00DB11DC" w:rsidRDefault="00366CFD" w:rsidP="00366CFD">
            <w:pPr>
              <w:pStyle w:val="afb"/>
              <w:rPr>
                <w:rFonts w:ascii="Times New Roman" w:hAnsi="Times New Roman"/>
                <w:sz w:val="18"/>
                <w:szCs w:val="18"/>
              </w:rPr>
            </w:pPr>
            <w:r w:rsidRPr="00DB11DC">
              <w:rPr>
                <w:rFonts w:ascii="Times New Roman" w:hAnsi="Times New Roman"/>
                <w:sz w:val="18"/>
                <w:szCs w:val="18"/>
              </w:rPr>
              <w:lastRenderedPageBreak/>
              <w:t xml:space="preserve">Цели 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     Создание гармоничного и культурного пространства для отдыха, досуга и комфортных условий проживания жителей.</w:t>
            </w:r>
          </w:p>
          <w:p w:rsidR="00366CFD" w:rsidRPr="00366CFD" w:rsidRDefault="00366CFD" w:rsidP="00366CFD">
            <w:pPr>
              <w:pStyle w:val="ConsPlusNormal"/>
              <w:rPr>
                <w:sz w:val="20"/>
              </w:rPr>
            </w:pPr>
            <w:r w:rsidRPr="00366CFD">
              <w:rPr>
                <w:sz w:val="20"/>
              </w:rPr>
              <w:t xml:space="preserve">     Создание эффективной системы защиты населения и территории МО Артюгинский сельсовет от чрезвычайных ситуаций природного и техногенного характера.</w:t>
            </w:r>
          </w:p>
          <w:p w:rsidR="00366CFD" w:rsidRPr="00366CFD" w:rsidRDefault="00366CFD" w:rsidP="00366CFD">
            <w:pPr>
              <w:pStyle w:val="ConsPlusNormal"/>
              <w:rPr>
                <w:sz w:val="20"/>
              </w:rPr>
            </w:pPr>
            <w:r w:rsidRPr="00366CFD">
              <w:rPr>
                <w:sz w:val="20"/>
              </w:rPr>
              <w:t xml:space="preserve">     Создание условий для приведения жилищного фонда в надлежащее состояние и развитие социальной инфраструктуры, обеспечивающие комфортные условия для проживания. </w:t>
            </w:r>
          </w:p>
          <w:p w:rsidR="00366CFD" w:rsidRPr="00366CFD" w:rsidRDefault="00366CFD" w:rsidP="00366CFD">
            <w:pPr>
              <w:pStyle w:val="ConsPlusNormal"/>
              <w:rPr>
                <w:sz w:val="20"/>
              </w:rPr>
            </w:pPr>
            <w:r w:rsidRPr="00366CFD">
              <w:rPr>
                <w:sz w:val="20"/>
              </w:rPr>
              <w:t xml:space="preserve">     Формирование целостности и эффективной системы управления энергосбережением и повышением энергетической эффективности.</w:t>
            </w:r>
          </w:p>
          <w:p w:rsidR="00366CFD" w:rsidRPr="00366CFD" w:rsidRDefault="00366CFD" w:rsidP="00366CFD">
            <w:pPr>
              <w:pStyle w:val="ConsPlusNormal"/>
              <w:rPr>
                <w:sz w:val="20"/>
              </w:rPr>
            </w:pPr>
            <w:r w:rsidRPr="00366CFD">
              <w:rPr>
                <w:sz w:val="20"/>
              </w:rPr>
              <w:t xml:space="preserve">      Создание условий для развития и реализации культурного и духовно-нравственного потенциала населения МО Артюгинский сельсовет. Создание условий, обеспечивающих возможность гражданам систематически заниматься физической культурой и спортом.</w:t>
            </w:r>
          </w:p>
        </w:tc>
      </w:tr>
      <w:tr w:rsidR="00366CFD" w:rsidRPr="00366CFD" w:rsidTr="00366CFD">
        <w:trPr>
          <w:trHeight w:val="1310"/>
          <w:tblCellSpacing w:w="5" w:type="nil"/>
        </w:trPr>
        <w:tc>
          <w:tcPr>
            <w:tcW w:w="2410"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Задачи 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ConsPlusNormal"/>
              <w:rPr>
                <w:color w:val="000000"/>
                <w:sz w:val="20"/>
              </w:rPr>
            </w:pPr>
            <w:r w:rsidRPr="00366CFD">
              <w:rPr>
                <w:sz w:val="20"/>
                <w:u w:val="single"/>
              </w:rPr>
              <w:t>Задача 1</w:t>
            </w:r>
            <w:r w:rsidRPr="00366CFD">
              <w:rPr>
                <w:sz w:val="20"/>
              </w:rPr>
              <w:t>. Обеспечение чистоты и порядка, а также комфортного и безопасного проживания жителей  на территории МО Артюгинский сельсовет;</w:t>
            </w:r>
            <w:r w:rsidRPr="00366CFD">
              <w:rPr>
                <w:sz w:val="20"/>
              </w:rPr>
              <w:br/>
            </w:r>
            <w:r w:rsidRPr="00366CFD">
              <w:rPr>
                <w:sz w:val="20"/>
                <w:u w:val="single"/>
              </w:rPr>
              <w:t>Задача 2.</w:t>
            </w:r>
            <w:r w:rsidRPr="00366CFD">
              <w:rPr>
                <w:sz w:val="20"/>
              </w:rPr>
              <w:t xml:space="preserve"> </w:t>
            </w:r>
            <w:r w:rsidRPr="00366CFD">
              <w:rPr>
                <w:color w:val="000000"/>
                <w:sz w:val="20"/>
              </w:rPr>
              <w:t>Формирование экологической культуры несовершеннолетних граждан на основе трудового развития личности.</w:t>
            </w:r>
          </w:p>
          <w:p w:rsidR="00366CFD" w:rsidRPr="00366CFD" w:rsidRDefault="00366CFD" w:rsidP="00366CFD">
            <w:pPr>
              <w:pStyle w:val="ConsPlusNormal"/>
              <w:rPr>
                <w:color w:val="000000"/>
                <w:sz w:val="20"/>
              </w:rPr>
            </w:pPr>
            <w:r w:rsidRPr="00366CFD">
              <w:rPr>
                <w:color w:val="000000"/>
                <w:sz w:val="20"/>
                <w:u w:val="single"/>
              </w:rPr>
              <w:t>Задача 3</w:t>
            </w:r>
            <w:r w:rsidRPr="00366CFD">
              <w:rPr>
                <w:color w:val="000000"/>
                <w:sz w:val="20"/>
              </w:rPr>
              <w:t>.Предупреждение и ликвидация чрезвычайных ситуаций природного и техногенного характера.</w:t>
            </w:r>
          </w:p>
          <w:p w:rsidR="00366CFD" w:rsidRPr="00366CFD" w:rsidRDefault="00366CFD" w:rsidP="00366CFD">
            <w:pPr>
              <w:pStyle w:val="ConsPlusNormal"/>
              <w:rPr>
                <w:color w:val="000000"/>
                <w:sz w:val="20"/>
              </w:rPr>
            </w:pPr>
            <w:r w:rsidRPr="00366CFD">
              <w:rPr>
                <w:color w:val="000000"/>
                <w:sz w:val="20"/>
                <w:u w:val="single"/>
              </w:rPr>
              <w:t>Задача 4</w:t>
            </w:r>
            <w:r w:rsidRPr="00366CFD">
              <w:rPr>
                <w:color w:val="000000"/>
                <w:sz w:val="20"/>
              </w:rPr>
              <w:t>. Сохранение жилищного фонда на территории муниципального образования.</w:t>
            </w:r>
            <w:r w:rsidRPr="00366CFD">
              <w:rPr>
                <w:sz w:val="20"/>
              </w:rPr>
              <w:t xml:space="preserve"> К</w:t>
            </w:r>
            <w:r w:rsidRPr="00366CFD">
              <w:rPr>
                <w:color w:val="000000"/>
                <w:sz w:val="20"/>
              </w:rPr>
              <w:t>апитальный ремонт, реконструкцию находящихся в муниципальной собственности объектов коммунальной инфраструктуры, на приобретение технологического оборудования,  для обеспечения функционирования систем водоснабжения</w:t>
            </w:r>
          </w:p>
          <w:p w:rsidR="00366CFD" w:rsidRPr="00366CFD" w:rsidRDefault="00366CFD" w:rsidP="00366CFD">
            <w:pPr>
              <w:pStyle w:val="ConsPlusNormal"/>
              <w:rPr>
                <w:color w:val="000000"/>
                <w:sz w:val="20"/>
              </w:rPr>
            </w:pPr>
            <w:r w:rsidRPr="00366CFD">
              <w:rPr>
                <w:color w:val="000000"/>
                <w:sz w:val="20"/>
                <w:u w:val="single"/>
              </w:rPr>
              <w:t>Задача 5</w:t>
            </w:r>
            <w:r w:rsidRPr="00366CFD">
              <w:rPr>
                <w:color w:val="000000"/>
                <w:sz w:val="20"/>
              </w:rPr>
              <w:t>. Создание условий для обеспечения энергосбережения и повышения энергетической эффективности на территории МО Артюгинский сельсовет.</w:t>
            </w:r>
          </w:p>
          <w:p w:rsidR="00366CFD" w:rsidRPr="00366CFD" w:rsidRDefault="00366CFD" w:rsidP="00366CFD">
            <w:pPr>
              <w:pStyle w:val="ConsPlusNormal"/>
              <w:rPr>
                <w:color w:val="000000"/>
                <w:sz w:val="20"/>
              </w:rPr>
            </w:pPr>
            <w:r w:rsidRPr="00366CFD">
              <w:rPr>
                <w:color w:val="000000"/>
                <w:sz w:val="20"/>
                <w:u w:val="single"/>
              </w:rPr>
              <w:t>Задача 6</w:t>
            </w:r>
            <w:r w:rsidRPr="00366CFD">
              <w:rPr>
                <w:color w:val="000000"/>
                <w:sz w:val="20"/>
              </w:rPr>
              <w:t>. Удовлетворение потребностей населения МО Артюгинский сельсовет в сфере культуры, сформировать благоприятную культурную среду для всестороннего развития личности.</w:t>
            </w:r>
          </w:p>
          <w:p w:rsidR="00366CFD" w:rsidRPr="00366CFD" w:rsidRDefault="00366CFD" w:rsidP="00366CFD">
            <w:pPr>
              <w:pStyle w:val="ConsPlusNormal"/>
              <w:rPr>
                <w:sz w:val="20"/>
                <w:u w:val="single"/>
              </w:rPr>
            </w:pPr>
            <w:r w:rsidRPr="00366CFD">
              <w:rPr>
                <w:color w:val="000000"/>
                <w:sz w:val="20"/>
                <w:u w:val="single"/>
              </w:rPr>
              <w:t>Задача 7</w:t>
            </w:r>
            <w:r w:rsidRPr="00366CFD">
              <w:rPr>
                <w:color w:val="000000"/>
                <w:sz w:val="20"/>
              </w:rPr>
              <w:t>. Обеспечение развития массовой физической культуры и спорта на территории МО Артюгинский сельсовет.</w:t>
            </w:r>
          </w:p>
        </w:tc>
      </w:tr>
      <w:tr w:rsidR="00366CFD" w:rsidRPr="00366CFD" w:rsidTr="00366CFD">
        <w:trPr>
          <w:trHeight w:val="600"/>
          <w:tblCellSpacing w:w="5" w:type="nil"/>
        </w:trPr>
        <w:tc>
          <w:tcPr>
            <w:tcW w:w="2410"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Перечень целевых показателей и показателей результативности программы  с расшифровкой плановых значений по годам</w:t>
            </w:r>
          </w:p>
        </w:tc>
        <w:tc>
          <w:tcPr>
            <w:tcW w:w="7260" w:type="dxa"/>
            <w:tcBorders>
              <w:left w:val="single" w:sz="4" w:space="0" w:color="auto"/>
              <w:bottom w:val="single" w:sz="4" w:space="0" w:color="auto"/>
              <w:right w:val="single" w:sz="4" w:space="0" w:color="auto"/>
            </w:tcBorders>
          </w:tcPr>
          <w:p w:rsidR="00366CFD" w:rsidRPr="00366CFD" w:rsidRDefault="00366CFD" w:rsidP="00366CFD">
            <w:pPr>
              <w:keepNext/>
              <w:keepLines/>
              <w:jc w:val="both"/>
              <w:rPr>
                <w:sz w:val="20"/>
                <w:szCs w:val="20"/>
              </w:rPr>
            </w:pPr>
            <w:r w:rsidRPr="00366CFD">
              <w:rPr>
                <w:sz w:val="20"/>
                <w:szCs w:val="20"/>
              </w:rPr>
              <w:t>1. Процент привлечения населения  муниципального  образования к работам  по   благоустройству  к 2030 году с 58 процентов в 2013 году до 70 процентов в 2030 году.</w:t>
            </w:r>
          </w:p>
          <w:p w:rsidR="00366CFD" w:rsidRPr="00366CFD" w:rsidRDefault="00366CFD" w:rsidP="00366CFD">
            <w:pPr>
              <w:keepNext/>
              <w:keepLines/>
              <w:jc w:val="both"/>
              <w:rPr>
                <w:sz w:val="20"/>
                <w:szCs w:val="20"/>
              </w:rPr>
            </w:pPr>
            <w:r w:rsidRPr="00366CFD">
              <w:rPr>
                <w:sz w:val="20"/>
                <w:szCs w:val="20"/>
              </w:rPr>
              <w:t>2. Снижение количества чрезвычайных ситуаций на территории МО, охват населения обучением по действиям в ситуациях природного и техногенного характера к 2030 году с 40 процентов в 2013 году до 60 процентов в 2030 году.</w:t>
            </w:r>
          </w:p>
          <w:p w:rsidR="00366CFD" w:rsidRPr="00366CFD" w:rsidRDefault="00366CFD" w:rsidP="00366CFD">
            <w:pPr>
              <w:keepNext/>
              <w:keepLines/>
              <w:jc w:val="both"/>
              <w:rPr>
                <w:sz w:val="20"/>
                <w:szCs w:val="20"/>
              </w:rPr>
            </w:pPr>
            <w:r w:rsidRPr="00366CFD">
              <w:rPr>
                <w:sz w:val="20"/>
                <w:szCs w:val="20"/>
              </w:rPr>
              <w:t>3.Увеличение количества отремонтированных квартир муниципального жилищного фонда к 2030 году с 260 тыс. рублей в 2013 году до 600 тыс. рублей в 2030 году.</w:t>
            </w:r>
          </w:p>
          <w:p w:rsidR="00366CFD" w:rsidRPr="00366CFD" w:rsidRDefault="00366CFD" w:rsidP="00366CFD">
            <w:pPr>
              <w:keepNext/>
              <w:keepLines/>
              <w:jc w:val="both"/>
              <w:rPr>
                <w:sz w:val="20"/>
                <w:szCs w:val="20"/>
              </w:rPr>
            </w:pPr>
            <w:r w:rsidRPr="00366CFD">
              <w:rPr>
                <w:sz w:val="20"/>
                <w:szCs w:val="20"/>
              </w:rPr>
              <w:t>Капитальный ремонт, реконструкцию находящихся в муниципальной собственности объектов коммунальной инфраструктуры, на приобретение технологического оборудования,  для обеспечения функционирования систем водоснабжения в 2022 году 1 водонапорная башня.</w:t>
            </w:r>
          </w:p>
          <w:p w:rsidR="00366CFD" w:rsidRPr="00366CFD" w:rsidRDefault="00366CFD" w:rsidP="00366CFD">
            <w:pPr>
              <w:pStyle w:val="afb"/>
              <w:jc w:val="both"/>
              <w:rPr>
                <w:rFonts w:ascii="Times New Roman" w:hAnsi="Times New Roman"/>
                <w:sz w:val="20"/>
                <w:szCs w:val="20"/>
              </w:rPr>
            </w:pPr>
            <w:r w:rsidRPr="00366CFD">
              <w:rPr>
                <w:rFonts w:ascii="Times New Roman" w:hAnsi="Times New Roman"/>
                <w:sz w:val="20"/>
                <w:szCs w:val="20"/>
              </w:rPr>
              <w:t>4. Увеличение доли населения, систематически занимающегося физической культурой и спортом к общей численности населения МО Артюгинский сельсовет.</w:t>
            </w:r>
          </w:p>
        </w:tc>
      </w:tr>
      <w:tr w:rsidR="00366CFD" w:rsidRPr="00366CFD" w:rsidTr="00366CFD">
        <w:trPr>
          <w:trHeight w:val="254"/>
          <w:tblCellSpacing w:w="5" w:type="nil"/>
        </w:trPr>
        <w:tc>
          <w:tcPr>
            <w:tcW w:w="241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Срок реализации 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2014 - 2030 годы                                          </w:t>
            </w:r>
          </w:p>
        </w:tc>
      </w:tr>
      <w:tr w:rsidR="00366CFD" w:rsidRPr="00366CFD" w:rsidTr="00366CFD">
        <w:trPr>
          <w:trHeight w:val="600"/>
          <w:tblCellSpacing w:w="5" w:type="nil"/>
        </w:trPr>
        <w:tc>
          <w:tcPr>
            <w:tcW w:w="241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Перечень целевых показателей на долгосрочный период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Перечень   целевых показателей на долгосрочный период  приведен  в Приложении   № 2  к паспорту   программы.</w:t>
            </w:r>
          </w:p>
        </w:tc>
      </w:tr>
      <w:tr w:rsidR="00366CFD" w:rsidRPr="00366CFD" w:rsidTr="00366CFD">
        <w:trPr>
          <w:trHeight w:val="274"/>
          <w:tblCellSpacing w:w="5" w:type="nil"/>
        </w:trPr>
        <w:tc>
          <w:tcPr>
            <w:tcW w:w="2410"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Информация по ресурсному обеспечению программы, в том числе в разбивке по источникам финансирования по годам реализации программы</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Общий объем финансирования на 2014 - 2027 год составляет  42992314,13 рублей, в том числе: </w:t>
            </w:r>
          </w:p>
          <w:p w:rsidR="00366CFD" w:rsidRPr="00366CFD" w:rsidRDefault="00366CFD" w:rsidP="00366CFD">
            <w:pPr>
              <w:pStyle w:val="a4"/>
              <w:rPr>
                <w:color w:val="000000"/>
                <w:sz w:val="20"/>
                <w:szCs w:val="20"/>
              </w:rPr>
            </w:pPr>
            <w:r w:rsidRPr="00366CFD">
              <w:rPr>
                <w:color w:val="000000"/>
                <w:sz w:val="20"/>
                <w:szCs w:val="20"/>
              </w:rPr>
              <w:t xml:space="preserve">Краевой бюджет- 18427561,70 рублей                       </w:t>
            </w:r>
            <w:r w:rsidRPr="00366CFD">
              <w:rPr>
                <w:sz w:val="20"/>
                <w:szCs w:val="20"/>
              </w:rPr>
              <w:t xml:space="preserve">                        </w:t>
            </w:r>
            <w:r w:rsidRPr="00366CFD">
              <w:rPr>
                <w:sz w:val="20"/>
                <w:szCs w:val="20"/>
              </w:rPr>
              <w:br/>
              <w:t xml:space="preserve">местный бюджет 24564752,43 рублей,                   </w:t>
            </w:r>
            <w:r w:rsidRPr="00366CFD">
              <w:rPr>
                <w:sz w:val="20"/>
                <w:szCs w:val="20"/>
              </w:rPr>
              <w:br/>
              <w:t xml:space="preserve">в том числе по годам:                                     </w:t>
            </w:r>
            <w:r w:rsidRPr="00366CFD">
              <w:rPr>
                <w:sz w:val="20"/>
                <w:szCs w:val="20"/>
              </w:rPr>
              <w:br/>
            </w:r>
            <w:r w:rsidRPr="00366CFD">
              <w:rPr>
                <w:b/>
                <w:sz w:val="20"/>
                <w:szCs w:val="20"/>
              </w:rPr>
              <w:t>2014 год</w:t>
            </w:r>
            <w:r w:rsidRPr="00366CFD">
              <w:rPr>
                <w:sz w:val="20"/>
                <w:szCs w:val="20"/>
              </w:rPr>
              <w:t xml:space="preserve"> всего:  2 672 840,00 руб.                       </w:t>
            </w:r>
            <w:r w:rsidRPr="00366CFD">
              <w:rPr>
                <w:sz w:val="20"/>
                <w:szCs w:val="20"/>
              </w:rPr>
              <w:br/>
            </w:r>
            <w:r w:rsidRPr="00366CFD">
              <w:rPr>
                <w:color w:val="000000"/>
                <w:sz w:val="20"/>
                <w:szCs w:val="20"/>
              </w:rPr>
              <w:t>Краевой бюджет 120 000,00 руб.</w:t>
            </w:r>
          </w:p>
          <w:p w:rsidR="00366CFD" w:rsidRPr="00366CFD" w:rsidRDefault="00366CFD" w:rsidP="00366CFD">
            <w:pPr>
              <w:pStyle w:val="a4"/>
              <w:rPr>
                <w:color w:val="000000"/>
                <w:sz w:val="20"/>
                <w:szCs w:val="20"/>
              </w:rPr>
            </w:pPr>
            <w:r w:rsidRPr="00366CFD">
              <w:rPr>
                <w:color w:val="000000"/>
                <w:sz w:val="20"/>
                <w:szCs w:val="20"/>
              </w:rPr>
              <w:t>Местный бюджет 2 552 840,00 руб.</w:t>
            </w:r>
          </w:p>
          <w:p w:rsidR="00366CFD" w:rsidRPr="00366CFD" w:rsidRDefault="00366CFD" w:rsidP="00366CFD">
            <w:pPr>
              <w:pStyle w:val="a4"/>
              <w:rPr>
                <w:color w:val="000000"/>
                <w:sz w:val="20"/>
                <w:szCs w:val="20"/>
              </w:rPr>
            </w:pPr>
            <w:r w:rsidRPr="00366CFD">
              <w:rPr>
                <w:b/>
                <w:color w:val="000000"/>
                <w:sz w:val="20"/>
                <w:szCs w:val="20"/>
              </w:rPr>
              <w:t>2015 год</w:t>
            </w:r>
            <w:r w:rsidRPr="00366CFD">
              <w:rPr>
                <w:color w:val="000000"/>
                <w:sz w:val="20"/>
                <w:szCs w:val="20"/>
              </w:rPr>
              <w:t xml:space="preserve"> всего 4 875 630,00 руб. </w:t>
            </w:r>
          </w:p>
          <w:p w:rsidR="00366CFD" w:rsidRPr="00366CFD" w:rsidRDefault="00366CFD" w:rsidP="00366CFD">
            <w:pPr>
              <w:pStyle w:val="a4"/>
              <w:rPr>
                <w:color w:val="000000"/>
                <w:sz w:val="20"/>
                <w:szCs w:val="20"/>
              </w:rPr>
            </w:pPr>
            <w:r w:rsidRPr="00366CFD">
              <w:rPr>
                <w:color w:val="000000"/>
                <w:sz w:val="20"/>
                <w:szCs w:val="20"/>
              </w:rPr>
              <w:t xml:space="preserve">Краевой бюджет 2 153 000,00 рублей </w:t>
            </w:r>
          </w:p>
          <w:p w:rsidR="00366CFD" w:rsidRPr="00366CFD" w:rsidRDefault="00366CFD" w:rsidP="00366CFD">
            <w:pPr>
              <w:pStyle w:val="a4"/>
              <w:rPr>
                <w:color w:val="000000"/>
                <w:sz w:val="20"/>
                <w:szCs w:val="20"/>
              </w:rPr>
            </w:pPr>
            <w:r w:rsidRPr="00366CFD">
              <w:rPr>
                <w:color w:val="000000"/>
                <w:sz w:val="20"/>
                <w:szCs w:val="20"/>
              </w:rPr>
              <w:t xml:space="preserve">Местный бюджет 2 722 630,00,00руб.                               </w:t>
            </w:r>
            <w:r w:rsidRPr="00366CFD">
              <w:rPr>
                <w:color w:val="000000"/>
                <w:sz w:val="20"/>
                <w:szCs w:val="20"/>
              </w:rPr>
              <w:br/>
            </w:r>
            <w:r w:rsidRPr="00366CFD">
              <w:rPr>
                <w:b/>
                <w:color w:val="000000"/>
                <w:sz w:val="20"/>
                <w:szCs w:val="20"/>
              </w:rPr>
              <w:t>2016 год</w:t>
            </w:r>
            <w:r w:rsidRPr="00366CFD">
              <w:rPr>
                <w:color w:val="000000"/>
                <w:sz w:val="20"/>
                <w:szCs w:val="20"/>
              </w:rPr>
              <w:t xml:space="preserve"> всего 3 141 310,00 руб.</w:t>
            </w:r>
          </w:p>
          <w:p w:rsidR="00366CFD" w:rsidRPr="00366CFD" w:rsidRDefault="00366CFD" w:rsidP="00366CFD">
            <w:pPr>
              <w:pStyle w:val="a4"/>
              <w:rPr>
                <w:color w:val="000000"/>
                <w:sz w:val="20"/>
                <w:szCs w:val="20"/>
              </w:rPr>
            </w:pPr>
            <w:r w:rsidRPr="00366CFD">
              <w:rPr>
                <w:color w:val="000000"/>
                <w:sz w:val="20"/>
                <w:szCs w:val="20"/>
              </w:rPr>
              <w:t>Краевой бюджет – 137 640,00 руб.</w:t>
            </w:r>
          </w:p>
          <w:p w:rsidR="00366CFD" w:rsidRPr="00366CFD" w:rsidRDefault="00366CFD" w:rsidP="00366CFD">
            <w:pPr>
              <w:pStyle w:val="a4"/>
              <w:rPr>
                <w:color w:val="000000"/>
                <w:sz w:val="20"/>
                <w:szCs w:val="20"/>
              </w:rPr>
            </w:pPr>
            <w:r w:rsidRPr="00366CFD">
              <w:rPr>
                <w:color w:val="000000"/>
                <w:sz w:val="20"/>
                <w:szCs w:val="20"/>
              </w:rPr>
              <w:t xml:space="preserve">Местный бюджет -3 003 670,00  руб.  </w:t>
            </w:r>
            <w:r w:rsidRPr="00366CFD">
              <w:rPr>
                <w:color w:val="000000"/>
                <w:sz w:val="20"/>
                <w:szCs w:val="20"/>
              </w:rPr>
              <w:br/>
            </w:r>
            <w:r w:rsidRPr="00366CFD">
              <w:rPr>
                <w:b/>
                <w:color w:val="000000"/>
                <w:sz w:val="20"/>
                <w:szCs w:val="20"/>
              </w:rPr>
              <w:t>2017 год</w:t>
            </w:r>
            <w:r w:rsidRPr="00366CFD">
              <w:rPr>
                <w:color w:val="000000"/>
                <w:sz w:val="20"/>
                <w:szCs w:val="20"/>
              </w:rPr>
              <w:t xml:space="preserve"> всего: 3 533 510,00 руб. </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1 589 630,00</w:t>
            </w:r>
            <w:r w:rsidRPr="00366CFD">
              <w:rPr>
                <w:color w:val="000000"/>
                <w:sz w:val="20"/>
                <w:szCs w:val="20"/>
              </w:rPr>
              <w:t>руб.</w:t>
            </w:r>
          </w:p>
          <w:p w:rsidR="00366CFD" w:rsidRPr="00366CFD" w:rsidRDefault="00366CFD" w:rsidP="00366CFD">
            <w:pPr>
              <w:pStyle w:val="a4"/>
              <w:rPr>
                <w:color w:val="000000"/>
                <w:sz w:val="20"/>
                <w:szCs w:val="20"/>
              </w:rPr>
            </w:pPr>
            <w:r w:rsidRPr="00366CFD">
              <w:rPr>
                <w:color w:val="000000"/>
                <w:sz w:val="20"/>
                <w:szCs w:val="20"/>
              </w:rPr>
              <w:t>Местный бюджет -</w:t>
            </w:r>
            <w:r w:rsidRPr="00366CFD">
              <w:rPr>
                <w:sz w:val="20"/>
                <w:szCs w:val="20"/>
              </w:rPr>
              <w:t>1 943 880,00руб.</w:t>
            </w:r>
            <w:r w:rsidRPr="00366CFD">
              <w:rPr>
                <w:color w:val="000000"/>
                <w:sz w:val="20"/>
                <w:szCs w:val="20"/>
              </w:rPr>
              <w:br/>
            </w:r>
            <w:r w:rsidRPr="00366CFD">
              <w:rPr>
                <w:b/>
                <w:color w:val="000000"/>
                <w:sz w:val="20"/>
                <w:szCs w:val="20"/>
              </w:rPr>
              <w:t>2018 год</w:t>
            </w:r>
            <w:r w:rsidRPr="00366CFD">
              <w:rPr>
                <w:color w:val="000000"/>
                <w:sz w:val="20"/>
                <w:szCs w:val="20"/>
              </w:rPr>
              <w:t xml:space="preserve"> всего: 2 774 700,00 руб.</w:t>
            </w:r>
          </w:p>
          <w:p w:rsidR="00366CFD" w:rsidRPr="00366CFD" w:rsidRDefault="00366CFD" w:rsidP="00366CFD">
            <w:pPr>
              <w:pStyle w:val="a4"/>
              <w:rPr>
                <w:color w:val="000000"/>
                <w:sz w:val="20"/>
                <w:szCs w:val="20"/>
              </w:rPr>
            </w:pPr>
            <w:r w:rsidRPr="00366CFD">
              <w:rPr>
                <w:color w:val="000000"/>
                <w:sz w:val="20"/>
                <w:szCs w:val="20"/>
              </w:rPr>
              <w:t>Краевой бюджет – 994 140,00 руб.</w:t>
            </w:r>
          </w:p>
          <w:p w:rsidR="00366CFD" w:rsidRPr="00366CFD" w:rsidRDefault="00366CFD" w:rsidP="00366CFD">
            <w:pPr>
              <w:pStyle w:val="a4"/>
              <w:rPr>
                <w:color w:val="000000"/>
                <w:sz w:val="20"/>
                <w:szCs w:val="20"/>
              </w:rPr>
            </w:pPr>
            <w:r w:rsidRPr="00366CFD">
              <w:rPr>
                <w:color w:val="000000"/>
                <w:sz w:val="20"/>
                <w:szCs w:val="20"/>
              </w:rPr>
              <w:t xml:space="preserve">Местный бюджет – 1 780 560,00 руб..                     </w:t>
            </w:r>
            <w:r w:rsidRPr="00366CFD">
              <w:rPr>
                <w:color w:val="000000"/>
                <w:sz w:val="20"/>
                <w:szCs w:val="20"/>
              </w:rPr>
              <w:br/>
            </w:r>
            <w:r w:rsidRPr="00366CFD">
              <w:rPr>
                <w:b/>
                <w:color w:val="000000"/>
                <w:sz w:val="20"/>
                <w:szCs w:val="20"/>
              </w:rPr>
              <w:t>2019 год</w:t>
            </w:r>
            <w:r w:rsidRPr="00366CFD">
              <w:rPr>
                <w:color w:val="000000"/>
                <w:sz w:val="20"/>
                <w:szCs w:val="20"/>
              </w:rPr>
              <w:t xml:space="preserve"> всего: 2 382 570,00 руб.</w:t>
            </w:r>
          </w:p>
          <w:p w:rsidR="00366CFD" w:rsidRPr="00366CFD" w:rsidRDefault="00366CFD" w:rsidP="00366CFD">
            <w:pPr>
              <w:pStyle w:val="a4"/>
              <w:rPr>
                <w:color w:val="000000"/>
                <w:sz w:val="20"/>
                <w:szCs w:val="20"/>
              </w:rPr>
            </w:pPr>
            <w:r w:rsidRPr="00366CFD">
              <w:rPr>
                <w:color w:val="000000"/>
                <w:sz w:val="20"/>
                <w:szCs w:val="20"/>
              </w:rPr>
              <w:t>Краевой бюджет – 903 540,00 руб.</w:t>
            </w:r>
          </w:p>
          <w:p w:rsidR="00366CFD" w:rsidRPr="00366CFD" w:rsidRDefault="00366CFD" w:rsidP="00366CFD">
            <w:pPr>
              <w:pStyle w:val="a4"/>
              <w:rPr>
                <w:color w:val="000000"/>
                <w:sz w:val="20"/>
                <w:szCs w:val="20"/>
              </w:rPr>
            </w:pPr>
            <w:r w:rsidRPr="00366CFD">
              <w:rPr>
                <w:color w:val="000000"/>
                <w:sz w:val="20"/>
                <w:szCs w:val="20"/>
              </w:rPr>
              <w:t>Местный бюджет – 1 479 030,00 руб.</w:t>
            </w:r>
          </w:p>
          <w:p w:rsidR="00366CFD" w:rsidRPr="00366CFD" w:rsidRDefault="00366CFD" w:rsidP="00366CFD">
            <w:pPr>
              <w:pStyle w:val="a4"/>
              <w:rPr>
                <w:color w:val="000000"/>
                <w:sz w:val="20"/>
                <w:szCs w:val="20"/>
              </w:rPr>
            </w:pPr>
            <w:r w:rsidRPr="00366CFD">
              <w:rPr>
                <w:b/>
                <w:color w:val="000000"/>
                <w:sz w:val="20"/>
                <w:szCs w:val="20"/>
              </w:rPr>
              <w:t>2020 год</w:t>
            </w:r>
            <w:r w:rsidRPr="00366CFD">
              <w:rPr>
                <w:color w:val="000000"/>
                <w:sz w:val="20"/>
                <w:szCs w:val="20"/>
              </w:rPr>
              <w:t xml:space="preserve"> всего: 2 250 520,27 руб.</w:t>
            </w:r>
          </w:p>
          <w:p w:rsidR="00366CFD" w:rsidRPr="00366CFD" w:rsidRDefault="00366CFD" w:rsidP="00366CFD">
            <w:pPr>
              <w:pStyle w:val="a4"/>
              <w:rPr>
                <w:color w:val="000000"/>
                <w:sz w:val="20"/>
                <w:szCs w:val="20"/>
              </w:rPr>
            </w:pPr>
            <w:r w:rsidRPr="00366CFD">
              <w:rPr>
                <w:color w:val="000000"/>
                <w:sz w:val="20"/>
                <w:szCs w:val="20"/>
              </w:rPr>
              <w:t>Краевой бюджет – 443 661,70 руб.</w:t>
            </w:r>
          </w:p>
          <w:p w:rsidR="00366CFD" w:rsidRPr="00366CFD" w:rsidRDefault="00366CFD" w:rsidP="00366CFD">
            <w:pPr>
              <w:pStyle w:val="a4"/>
              <w:rPr>
                <w:color w:val="000000"/>
                <w:sz w:val="20"/>
                <w:szCs w:val="20"/>
              </w:rPr>
            </w:pPr>
            <w:r w:rsidRPr="00366CFD">
              <w:rPr>
                <w:color w:val="000000"/>
                <w:sz w:val="20"/>
                <w:szCs w:val="20"/>
              </w:rPr>
              <w:t>Местный бюджет – 1 806 858,57 руб.</w:t>
            </w:r>
          </w:p>
          <w:p w:rsidR="00366CFD" w:rsidRPr="00366CFD" w:rsidRDefault="00366CFD" w:rsidP="00366CFD">
            <w:pPr>
              <w:pStyle w:val="a4"/>
              <w:rPr>
                <w:color w:val="000000"/>
                <w:sz w:val="20"/>
                <w:szCs w:val="20"/>
              </w:rPr>
            </w:pPr>
            <w:r w:rsidRPr="00366CFD">
              <w:rPr>
                <w:b/>
                <w:color w:val="000000"/>
                <w:sz w:val="20"/>
                <w:szCs w:val="20"/>
              </w:rPr>
              <w:t>2021 год</w:t>
            </w:r>
            <w:r w:rsidRPr="00366CFD">
              <w:rPr>
                <w:color w:val="000000"/>
                <w:sz w:val="20"/>
                <w:szCs w:val="20"/>
              </w:rPr>
              <w:t xml:space="preserve"> всего: 2 379 811,47 руб.</w:t>
            </w:r>
          </w:p>
          <w:p w:rsidR="00366CFD" w:rsidRPr="00366CFD" w:rsidRDefault="00366CFD" w:rsidP="00366CFD">
            <w:pPr>
              <w:pStyle w:val="a4"/>
              <w:rPr>
                <w:color w:val="000000"/>
                <w:sz w:val="20"/>
                <w:szCs w:val="20"/>
              </w:rPr>
            </w:pPr>
            <w:r w:rsidRPr="00366CFD">
              <w:rPr>
                <w:color w:val="000000"/>
                <w:sz w:val="20"/>
                <w:szCs w:val="20"/>
              </w:rPr>
              <w:t>Краевой бюджет – 1 500 785,00 руб.</w:t>
            </w:r>
          </w:p>
          <w:p w:rsidR="00366CFD" w:rsidRPr="00366CFD" w:rsidRDefault="00366CFD" w:rsidP="00366CFD">
            <w:pPr>
              <w:pStyle w:val="a4"/>
              <w:rPr>
                <w:color w:val="000000"/>
                <w:sz w:val="20"/>
                <w:szCs w:val="20"/>
              </w:rPr>
            </w:pPr>
            <w:r w:rsidRPr="00366CFD">
              <w:rPr>
                <w:color w:val="000000"/>
                <w:sz w:val="20"/>
                <w:szCs w:val="20"/>
              </w:rPr>
              <w:t>Местный бюджет – 879 026,47 руб.</w:t>
            </w:r>
          </w:p>
          <w:p w:rsidR="00366CFD" w:rsidRPr="00366CFD" w:rsidRDefault="00366CFD" w:rsidP="00366CFD">
            <w:pPr>
              <w:pStyle w:val="a4"/>
              <w:rPr>
                <w:color w:val="000000"/>
                <w:sz w:val="20"/>
                <w:szCs w:val="20"/>
              </w:rPr>
            </w:pPr>
            <w:r w:rsidRPr="00366CFD">
              <w:rPr>
                <w:b/>
                <w:color w:val="000000"/>
                <w:sz w:val="20"/>
                <w:szCs w:val="20"/>
              </w:rPr>
              <w:t>2022 год</w:t>
            </w:r>
            <w:r w:rsidRPr="00366CFD">
              <w:rPr>
                <w:color w:val="000000"/>
                <w:sz w:val="20"/>
                <w:szCs w:val="20"/>
              </w:rPr>
              <w:t xml:space="preserve"> всего: 4870674,35 руб.</w:t>
            </w:r>
          </w:p>
          <w:p w:rsidR="00366CFD" w:rsidRPr="00366CFD" w:rsidRDefault="00366CFD" w:rsidP="00366CFD">
            <w:pPr>
              <w:pStyle w:val="a4"/>
              <w:rPr>
                <w:color w:val="000000"/>
                <w:sz w:val="20"/>
                <w:szCs w:val="20"/>
              </w:rPr>
            </w:pPr>
            <w:r w:rsidRPr="00366CFD">
              <w:rPr>
                <w:color w:val="000000"/>
                <w:sz w:val="20"/>
                <w:szCs w:val="20"/>
              </w:rPr>
              <w:t>Краевой бюджет – 3577706,00 руб.</w:t>
            </w:r>
          </w:p>
          <w:p w:rsidR="00366CFD" w:rsidRPr="00366CFD" w:rsidRDefault="00366CFD" w:rsidP="00366CFD">
            <w:pPr>
              <w:pStyle w:val="a4"/>
              <w:rPr>
                <w:color w:val="000000"/>
                <w:sz w:val="20"/>
                <w:szCs w:val="20"/>
              </w:rPr>
            </w:pPr>
            <w:r w:rsidRPr="00366CFD">
              <w:rPr>
                <w:color w:val="000000"/>
                <w:sz w:val="20"/>
                <w:szCs w:val="20"/>
              </w:rPr>
              <w:t>Местный бюджет 1292968,35 руб.</w:t>
            </w:r>
          </w:p>
          <w:p w:rsidR="00366CFD" w:rsidRPr="00366CFD" w:rsidRDefault="00366CFD" w:rsidP="00366CFD">
            <w:pPr>
              <w:pStyle w:val="a4"/>
              <w:rPr>
                <w:color w:val="000000"/>
                <w:sz w:val="20"/>
                <w:szCs w:val="20"/>
              </w:rPr>
            </w:pPr>
            <w:r w:rsidRPr="00366CFD">
              <w:rPr>
                <w:b/>
                <w:color w:val="000000"/>
                <w:sz w:val="20"/>
                <w:szCs w:val="20"/>
              </w:rPr>
              <w:t>2023 год</w:t>
            </w:r>
            <w:r w:rsidRPr="00366CFD">
              <w:rPr>
                <w:color w:val="000000"/>
                <w:sz w:val="20"/>
                <w:szCs w:val="20"/>
              </w:rPr>
              <w:t xml:space="preserve"> всего: 3041065,00 руб.</w:t>
            </w:r>
          </w:p>
          <w:p w:rsidR="00366CFD" w:rsidRPr="00366CFD" w:rsidRDefault="00366CFD" w:rsidP="00366CFD">
            <w:pPr>
              <w:pStyle w:val="a4"/>
              <w:rPr>
                <w:color w:val="000000"/>
                <w:sz w:val="20"/>
                <w:szCs w:val="20"/>
              </w:rPr>
            </w:pPr>
            <w:r w:rsidRPr="00366CFD">
              <w:rPr>
                <w:color w:val="000000"/>
                <w:sz w:val="20"/>
                <w:szCs w:val="20"/>
              </w:rPr>
              <w:t>Краевой бюджет – 1504797,00 руб.</w:t>
            </w:r>
          </w:p>
          <w:p w:rsidR="00366CFD" w:rsidRPr="00366CFD" w:rsidRDefault="00366CFD" w:rsidP="00366CFD">
            <w:pPr>
              <w:pStyle w:val="a4"/>
              <w:rPr>
                <w:color w:val="000000"/>
                <w:sz w:val="20"/>
                <w:szCs w:val="20"/>
              </w:rPr>
            </w:pPr>
            <w:r w:rsidRPr="00366CFD">
              <w:rPr>
                <w:color w:val="000000"/>
                <w:sz w:val="20"/>
                <w:szCs w:val="20"/>
              </w:rPr>
              <w:t>Местный бюджет – 1491268,00 руб.</w:t>
            </w:r>
          </w:p>
          <w:p w:rsidR="00366CFD" w:rsidRPr="00366CFD" w:rsidRDefault="00366CFD" w:rsidP="00366CFD">
            <w:pPr>
              <w:pStyle w:val="a4"/>
              <w:rPr>
                <w:color w:val="000000"/>
                <w:sz w:val="20"/>
                <w:szCs w:val="20"/>
              </w:rPr>
            </w:pPr>
            <w:r w:rsidRPr="00366CFD">
              <w:rPr>
                <w:b/>
                <w:color w:val="000000"/>
                <w:sz w:val="20"/>
                <w:szCs w:val="20"/>
              </w:rPr>
              <w:t>2024 год</w:t>
            </w:r>
            <w:r w:rsidRPr="00366CFD">
              <w:rPr>
                <w:color w:val="000000"/>
                <w:sz w:val="20"/>
                <w:szCs w:val="20"/>
              </w:rPr>
              <w:t xml:space="preserve"> всего: 3556632,00 руб.</w:t>
            </w:r>
          </w:p>
          <w:p w:rsidR="00366CFD" w:rsidRPr="00366CFD" w:rsidRDefault="00366CFD" w:rsidP="00366CFD">
            <w:pPr>
              <w:pStyle w:val="a4"/>
              <w:rPr>
                <w:color w:val="000000"/>
                <w:sz w:val="20"/>
                <w:szCs w:val="20"/>
              </w:rPr>
            </w:pPr>
            <w:r w:rsidRPr="00366CFD">
              <w:rPr>
                <w:color w:val="000000"/>
                <w:sz w:val="20"/>
                <w:szCs w:val="20"/>
              </w:rPr>
              <w:t>Краевой бюджет – 2390352,00 руб.</w:t>
            </w:r>
          </w:p>
          <w:p w:rsidR="00366CFD" w:rsidRPr="00366CFD" w:rsidRDefault="00366CFD" w:rsidP="00366CFD">
            <w:pPr>
              <w:pStyle w:val="a4"/>
              <w:rPr>
                <w:color w:val="000000"/>
                <w:sz w:val="20"/>
                <w:szCs w:val="20"/>
              </w:rPr>
            </w:pPr>
            <w:r w:rsidRPr="00366CFD">
              <w:rPr>
                <w:color w:val="000000"/>
                <w:sz w:val="20"/>
                <w:szCs w:val="20"/>
              </w:rPr>
              <w:t>Местный бюджет – 1166280,00 руб.</w:t>
            </w:r>
          </w:p>
          <w:p w:rsidR="00366CFD" w:rsidRPr="00366CFD" w:rsidRDefault="00366CFD" w:rsidP="00366CFD">
            <w:pPr>
              <w:pStyle w:val="a4"/>
              <w:rPr>
                <w:color w:val="000000"/>
                <w:sz w:val="20"/>
                <w:szCs w:val="20"/>
              </w:rPr>
            </w:pPr>
            <w:r w:rsidRPr="00366CFD">
              <w:rPr>
                <w:b/>
                <w:color w:val="000000"/>
                <w:sz w:val="20"/>
                <w:szCs w:val="20"/>
              </w:rPr>
              <w:t>2025 год</w:t>
            </w:r>
            <w:r w:rsidRPr="00366CFD">
              <w:rPr>
                <w:color w:val="000000"/>
                <w:sz w:val="20"/>
                <w:szCs w:val="20"/>
              </w:rPr>
              <w:t xml:space="preserve"> всего - 40124422,04 руб.</w:t>
            </w:r>
          </w:p>
          <w:p w:rsidR="00366CFD" w:rsidRPr="00366CFD" w:rsidRDefault="00366CFD" w:rsidP="00366CFD">
            <w:pPr>
              <w:pStyle w:val="a4"/>
              <w:rPr>
                <w:color w:val="000000"/>
                <w:sz w:val="20"/>
                <w:szCs w:val="20"/>
              </w:rPr>
            </w:pPr>
            <w:r w:rsidRPr="00366CFD">
              <w:rPr>
                <w:color w:val="000000"/>
                <w:sz w:val="20"/>
                <w:szCs w:val="20"/>
              </w:rPr>
              <w:t>Краевой бюджет – 1379280,00 руб.</w:t>
            </w:r>
          </w:p>
          <w:p w:rsidR="00366CFD" w:rsidRPr="00366CFD" w:rsidRDefault="00366CFD" w:rsidP="00366CFD">
            <w:pPr>
              <w:pStyle w:val="a4"/>
              <w:rPr>
                <w:color w:val="000000"/>
                <w:sz w:val="20"/>
                <w:szCs w:val="20"/>
              </w:rPr>
            </w:pPr>
            <w:r w:rsidRPr="00366CFD">
              <w:rPr>
                <w:color w:val="000000"/>
                <w:sz w:val="20"/>
                <w:szCs w:val="20"/>
              </w:rPr>
              <w:t>Местный бюджет – 2633142,04 руб.</w:t>
            </w:r>
          </w:p>
          <w:p w:rsidR="00366CFD" w:rsidRPr="00366CFD" w:rsidRDefault="00366CFD" w:rsidP="00366CFD">
            <w:pPr>
              <w:pStyle w:val="a4"/>
              <w:rPr>
                <w:color w:val="000000"/>
                <w:sz w:val="20"/>
                <w:szCs w:val="20"/>
              </w:rPr>
            </w:pPr>
            <w:r w:rsidRPr="00366CFD">
              <w:rPr>
                <w:b/>
                <w:color w:val="000000"/>
                <w:sz w:val="20"/>
                <w:szCs w:val="20"/>
              </w:rPr>
              <w:t>2026 год</w:t>
            </w:r>
            <w:r w:rsidRPr="00366CFD">
              <w:rPr>
                <w:color w:val="000000"/>
                <w:sz w:val="20"/>
                <w:szCs w:val="20"/>
              </w:rPr>
              <w:t xml:space="preserve"> всего: 1871607,00 руб.</w:t>
            </w:r>
          </w:p>
          <w:p w:rsidR="00366CFD" w:rsidRPr="00366CFD" w:rsidRDefault="00366CFD" w:rsidP="00366CFD">
            <w:pPr>
              <w:pStyle w:val="a4"/>
              <w:rPr>
                <w:color w:val="000000"/>
                <w:sz w:val="20"/>
                <w:szCs w:val="20"/>
              </w:rPr>
            </w:pPr>
            <w:r w:rsidRPr="00366CFD">
              <w:rPr>
                <w:color w:val="000000"/>
                <w:sz w:val="20"/>
                <w:szCs w:val="20"/>
              </w:rPr>
              <w:t>Краевой бюджет – 866515,00 руб.</w:t>
            </w:r>
          </w:p>
          <w:p w:rsidR="00366CFD" w:rsidRPr="00366CFD" w:rsidRDefault="00366CFD" w:rsidP="00366CFD">
            <w:pPr>
              <w:pStyle w:val="a4"/>
              <w:rPr>
                <w:color w:val="000000"/>
                <w:sz w:val="20"/>
                <w:szCs w:val="20"/>
              </w:rPr>
            </w:pPr>
            <w:r w:rsidRPr="00366CFD">
              <w:rPr>
                <w:color w:val="000000"/>
                <w:sz w:val="20"/>
                <w:szCs w:val="20"/>
              </w:rPr>
              <w:t>Местный бюджет – 1005092,00 руб.</w:t>
            </w:r>
          </w:p>
          <w:p w:rsidR="00366CFD" w:rsidRPr="00366CFD" w:rsidRDefault="00366CFD" w:rsidP="00366CFD">
            <w:pPr>
              <w:pStyle w:val="a4"/>
              <w:rPr>
                <w:color w:val="000000"/>
                <w:sz w:val="20"/>
                <w:szCs w:val="20"/>
              </w:rPr>
            </w:pPr>
            <w:r w:rsidRPr="00366CFD">
              <w:rPr>
                <w:b/>
                <w:color w:val="000000"/>
                <w:sz w:val="20"/>
                <w:szCs w:val="20"/>
              </w:rPr>
              <w:t>2027 год</w:t>
            </w:r>
            <w:r w:rsidRPr="00366CFD">
              <w:rPr>
                <w:color w:val="000000"/>
                <w:sz w:val="20"/>
                <w:szCs w:val="20"/>
              </w:rPr>
              <w:t xml:space="preserve"> всего: 1884607,00 руб.</w:t>
            </w:r>
          </w:p>
          <w:p w:rsidR="00366CFD" w:rsidRPr="00366CFD" w:rsidRDefault="00366CFD" w:rsidP="00366CFD">
            <w:pPr>
              <w:pStyle w:val="a4"/>
              <w:rPr>
                <w:color w:val="000000"/>
                <w:sz w:val="20"/>
                <w:szCs w:val="20"/>
              </w:rPr>
            </w:pPr>
            <w:r w:rsidRPr="00366CFD">
              <w:rPr>
                <w:color w:val="000000"/>
                <w:sz w:val="20"/>
                <w:szCs w:val="20"/>
              </w:rPr>
              <w:t>Краевой бюджет – 866515,00 руб.</w:t>
            </w:r>
          </w:p>
          <w:p w:rsidR="00366CFD" w:rsidRPr="00366CFD" w:rsidRDefault="00366CFD" w:rsidP="00366CFD">
            <w:pPr>
              <w:pStyle w:val="a4"/>
              <w:rPr>
                <w:color w:val="000000"/>
                <w:sz w:val="20"/>
                <w:szCs w:val="20"/>
              </w:rPr>
            </w:pPr>
            <w:r w:rsidRPr="00366CFD">
              <w:rPr>
                <w:color w:val="000000"/>
                <w:sz w:val="20"/>
                <w:szCs w:val="20"/>
              </w:rPr>
              <w:lastRenderedPageBreak/>
              <w:t>Местный бюджет – 1018092,00 руб.</w:t>
            </w:r>
          </w:p>
        </w:tc>
      </w:tr>
      <w:tr w:rsidR="00366CFD" w:rsidRPr="00366CFD" w:rsidTr="00366CFD">
        <w:trPr>
          <w:trHeight w:val="717"/>
          <w:tblCellSpacing w:w="5" w:type="nil"/>
        </w:trPr>
        <w:tc>
          <w:tcPr>
            <w:tcW w:w="241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 xml:space="preserve">Основные ожидаемые     </w:t>
            </w:r>
            <w:r w:rsidRPr="00366CFD">
              <w:rPr>
                <w:rFonts w:ascii="Times New Roman" w:hAnsi="Times New Roman"/>
                <w:sz w:val="20"/>
                <w:szCs w:val="20"/>
              </w:rPr>
              <w:br/>
              <w:t xml:space="preserve">результаты    </w:t>
            </w:r>
            <w:r w:rsidRPr="00366CFD">
              <w:rPr>
                <w:rFonts w:ascii="Times New Roman" w:hAnsi="Times New Roman"/>
                <w:sz w:val="20"/>
                <w:szCs w:val="20"/>
              </w:rPr>
              <w:br/>
              <w:t xml:space="preserve">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улучшение экологического состояния, повышение эстетического качества и благоустроенности МО Артюгинский сельсовет;</w:t>
            </w:r>
          </w:p>
          <w:p w:rsidR="00366CFD" w:rsidRPr="00366CFD" w:rsidRDefault="00366CFD" w:rsidP="00366CFD">
            <w:pPr>
              <w:shd w:val="clear" w:color="auto" w:fill="FFFFFF"/>
              <w:rPr>
                <w:color w:val="000000"/>
                <w:sz w:val="20"/>
                <w:szCs w:val="20"/>
              </w:rPr>
            </w:pPr>
            <w:r w:rsidRPr="00366CFD">
              <w:rPr>
                <w:sz w:val="20"/>
                <w:szCs w:val="20"/>
              </w:rPr>
              <w:t xml:space="preserve">- </w:t>
            </w:r>
            <w:r w:rsidRPr="00366CFD">
              <w:rPr>
                <w:color w:val="000000"/>
                <w:sz w:val="20"/>
                <w:szCs w:val="20"/>
              </w:rPr>
              <w:t>решение задач государственной политики в области экологического, патриотического воспитания молодежи;</w:t>
            </w:r>
          </w:p>
          <w:p w:rsidR="00366CFD" w:rsidRPr="00366CFD" w:rsidRDefault="00366CFD" w:rsidP="00366CFD">
            <w:pPr>
              <w:shd w:val="clear" w:color="auto" w:fill="FFFFFF"/>
              <w:rPr>
                <w:sz w:val="20"/>
                <w:szCs w:val="20"/>
              </w:rPr>
            </w:pPr>
            <w:r w:rsidRPr="00366CFD">
              <w:rPr>
                <w:sz w:val="20"/>
                <w:szCs w:val="20"/>
              </w:rPr>
              <w:t>- повышение уровня заинтересованности в защите и сохранении природной среды.</w:t>
            </w:r>
          </w:p>
          <w:p w:rsidR="00366CFD" w:rsidRPr="00366CFD" w:rsidRDefault="00366CFD" w:rsidP="00366CFD">
            <w:pPr>
              <w:pStyle w:val="ConsPlusNormal"/>
              <w:rPr>
                <w:sz w:val="20"/>
              </w:rPr>
            </w:pPr>
            <w:r w:rsidRPr="00366CFD">
              <w:rPr>
                <w:sz w:val="20"/>
              </w:rPr>
              <w:t xml:space="preserve">снижение количества пожаров, гибели и </w:t>
            </w:r>
            <w:proofErr w:type="spellStart"/>
            <w:r w:rsidRPr="00366CFD">
              <w:rPr>
                <w:sz w:val="20"/>
              </w:rPr>
              <w:t>травмирования</w:t>
            </w:r>
            <w:proofErr w:type="spellEnd"/>
            <w:r w:rsidRPr="00366CFD">
              <w:rPr>
                <w:sz w:val="20"/>
              </w:rPr>
              <w:t xml:space="preserve"> людей при пожарах, достигаемое за счёт качественного обеспечения МО Артюгинский сельсовет  первичных мер пожарной безопасности;</w:t>
            </w:r>
          </w:p>
          <w:p w:rsidR="00366CFD" w:rsidRPr="00366CFD" w:rsidRDefault="00366CFD" w:rsidP="00366CFD">
            <w:pPr>
              <w:pStyle w:val="ConsPlusNormal"/>
              <w:rPr>
                <w:sz w:val="20"/>
              </w:rPr>
            </w:pPr>
            <w:r w:rsidRPr="00366CFD">
              <w:rPr>
                <w:sz w:val="20"/>
              </w:rPr>
              <w:t>- относительное сокращение материального ущерба, гибели людей от пожаров и других  чрезвычайных ситуаций природного и техногенного характера.</w:t>
            </w:r>
          </w:p>
          <w:p w:rsidR="00366CFD" w:rsidRPr="00366CFD" w:rsidRDefault="00366CFD" w:rsidP="00366CFD">
            <w:pPr>
              <w:pStyle w:val="ConsPlusNormal"/>
              <w:rPr>
                <w:sz w:val="20"/>
              </w:rPr>
            </w:pPr>
            <w:r w:rsidRPr="00366CFD">
              <w:rPr>
                <w:sz w:val="20"/>
              </w:rPr>
              <w:t>- создание условий для противодействия терроризму, охране жизни и здоровья граждан, повышения уровня безопасности жизнедеятельности, повышение антитеррористической защищенности объектов особой важности.</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улучшение качества и комфортности жилья для населения</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улучшение качества потребляемой воды населением.</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разработка комплекса мероприятий развития культуры и спорта в поселке;</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 создание условий для доступности участия всего населения в культурной жизни, а также вовлеченности детей, молодежи, лиц пожилого возраста в активную </w:t>
            </w:r>
            <w:proofErr w:type="spellStart"/>
            <w:r w:rsidRPr="00366CFD">
              <w:rPr>
                <w:rFonts w:ascii="Times New Roman" w:hAnsi="Times New Roman"/>
                <w:sz w:val="20"/>
                <w:szCs w:val="20"/>
              </w:rPr>
              <w:t>социокультурную</w:t>
            </w:r>
            <w:proofErr w:type="spellEnd"/>
            <w:r w:rsidRPr="00366CFD">
              <w:rPr>
                <w:rFonts w:ascii="Times New Roman" w:hAnsi="Times New Roman"/>
                <w:sz w:val="20"/>
                <w:szCs w:val="20"/>
              </w:rPr>
              <w:t xml:space="preserve"> деятельность;</w:t>
            </w:r>
          </w:p>
          <w:p w:rsidR="00366CFD" w:rsidRPr="00366CFD" w:rsidRDefault="00366CFD" w:rsidP="00366CFD">
            <w:pPr>
              <w:shd w:val="clear" w:color="auto" w:fill="FFFFFF"/>
              <w:rPr>
                <w:color w:val="000000"/>
                <w:sz w:val="20"/>
                <w:szCs w:val="20"/>
              </w:rPr>
            </w:pPr>
            <w:r w:rsidRPr="00366CFD">
              <w:rPr>
                <w:color w:val="000000"/>
                <w:sz w:val="20"/>
                <w:szCs w:val="20"/>
              </w:rPr>
              <w:t>- формирование здорового образа жизни через развитие массовой физической культуры и спорта.</w:t>
            </w:r>
            <w:r w:rsidRPr="00366CFD">
              <w:rPr>
                <w:sz w:val="20"/>
                <w:szCs w:val="20"/>
              </w:rPr>
              <w:t xml:space="preserve">                       </w:t>
            </w:r>
          </w:p>
        </w:tc>
      </w:tr>
      <w:tr w:rsidR="00366CFD" w:rsidRPr="00366CFD" w:rsidTr="00366CFD">
        <w:trPr>
          <w:trHeight w:val="717"/>
          <w:tblCellSpacing w:w="5" w:type="nil"/>
        </w:trPr>
        <w:tc>
          <w:tcPr>
            <w:tcW w:w="241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Перечень объектов капитального строительства муниципальной собственности Артюгинского сельсовета</w:t>
            </w:r>
          </w:p>
        </w:tc>
        <w:tc>
          <w:tcPr>
            <w:tcW w:w="726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Капитальное строительство на 2014-2027 годы в рамках настоящей программы не предусмотрено.</w:t>
            </w:r>
          </w:p>
        </w:tc>
      </w:tr>
    </w:tbl>
    <w:p w:rsidR="00366CFD" w:rsidRPr="00366CFD" w:rsidRDefault="00366CFD" w:rsidP="00366CFD">
      <w:pPr>
        <w:pStyle w:val="ConsPlusNormal"/>
        <w:rPr>
          <w:sz w:val="20"/>
        </w:rPr>
      </w:pPr>
    </w:p>
    <w:p w:rsidR="00366CFD" w:rsidRPr="00366CFD" w:rsidRDefault="00366CFD" w:rsidP="00366CFD">
      <w:pPr>
        <w:pStyle w:val="ConsPlusNormal"/>
        <w:jc w:val="center"/>
        <w:outlineLvl w:val="2"/>
        <w:rPr>
          <w:b/>
          <w:sz w:val="20"/>
        </w:rPr>
      </w:pPr>
      <w:r w:rsidRPr="00366CFD">
        <w:rPr>
          <w:b/>
          <w:sz w:val="20"/>
        </w:rPr>
        <w:t xml:space="preserve">2. ТЕКУЩЕЕ СОСТОЯНИЕ </w:t>
      </w:r>
    </w:p>
    <w:p w:rsidR="00366CFD" w:rsidRPr="00366CFD" w:rsidRDefault="00366CFD" w:rsidP="00366CFD">
      <w:pPr>
        <w:pStyle w:val="ConsPlusNormal"/>
        <w:jc w:val="center"/>
        <w:rPr>
          <w:sz w:val="20"/>
        </w:rPr>
      </w:pPr>
    </w:p>
    <w:p w:rsidR="00366CFD" w:rsidRPr="00366CFD" w:rsidRDefault="00366CFD" w:rsidP="00366CFD">
      <w:pPr>
        <w:pStyle w:val="ConsPlusNormal"/>
        <w:spacing w:line="276" w:lineRule="auto"/>
        <w:ind w:firstLine="720"/>
        <w:jc w:val="both"/>
        <w:rPr>
          <w:sz w:val="20"/>
        </w:rPr>
      </w:pPr>
      <w:r w:rsidRPr="00366CFD">
        <w:rPr>
          <w:sz w:val="20"/>
        </w:rPr>
        <w:t xml:space="preserve">Артюгинский сельсовет наделен статусом сельского поселения и расположен на правом берегу реки Ангара. п. Артюгино и д. </w:t>
      </w:r>
      <w:proofErr w:type="spellStart"/>
      <w:r w:rsidRPr="00366CFD">
        <w:rPr>
          <w:sz w:val="20"/>
        </w:rPr>
        <w:t>Иркинеево</w:t>
      </w:r>
      <w:proofErr w:type="spellEnd"/>
      <w:r w:rsidRPr="00366CFD">
        <w:rPr>
          <w:sz w:val="20"/>
        </w:rPr>
        <w:t xml:space="preserve"> входят в состав Артюгинского сельсовета. п. Артюгино является административным центром сельсовета. Местное самоуправление осуществляется на всей территории Артюгинского сельсовета в пределах границ, установленных Законом Красноярского края от 25.02.2005 года N 13-3104 (ред. от 29.01.2009 г.) «Об установлении границ и соответствующим статусом муниципального образования Богучанский район и находящихся в его границах иных муниципальных образований». Общая площадь Артюгинского сельсовета составляет </w:t>
      </w:r>
      <w:smartTag w:uri="urn:schemas-microsoft-com:office:smarttags" w:element="metricconverter">
        <w:smartTagPr>
          <w:attr w:name="ProductID" w:val="8253 га"/>
        </w:smartTagPr>
        <w:r w:rsidRPr="00366CFD">
          <w:rPr>
            <w:sz w:val="20"/>
          </w:rPr>
          <w:t>8253 га</w:t>
        </w:r>
      </w:smartTag>
      <w:r w:rsidRPr="00366CFD">
        <w:rPr>
          <w:sz w:val="20"/>
        </w:rPr>
        <w:t>.</w:t>
      </w:r>
    </w:p>
    <w:p w:rsidR="00366CFD" w:rsidRPr="00366CFD" w:rsidRDefault="00366CFD" w:rsidP="00366CFD">
      <w:pPr>
        <w:pStyle w:val="ConsPlusNormal"/>
        <w:spacing w:line="276" w:lineRule="auto"/>
        <w:ind w:firstLine="720"/>
        <w:jc w:val="both"/>
        <w:rPr>
          <w:sz w:val="20"/>
        </w:rPr>
      </w:pPr>
      <w:r w:rsidRPr="00366CFD">
        <w:rPr>
          <w:sz w:val="20"/>
        </w:rPr>
        <w:t xml:space="preserve">Численность постоянного населения по состоянию на 1 января 2018 года составляет 767 человек. </w:t>
      </w:r>
    </w:p>
    <w:p w:rsidR="00366CFD" w:rsidRPr="00366CFD" w:rsidRDefault="00366CFD" w:rsidP="00366CFD">
      <w:pPr>
        <w:pStyle w:val="ConsPlusNormal"/>
        <w:spacing w:line="276" w:lineRule="auto"/>
        <w:ind w:firstLine="720"/>
        <w:jc w:val="both"/>
        <w:rPr>
          <w:sz w:val="20"/>
        </w:rPr>
      </w:pPr>
      <w:r w:rsidRPr="00366CFD">
        <w:rPr>
          <w:sz w:val="20"/>
        </w:rPr>
        <w:t xml:space="preserve">На территории МО Артюгинский сельсовет устроены три детских площадки. Две Аллеи Памяти и Славы, в п. Артюгино и д. </w:t>
      </w:r>
      <w:proofErr w:type="spellStart"/>
      <w:r w:rsidRPr="00366CFD">
        <w:rPr>
          <w:sz w:val="20"/>
        </w:rPr>
        <w:t>Иркинеево</w:t>
      </w:r>
      <w:proofErr w:type="spellEnd"/>
      <w:r w:rsidRPr="00366CFD">
        <w:rPr>
          <w:sz w:val="20"/>
        </w:rPr>
        <w:t>. в 2021 году на Аллее Памяти и Славы в п. Артюгино было установлено дополнительно 2 стелы, 5 скамеек, 5 урн. Положена тротуарная плитка к стелам. В 2023 году обустроен сквер. Установлена изгородь вокруг сквера. На кладбище в п. Артюгино установлена изгородь по трем сторонам. В 2024 году выполнено новое ограждение на Аллее Памяти и Славы п. Артюгино. На территории  поселения систематически ведется уборка сухой растительности и скашивание травы.</w:t>
      </w:r>
    </w:p>
    <w:p w:rsidR="00366CFD" w:rsidRPr="00366CFD" w:rsidRDefault="00366CFD" w:rsidP="00366CFD">
      <w:pPr>
        <w:pStyle w:val="ConsPlusNormal"/>
        <w:ind w:firstLine="426"/>
        <w:jc w:val="both"/>
        <w:rPr>
          <w:sz w:val="20"/>
        </w:rPr>
      </w:pPr>
      <w:r w:rsidRPr="00366CFD">
        <w:rPr>
          <w:sz w:val="20"/>
        </w:rPr>
        <w:t>Для комфортной среды обитания населения надо:</w:t>
      </w:r>
    </w:p>
    <w:p w:rsidR="00366CFD" w:rsidRPr="00366CFD" w:rsidRDefault="00366CFD" w:rsidP="00366CFD">
      <w:pPr>
        <w:pStyle w:val="ConsPlusNormal"/>
        <w:ind w:firstLine="426"/>
        <w:jc w:val="both"/>
        <w:rPr>
          <w:sz w:val="20"/>
        </w:rPr>
      </w:pPr>
      <w:r w:rsidRPr="00366CFD">
        <w:rPr>
          <w:sz w:val="20"/>
        </w:rPr>
        <w:t>- повышать уровень надежности, устойчивости функционирования жилищно-коммунального комплекса поселения;</w:t>
      </w:r>
    </w:p>
    <w:p w:rsidR="00366CFD" w:rsidRPr="00366CFD" w:rsidRDefault="00366CFD" w:rsidP="00366CFD">
      <w:pPr>
        <w:pStyle w:val="ConsPlusNormal"/>
        <w:ind w:firstLine="426"/>
        <w:jc w:val="both"/>
        <w:rPr>
          <w:sz w:val="20"/>
        </w:rPr>
      </w:pPr>
      <w:r w:rsidRPr="00366CFD">
        <w:rPr>
          <w:sz w:val="20"/>
        </w:rPr>
        <w:t>- развивать систему водоснабжения и водоотведения;</w:t>
      </w:r>
    </w:p>
    <w:p w:rsidR="00366CFD" w:rsidRPr="00366CFD" w:rsidRDefault="00366CFD" w:rsidP="00366CFD">
      <w:pPr>
        <w:pStyle w:val="ConsPlusNormal"/>
        <w:ind w:firstLine="426"/>
        <w:jc w:val="both"/>
        <w:rPr>
          <w:sz w:val="20"/>
        </w:rPr>
      </w:pPr>
      <w:r w:rsidRPr="00366CFD">
        <w:rPr>
          <w:sz w:val="20"/>
        </w:rPr>
        <w:t>- улучшать качество предоставляемых жилищно-коммунальных услуг;</w:t>
      </w:r>
    </w:p>
    <w:p w:rsidR="00366CFD" w:rsidRPr="00366CFD" w:rsidRDefault="00366CFD" w:rsidP="00366CFD">
      <w:pPr>
        <w:pStyle w:val="ConsPlusNormal"/>
        <w:ind w:firstLine="426"/>
        <w:jc w:val="both"/>
        <w:rPr>
          <w:sz w:val="20"/>
        </w:rPr>
      </w:pPr>
      <w:r w:rsidRPr="00366CFD">
        <w:rPr>
          <w:sz w:val="20"/>
        </w:rPr>
        <w:t>- улучшать качество дорог.</w:t>
      </w:r>
    </w:p>
    <w:p w:rsidR="00366CFD" w:rsidRPr="00366CFD" w:rsidRDefault="00366CFD" w:rsidP="00366CFD">
      <w:pPr>
        <w:pStyle w:val="ConsPlusNormal"/>
        <w:ind w:firstLine="426"/>
        <w:jc w:val="both"/>
        <w:rPr>
          <w:sz w:val="20"/>
        </w:rPr>
      </w:pPr>
      <w:r w:rsidRPr="00366CFD">
        <w:rPr>
          <w:sz w:val="20"/>
        </w:rPr>
        <w:t>Для укрепления и сохранения здоровья населения, формирование здорового образа жизни необходимо формирование общественного настроя на здоровый образ жизни, проведение массовых мероприятий способствует укреплению здоровья населения, повышение качества услуг здравоохранения, расширение возможностей населения по занятию спортом.</w:t>
      </w:r>
    </w:p>
    <w:p w:rsidR="00366CFD" w:rsidRPr="00366CFD" w:rsidRDefault="00366CFD" w:rsidP="00366CFD">
      <w:pPr>
        <w:pStyle w:val="ConsPlusNormal"/>
        <w:ind w:firstLine="426"/>
        <w:jc w:val="both"/>
        <w:rPr>
          <w:sz w:val="20"/>
        </w:rPr>
      </w:pPr>
      <w:r w:rsidRPr="00366CFD">
        <w:rPr>
          <w:sz w:val="20"/>
        </w:rPr>
        <w:t>Пропаганда здорового образа жизни населения, создание оптимальных условий для развития массовой физической культуры и спорта.</w:t>
      </w:r>
    </w:p>
    <w:p w:rsidR="00366CFD" w:rsidRPr="00366CFD" w:rsidRDefault="00366CFD" w:rsidP="00366CFD">
      <w:pPr>
        <w:pStyle w:val="ConsPlusNormal"/>
        <w:ind w:firstLine="426"/>
        <w:jc w:val="both"/>
        <w:rPr>
          <w:sz w:val="20"/>
        </w:rPr>
      </w:pPr>
      <w:r w:rsidRPr="00366CFD">
        <w:rPr>
          <w:sz w:val="20"/>
        </w:rPr>
        <w:t>Развитие сети спортивных сооружений и обеспечение потребности в спортивных объектах и учреждениях в оборудование и инвентаре.</w:t>
      </w:r>
    </w:p>
    <w:p w:rsidR="00366CFD" w:rsidRPr="00366CFD" w:rsidRDefault="00366CFD" w:rsidP="00366CFD">
      <w:pPr>
        <w:pStyle w:val="ConsPlusNormal"/>
        <w:ind w:firstLine="426"/>
        <w:jc w:val="both"/>
        <w:rPr>
          <w:sz w:val="20"/>
        </w:rPr>
      </w:pPr>
      <w:r w:rsidRPr="00366CFD">
        <w:rPr>
          <w:sz w:val="20"/>
        </w:rPr>
        <w:t>Создание условий для повышения эффективности общественных объединений и иных организаций в области патриотического воспитания молодежи.</w:t>
      </w:r>
    </w:p>
    <w:p w:rsidR="00366CFD" w:rsidRPr="00366CFD" w:rsidRDefault="00366CFD" w:rsidP="00366CFD">
      <w:pPr>
        <w:pStyle w:val="ConsPlusNormal"/>
        <w:ind w:firstLine="426"/>
        <w:jc w:val="both"/>
        <w:rPr>
          <w:sz w:val="20"/>
        </w:rPr>
      </w:pPr>
      <w:r w:rsidRPr="00366CFD">
        <w:rPr>
          <w:sz w:val="20"/>
        </w:rPr>
        <w:t xml:space="preserve">Необходима разработка комплексной целевой программы с целью создания системы действий и мер, призванных к приумножению и развитию культуры, развитию сферы самодеятельного, профессионального творчества. Целью программы должно стать повышение эстетического, нравственно-патриотического воспитания населения. </w:t>
      </w:r>
    </w:p>
    <w:p w:rsidR="00366CFD" w:rsidRPr="00366CFD" w:rsidRDefault="00366CFD" w:rsidP="00366CFD">
      <w:pPr>
        <w:pStyle w:val="ConsPlusNormal"/>
        <w:ind w:firstLine="426"/>
        <w:jc w:val="both"/>
        <w:rPr>
          <w:sz w:val="20"/>
        </w:rPr>
      </w:pPr>
      <w:r w:rsidRPr="00366CFD">
        <w:rPr>
          <w:sz w:val="20"/>
        </w:rPr>
        <w:lastRenderedPageBreak/>
        <w:t>Должны быть реализованы программы в области физической  культуры и спорта, призванные обеспечить равные права и возможности жителей, независимо от их доходов и благосостояния, участвовать в массовом спортивном достижении, развивать свои спортивные достижения; привлекать детей и молодежь в занятия физической культурой; формировать у населения устойчивые навыки здорового образа жизни. Занятость подростков в свободное время ведет к снижению криминогенной напряженности в поселении.</w:t>
      </w:r>
    </w:p>
    <w:p w:rsidR="00366CFD" w:rsidRPr="00366CFD" w:rsidRDefault="00366CFD" w:rsidP="00366CFD">
      <w:pPr>
        <w:pStyle w:val="ConsPlusNormal"/>
        <w:spacing w:line="276" w:lineRule="auto"/>
        <w:ind w:firstLine="720"/>
        <w:jc w:val="both"/>
        <w:rPr>
          <w:sz w:val="20"/>
        </w:rPr>
      </w:pPr>
    </w:p>
    <w:p w:rsidR="00366CFD" w:rsidRPr="00366CFD" w:rsidRDefault="00366CFD" w:rsidP="00366CFD">
      <w:pPr>
        <w:pStyle w:val="ConsPlusNormal"/>
        <w:spacing w:line="276" w:lineRule="auto"/>
        <w:ind w:firstLine="720"/>
        <w:jc w:val="both"/>
        <w:rPr>
          <w:sz w:val="20"/>
        </w:rPr>
      </w:pPr>
    </w:p>
    <w:p w:rsidR="00366CFD" w:rsidRPr="00366CFD" w:rsidRDefault="00366CFD" w:rsidP="00366CFD">
      <w:pPr>
        <w:widowControl w:val="0"/>
        <w:autoSpaceDE w:val="0"/>
        <w:autoSpaceDN w:val="0"/>
        <w:adjustRightInd w:val="0"/>
        <w:jc w:val="center"/>
        <w:outlineLvl w:val="2"/>
        <w:rPr>
          <w:b/>
          <w:sz w:val="20"/>
          <w:szCs w:val="20"/>
        </w:rPr>
      </w:pPr>
      <w:r w:rsidRPr="00366CFD">
        <w:rPr>
          <w:b/>
          <w:sz w:val="20"/>
          <w:szCs w:val="20"/>
        </w:rPr>
        <w:t>3. ЦЕЛИ, ЗАДАЧИ И ПОДПРОГРАММЫ ПРОГРАММЫ</w:t>
      </w:r>
    </w:p>
    <w:p w:rsidR="00366CFD" w:rsidRPr="00366CFD" w:rsidRDefault="00366CFD" w:rsidP="00366CFD">
      <w:pPr>
        <w:pStyle w:val="ConsPlusNormal"/>
        <w:ind w:left="720"/>
        <w:jc w:val="both"/>
        <w:rPr>
          <w:sz w:val="20"/>
        </w:rPr>
      </w:pPr>
      <w:r w:rsidRPr="00366CFD">
        <w:rPr>
          <w:b/>
          <w:sz w:val="20"/>
        </w:rPr>
        <w:t>Целями программы являются</w:t>
      </w:r>
      <w:r w:rsidRPr="00366CFD">
        <w:rPr>
          <w:sz w:val="20"/>
        </w:rPr>
        <w:t xml:space="preserve">: </w:t>
      </w:r>
    </w:p>
    <w:p w:rsidR="00366CFD" w:rsidRPr="00366CFD" w:rsidRDefault="00366CFD" w:rsidP="00366CFD">
      <w:pPr>
        <w:pStyle w:val="ConsPlusNormal"/>
        <w:ind w:left="720"/>
        <w:outlineLvl w:val="2"/>
        <w:rPr>
          <w:sz w:val="20"/>
        </w:rPr>
      </w:pPr>
    </w:p>
    <w:p w:rsidR="00366CFD" w:rsidRPr="00366CFD" w:rsidRDefault="00366CFD" w:rsidP="00366CFD">
      <w:pPr>
        <w:pStyle w:val="ConsPlusNormal"/>
        <w:jc w:val="both"/>
        <w:rPr>
          <w:sz w:val="20"/>
        </w:rPr>
      </w:pPr>
      <w:r w:rsidRPr="00366CFD">
        <w:rPr>
          <w:sz w:val="20"/>
        </w:rPr>
        <w:t xml:space="preserve">            Создание гармоничного и культурного пространства для отдыха, досуга и комфортных условий проживания жителей.</w:t>
      </w:r>
    </w:p>
    <w:p w:rsidR="00366CFD" w:rsidRPr="00366CFD" w:rsidRDefault="00366CFD" w:rsidP="00366CFD">
      <w:pPr>
        <w:pStyle w:val="ConsPlusNormal"/>
        <w:jc w:val="both"/>
        <w:rPr>
          <w:sz w:val="20"/>
        </w:rPr>
      </w:pPr>
      <w:r w:rsidRPr="00366CFD">
        <w:rPr>
          <w:sz w:val="20"/>
        </w:rPr>
        <w:t>Создание эффективной системы защиты населения и территории МО Артюгинский сельсовет от чрезвычайных ситуаций природного и техногенного характера.</w:t>
      </w:r>
    </w:p>
    <w:p w:rsidR="00366CFD" w:rsidRPr="00366CFD" w:rsidRDefault="00366CFD" w:rsidP="00366CFD">
      <w:pPr>
        <w:pStyle w:val="ConsPlusNormal"/>
        <w:jc w:val="both"/>
        <w:rPr>
          <w:sz w:val="20"/>
        </w:rPr>
      </w:pPr>
      <w:r w:rsidRPr="00366CFD">
        <w:rPr>
          <w:sz w:val="20"/>
        </w:rPr>
        <w:t>Создание условий для приведения жилищного фонда в надлежащее состояние и развитие социальной инфраструктуры, обеспечивающие комфортные условия для проживания. Формирование целостности и эффективной системы управления энергосбережением и повышением энергетической эффективности.</w:t>
      </w:r>
    </w:p>
    <w:p w:rsidR="00366CFD" w:rsidRPr="00366CFD" w:rsidRDefault="00366CFD" w:rsidP="00366CFD">
      <w:pPr>
        <w:pStyle w:val="ConsPlusNormal"/>
        <w:jc w:val="both"/>
        <w:rPr>
          <w:sz w:val="20"/>
        </w:rPr>
      </w:pPr>
      <w:r w:rsidRPr="00366CFD">
        <w:rPr>
          <w:sz w:val="20"/>
        </w:rPr>
        <w:t>Создание условий для развития и реализации культурного и духовно-нравственного потенциала населения МО Артюгинский сельсовет. Создание условий, обеспечивающих возможность гражданам систематический заниматься физической культурой и спортом.</w:t>
      </w:r>
    </w:p>
    <w:p w:rsidR="00366CFD" w:rsidRPr="00366CFD" w:rsidRDefault="00366CFD" w:rsidP="00366CFD">
      <w:pPr>
        <w:pStyle w:val="ConsPlusNormal"/>
        <w:jc w:val="both"/>
        <w:rPr>
          <w:sz w:val="20"/>
        </w:rPr>
      </w:pPr>
    </w:p>
    <w:p w:rsidR="00366CFD" w:rsidRPr="00366CFD" w:rsidRDefault="00366CFD" w:rsidP="00366CFD">
      <w:pPr>
        <w:pStyle w:val="ConsPlusNormal"/>
        <w:jc w:val="both"/>
        <w:rPr>
          <w:b/>
          <w:sz w:val="20"/>
        </w:rPr>
      </w:pPr>
      <w:r w:rsidRPr="00366CFD">
        <w:rPr>
          <w:b/>
          <w:i/>
          <w:sz w:val="20"/>
        </w:rPr>
        <w:tab/>
      </w:r>
      <w:r w:rsidRPr="00366CFD">
        <w:rPr>
          <w:b/>
          <w:sz w:val="20"/>
        </w:rPr>
        <w:t>В рамках программы должны быть решены следующие задачи:</w:t>
      </w:r>
    </w:p>
    <w:p w:rsidR="00366CFD" w:rsidRPr="00366CFD" w:rsidRDefault="00366CFD" w:rsidP="00366CFD">
      <w:pPr>
        <w:pStyle w:val="ConsPlusNormal"/>
        <w:jc w:val="both"/>
        <w:rPr>
          <w:sz w:val="20"/>
        </w:rPr>
      </w:pPr>
    </w:p>
    <w:p w:rsidR="00366CFD" w:rsidRPr="00366CFD" w:rsidRDefault="00366CFD" w:rsidP="00366CFD">
      <w:pPr>
        <w:pStyle w:val="ConsPlusNormal"/>
        <w:jc w:val="both"/>
        <w:rPr>
          <w:sz w:val="20"/>
        </w:rPr>
      </w:pPr>
      <w:r w:rsidRPr="00366CFD">
        <w:rPr>
          <w:sz w:val="20"/>
          <w:u w:val="single"/>
        </w:rPr>
        <w:t>Задача 1</w:t>
      </w:r>
      <w:r w:rsidRPr="00366CFD">
        <w:rPr>
          <w:sz w:val="20"/>
        </w:rPr>
        <w:t>. Обеспечение чистоты и порядка, а также комфортного и безопасного проживания жителей на территории МО Артюгинский сельсовет;</w:t>
      </w:r>
    </w:p>
    <w:p w:rsidR="00366CFD" w:rsidRPr="00366CFD" w:rsidRDefault="00366CFD" w:rsidP="00366CFD">
      <w:pPr>
        <w:pStyle w:val="ConsPlusNormal"/>
        <w:jc w:val="both"/>
        <w:rPr>
          <w:color w:val="000000"/>
          <w:sz w:val="20"/>
        </w:rPr>
      </w:pPr>
      <w:r w:rsidRPr="00366CFD">
        <w:rPr>
          <w:sz w:val="20"/>
          <w:u w:val="single"/>
        </w:rPr>
        <w:t>Задача 2.</w:t>
      </w:r>
      <w:r w:rsidRPr="00366CFD">
        <w:rPr>
          <w:sz w:val="20"/>
        </w:rPr>
        <w:t xml:space="preserve"> </w:t>
      </w:r>
      <w:r w:rsidRPr="00366CFD">
        <w:rPr>
          <w:color w:val="000000"/>
          <w:sz w:val="20"/>
        </w:rPr>
        <w:t>Формирование экологической культуры несовершеннолетних граждан на основе трудового развития личности.</w:t>
      </w:r>
    </w:p>
    <w:p w:rsidR="00366CFD" w:rsidRPr="00366CFD" w:rsidRDefault="00366CFD" w:rsidP="00366CFD">
      <w:pPr>
        <w:pStyle w:val="ConsPlusNormal"/>
        <w:jc w:val="both"/>
        <w:rPr>
          <w:color w:val="000000"/>
          <w:sz w:val="20"/>
        </w:rPr>
      </w:pPr>
      <w:r w:rsidRPr="00366CFD">
        <w:rPr>
          <w:color w:val="000000"/>
          <w:sz w:val="20"/>
          <w:u w:val="single"/>
        </w:rPr>
        <w:t>Задача 3</w:t>
      </w:r>
      <w:r w:rsidRPr="00366CFD">
        <w:rPr>
          <w:color w:val="000000"/>
          <w:sz w:val="20"/>
        </w:rPr>
        <w:t>.Предупреждение и ликвидация чрезвычайных ситуаций природного и техногенного характера.</w:t>
      </w:r>
    </w:p>
    <w:p w:rsidR="00366CFD" w:rsidRPr="00366CFD" w:rsidRDefault="00366CFD" w:rsidP="00366CFD">
      <w:pPr>
        <w:pStyle w:val="ConsPlusNormal"/>
        <w:jc w:val="both"/>
        <w:rPr>
          <w:color w:val="000000"/>
          <w:sz w:val="20"/>
        </w:rPr>
      </w:pPr>
      <w:r w:rsidRPr="00366CFD">
        <w:rPr>
          <w:color w:val="000000"/>
          <w:sz w:val="20"/>
          <w:u w:val="single"/>
        </w:rPr>
        <w:t>Задача 4</w:t>
      </w:r>
      <w:r w:rsidRPr="00366CFD">
        <w:rPr>
          <w:color w:val="000000"/>
          <w:sz w:val="20"/>
        </w:rPr>
        <w:t xml:space="preserve">. Сохранение жилищного фонда на территории муниципального образования. </w:t>
      </w:r>
      <w:r w:rsidRPr="00366CFD">
        <w:rPr>
          <w:sz w:val="20"/>
        </w:rPr>
        <w:t>Ремонт системы водоснабжения.</w:t>
      </w:r>
    </w:p>
    <w:p w:rsidR="00366CFD" w:rsidRPr="00366CFD" w:rsidRDefault="00366CFD" w:rsidP="00366CFD">
      <w:pPr>
        <w:pStyle w:val="ConsPlusNormal"/>
        <w:jc w:val="both"/>
        <w:rPr>
          <w:color w:val="000000"/>
          <w:sz w:val="20"/>
        </w:rPr>
      </w:pPr>
      <w:r w:rsidRPr="00366CFD">
        <w:rPr>
          <w:color w:val="000000"/>
          <w:sz w:val="20"/>
          <w:u w:val="single"/>
        </w:rPr>
        <w:t>Задача 5</w:t>
      </w:r>
      <w:r w:rsidRPr="00366CFD">
        <w:rPr>
          <w:color w:val="000000"/>
          <w:sz w:val="20"/>
        </w:rPr>
        <w:t>. Создание условий для обеспечения энергосбережения и повышения энергетической эффективности на территории МО Артюгинский сельсовет.</w:t>
      </w:r>
    </w:p>
    <w:p w:rsidR="00366CFD" w:rsidRPr="00366CFD" w:rsidRDefault="00366CFD" w:rsidP="00366CFD">
      <w:pPr>
        <w:pStyle w:val="ConsPlusNormal"/>
        <w:jc w:val="both"/>
        <w:rPr>
          <w:color w:val="000000"/>
          <w:sz w:val="20"/>
        </w:rPr>
      </w:pPr>
      <w:r w:rsidRPr="00366CFD">
        <w:rPr>
          <w:color w:val="000000"/>
          <w:sz w:val="20"/>
          <w:u w:val="single"/>
        </w:rPr>
        <w:t>Задача 6</w:t>
      </w:r>
      <w:r w:rsidRPr="00366CFD">
        <w:rPr>
          <w:color w:val="000000"/>
          <w:sz w:val="20"/>
        </w:rPr>
        <w:t>. Удовлетворение потребностей населения МО Артюгинский сельсовет в сфере культуры, сформировать благоприятную культурную среду для всестороннего развития личности.</w:t>
      </w:r>
    </w:p>
    <w:p w:rsidR="00366CFD" w:rsidRPr="00366CFD" w:rsidRDefault="00366CFD" w:rsidP="00366CFD">
      <w:pPr>
        <w:pStyle w:val="ConsPlusNormal"/>
        <w:jc w:val="both"/>
        <w:rPr>
          <w:sz w:val="20"/>
        </w:rPr>
      </w:pPr>
      <w:r w:rsidRPr="00366CFD">
        <w:rPr>
          <w:color w:val="000000"/>
          <w:sz w:val="20"/>
          <w:u w:val="single"/>
        </w:rPr>
        <w:t>Задача 7</w:t>
      </w:r>
      <w:r w:rsidRPr="00366CFD">
        <w:rPr>
          <w:color w:val="000000"/>
          <w:sz w:val="20"/>
        </w:rPr>
        <w:t>. Обеспечение развития массовой физической культуры и спорта на территории МО Артюгинский сельсовет</w:t>
      </w:r>
    </w:p>
    <w:p w:rsidR="00366CFD" w:rsidRPr="00366CFD" w:rsidRDefault="00366CFD" w:rsidP="00366CFD">
      <w:pPr>
        <w:ind w:firstLine="709"/>
        <w:jc w:val="both"/>
        <w:rPr>
          <w:rStyle w:val="aff0"/>
          <w:rFonts w:ascii="Times New Roman" w:hAnsi="Times New Roman"/>
          <w:sz w:val="20"/>
          <w:szCs w:val="20"/>
        </w:rPr>
      </w:pPr>
      <w:r w:rsidRPr="00366CFD">
        <w:rPr>
          <w:rStyle w:val="aff0"/>
          <w:rFonts w:ascii="Times New Roman" w:hAnsi="Times New Roman"/>
          <w:sz w:val="20"/>
          <w:szCs w:val="20"/>
        </w:rPr>
        <w:t>Сроки реализации подпрограмм: 2014 – 2027 годы.</w:t>
      </w:r>
    </w:p>
    <w:p w:rsidR="00366CFD" w:rsidRPr="00366CFD" w:rsidRDefault="00366CFD" w:rsidP="00366CFD">
      <w:pPr>
        <w:pStyle w:val="ConsPlusNormal"/>
        <w:jc w:val="both"/>
        <w:rPr>
          <w:b/>
          <w:sz w:val="20"/>
        </w:rPr>
      </w:pPr>
    </w:p>
    <w:p w:rsidR="00366CFD" w:rsidRPr="00366CFD" w:rsidRDefault="00366CFD" w:rsidP="00366CFD">
      <w:pPr>
        <w:pStyle w:val="ConsPlusNormal"/>
        <w:jc w:val="center"/>
        <w:outlineLvl w:val="2"/>
        <w:rPr>
          <w:sz w:val="20"/>
        </w:rPr>
      </w:pPr>
      <w:r w:rsidRPr="00366CFD">
        <w:rPr>
          <w:b/>
          <w:sz w:val="20"/>
        </w:rPr>
        <w:t>4.</w:t>
      </w:r>
      <w:r w:rsidRPr="00366CFD">
        <w:rPr>
          <w:sz w:val="20"/>
        </w:rPr>
        <w:t xml:space="preserve"> </w:t>
      </w:r>
      <w:r w:rsidRPr="00366CFD">
        <w:rPr>
          <w:b/>
          <w:sz w:val="20"/>
        </w:rPr>
        <w:t>МЕХАНИЗМ РЕАЛИЗАЦИИ ПРОГРАММЫ</w:t>
      </w:r>
    </w:p>
    <w:p w:rsidR="00366CFD" w:rsidRPr="00366CFD" w:rsidRDefault="00366CFD" w:rsidP="00366CFD">
      <w:pPr>
        <w:pStyle w:val="ConsPlusNormal"/>
        <w:jc w:val="center"/>
        <w:rPr>
          <w:sz w:val="20"/>
        </w:rPr>
      </w:pPr>
    </w:p>
    <w:p w:rsidR="00366CFD" w:rsidRPr="00366CFD" w:rsidRDefault="00366CFD" w:rsidP="00366CFD">
      <w:pPr>
        <w:pStyle w:val="a4"/>
        <w:rPr>
          <w:sz w:val="20"/>
          <w:szCs w:val="20"/>
        </w:rPr>
      </w:pPr>
      <w:r w:rsidRPr="00366CFD">
        <w:rPr>
          <w:sz w:val="20"/>
          <w:szCs w:val="20"/>
        </w:rPr>
        <w:tab/>
        <w:t>Программа рассчитана на период с 2014 по 2030 год.</w:t>
      </w:r>
    </w:p>
    <w:p w:rsidR="00366CFD" w:rsidRPr="00366CFD" w:rsidRDefault="00366CFD" w:rsidP="00366CFD">
      <w:pPr>
        <w:pStyle w:val="a4"/>
        <w:rPr>
          <w:sz w:val="20"/>
          <w:szCs w:val="20"/>
        </w:rPr>
      </w:pPr>
      <w:r w:rsidRPr="00366CFD">
        <w:rPr>
          <w:sz w:val="20"/>
          <w:szCs w:val="20"/>
        </w:rPr>
        <w:tab/>
        <w:t>Решение задач Программы достигается реализацией подпрограмм. В рамках Программы предусмотрена реализация основных мероприятий, выделенных в структуре подпрограмм «Благоустройство территории МО Артюгинский сельсовет» на 2014-2027 годы, «Защита населения и территории МО Артюгинский сельсовет от чрезвычайных ситуаций природного и техногенного характера» на 2014-2027 годы, «Жилищное хозяйство» на 2014-2027 годы, «Развитие культуры и спорта» на 2014-2027 годы, «Энергосбережение и повышение энергетической эффективности» на 2014 – 2027 годы. Для достижения намеченных целей и решения задач Программы предусматривается планомерная реализация мероприятий, направленных на улучшение комфортного и безопасного проживания на территории МО Артюгинский сельсовет.</w:t>
      </w:r>
      <w:r w:rsidRPr="00366CFD">
        <w:rPr>
          <w:color w:val="333333"/>
          <w:sz w:val="20"/>
          <w:szCs w:val="20"/>
        </w:rPr>
        <w:t xml:space="preserve"> </w:t>
      </w:r>
    </w:p>
    <w:p w:rsidR="00366CFD" w:rsidRPr="00366CFD" w:rsidRDefault="00366CFD" w:rsidP="00366CFD">
      <w:pPr>
        <w:pStyle w:val="a4"/>
        <w:rPr>
          <w:sz w:val="20"/>
          <w:szCs w:val="20"/>
        </w:rPr>
      </w:pPr>
      <w:r w:rsidRPr="00366CFD">
        <w:rPr>
          <w:sz w:val="20"/>
          <w:szCs w:val="20"/>
        </w:rPr>
        <w:tab/>
        <w:t xml:space="preserve">Описание мероприятий представлено в соответствующих разделах подпрограмм Программы. </w:t>
      </w:r>
    </w:p>
    <w:p w:rsidR="00366CFD" w:rsidRPr="00366CFD" w:rsidRDefault="00366CFD" w:rsidP="00366CFD">
      <w:pPr>
        <w:pStyle w:val="a4"/>
        <w:rPr>
          <w:sz w:val="20"/>
          <w:szCs w:val="20"/>
        </w:rPr>
      </w:pPr>
      <w:r w:rsidRPr="00366CFD">
        <w:rPr>
          <w:sz w:val="20"/>
          <w:szCs w:val="20"/>
        </w:rPr>
        <w:tab/>
        <w:t xml:space="preserve">Основные направления и мероприятия Программы ежегодно уточняются и корректируются с учетом анализа хода ее выполнения и эффективности использования средств. </w:t>
      </w:r>
    </w:p>
    <w:p w:rsidR="00366CFD" w:rsidRPr="00366CFD" w:rsidRDefault="00366CFD" w:rsidP="00366CFD">
      <w:pPr>
        <w:pStyle w:val="ConsPlusNormal"/>
        <w:ind w:firstLine="540"/>
        <w:jc w:val="both"/>
        <w:rPr>
          <w:sz w:val="20"/>
        </w:rPr>
      </w:pPr>
    </w:p>
    <w:p w:rsidR="00366CFD" w:rsidRPr="00366CFD" w:rsidRDefault="00366CFD" w:rsidP="00366CFD">
      <w:pPr>
        <w:pStyle w:val="ConsPlusNormal"/>
        <w:ind w:firstLine="540"/>
        <w:jc w:val="center"/>
        <w:rPr>
          <w:b/>
          <w:sz w:val="20"/>
        </w:rPr>
      </w:pPr>
      <w:r w:rsidRPr="00366CFD">
        <w:rPr>
          <w:b/>
          <w:sz w:val="20"/>
        </w:rPr>
        <w:t xml:space="preserve">5. РЕСУРСНОЕ ОБЕСПЕЧЕНИЕ ПРОГРАММЫ </w:t>
      </w:r>
    </w:p>
    <w:p w:rsidR="00366CFD" w:rsidRPr="00366CFD" w:rsidRDefault="00366CFD" w:rsidP="00366CFD">
      <w:pPr>
        <w:pStyle w:val="ConsPlusNormal"/>
        <w:ind w:firstLine="540"/>
        <w:jc w:val="both"/>
        <w:rPr>
          <w:sz w:val="20"/>
        </w:rPr>
      </w:pPr>
    </w:p>
    <w:p w:rsidR="00366CFD" w:rsidRPr="00366CFD" w:rsidRDefault="00366CFD" w:rsidP="00366CFD">
      <w:pPr>
        <w:pStyle w:val="ConsPlusNormal"/>
        <w:ind w:firstLine="540"/>
        <w:jc w:val="both"/>
        <w:rPr>
          <w:sz w:val="20"/>
        </w:rPr>
      </w:pPr>
      <w:r w:rsidRPr="00366CFD">
        <w:rPr>
          <w:sz w:val="20"/>
        </w:rPr>
        <w:t xml:space="preserve">    Реализация мероприятий Программы осуществляется за счет средств местного и краевого бюджета.</w:t>
      </w:r>
    </w:p>
    <w:p w:rsidR="00366CFD" w:rsidRPr="00366CFD" w:rsidRDefault="00366CFD" w:rsidP="00366CFD">
      <w:pPr>
        <w:pStyle w:val="a4"/>
        <w:rPr>
          <w:sz w:val="20"/>
          <w:szCs w:val="20"/>
        </w:rPr>
      </w:pPr>
      <w:r w:rsidRPr="00366CFD">
        <w:rPr>
          <w:sz w:val="20"/>
          <w:szCs w:val="20"/>
        </w:rPr>
        <w:tab/>
        <w:t xml:space="preserve">В соответствии с бюджетом принимаемых расходных обязательств общий объем финансирования Программы предусматривается в размере  Общий объем финансирования на 2014 - 2027 год составляет  42992314,13 рублей, в том числе: </w:t>
      </w:r>
    </w:p>
    <w:p w:rsidR="00366CFD" w:rsidRPr="00366CFD" w:rsidRDefault="00366CFD" w:rsidP="00366CFD">
      <w:pPr>
        <w:pStyle w:val="a4"/>
        <w:rPr>
          <w:color w:val="000000"/>
          <w:sz w:val="20"/>
          <w:szCs w:val="20"/>
        </w:rPr>
      </w:pPr>
      <w:r w:rsidRPr="00366CFD">
        <w:rPr>
          <w:color w:val="000000"/>
          <w:sz w:val="20"/>
          <w:szCs w:val="20"/>
        </w:rPr>
        <w:t xml:space="preserve">Краевой бюджет- 18427561,70 рублей                       </w:t>
      </w:r>
      <w:r w:rsidRPr="00366CFD">
        <w:rPr>
          <w:sz w:val="20"/>
          <w:szCs w:val="20"/>
        </w:rPr>
        <w:t xml:space="preserve">                        </w:t>
      </w:r>
      <w:r w:rsidRPr="00366CFD">
        <w:rPr>
          <w:sz w:val="20"/>
          <w:szCs w:val="20"/>
        </w:rPr>
        <w:br/>
        <w:t xml:space="preserve">местный бюджет -  24564752,43 рублей,                   </w:t>
      </w:r>
      <w:r w:rsidRPr="00366CFD">
        <w:rPr>
          <w:sz w:val="20"/>
          <w:szCs w:val="20"/>
        </w:rPr>
        <w:br/>
        <w:t xml:space="preserve">в том числе по годам:                                     </w:t>
      </w:r>
      <w:r w:rsidRPr="00366CFD">
        <w:rPr>
          <w:sz w:val="20"/>
          <w:szCs w:val="20"/>
        </w:rPr>
        <w:br/>
      </w:r>
      <w:r w:rsidRPr="00366CFD">
        <w:rPr>
          <w:b/>
          <w:sz w:val="20"/>
          <w:szCs w:val="20"/>
        </w:rPr>
        <w:t>2014 год</w:t>
      </w:r>
      <w:r w:rsidRPr="00366CFD">
        <w:rPr>
          <w:sz w:val="20"/>
          <w:szCs w:val="20"/>
        </w:rPr>
        <w:t xml:space="preserve"> всего:  2 672 840,00 руб.                       </w:t>
      </w:r>
      <w:r w:rsidRPr="00366CFD">
        <w:rPr>
          <w:sz w:val="20"/>
          <w:szCs w:val="20"/>
        </w:rPr>
        <w:br/>
      </w:r>
      <w:r w:rsidRPr="00366CFD">
        <w:rPr>
          <w:color w:val="000000"/>
          <w:sz w:val="20"/>
          <w:szCs w:val="20"/>
        </w:rPr>
        <w:t>Краевой бюджет 120 000,00 руб.</w:t>
      </w:r>
    </w:p>
    <w:p w:rsidR="00366CFD" w:rsidRPr="00366CFD" w:rsidRDefault="00366CFD" w:rsidP="00366CFD">
      <w:pPr>
        <w:pStyle w:val="a4"/>
        <w:rPr>
          <w:color w:val="000000"/>
          <w:sz w:val="20"/>
          <w:szCs w:val="20"/>
        </w:rPr>
      </w:pPr>
      <w:r w:rsidRPr="00366CFD">
        <w:rPr>
          <w:color w:val="000000"/>
          <w:sz w:val="20"/>
          <w:szCs w:val="20"/>
        </w:rPr>
        <w:t>Местный бюджет 2 552 840,00 руб.</w:t>
      </w:r>
    </w:p>
    <w:p w:rsidR="00366CFD" w:rsidRPr="00366CFD" w:rsidRDefault="00366CFD" w:rsidP="00366CFD">
      <w:pPr>
        <w:pStyle w:val="a4"/>
        <w:rPr>
          <w:color w:val="000000"/>
          <w:sz w:val="20"/>
          <w:szCs w:val="20"/>
        </w:rPr>
      </w:pPr>
      <w:r w:rsidRPr="00366CFD">
        <w:rPr>
          <w:b/>
          <w:color w:val="000000"/>
          <w:sz w:val="20"/>
          <w:szCs w:val="20"/>
        </w:rPr>
        <w:t>2015 год</w:t>
      </w:r>
      <w:r w:rsidRPr="00366CFD">
        <w:rPr>
          <w:color w:val="000000"/>
          <w:sz w:val="20"/>
          <w:szCs w:val="20"/>
        </w:rPr>
        <w:t xml:space="preserve"> всего 4 875 630,00 руб. </w:t>
      </w:r>
    </w:p>
    <w:p w:rsidR="00366CFD" w:rsidRPr="00366CFD" w:rsidRDefault="00366CFD" w:rsidP="00366CFD">
      <w:pPr>
        <w:pStyle w:val="a4"/>
        <w:rPr>
          <w:color w:val="000000"/>
          <w:sz w:val="20"/>
          <w:szCs w:val="20"/>
        </w:rPr>
      </w:pPr>
      <w:r w:rsidRPr="00366CFD">
        <w:rPr>
          <w:color w:val="000000"/>
          <w:sz w:val="20"/>
          <w:szCs w:val="20"/>
        </w:rPr>
        <w:t xml:space="preserve">Краевой бюджет 2 153 000,00 рублей </w:t>
      </w:r>
    </w:p>
    <w:p w:rsidR="00366CFD" w:rsidRPr="00366CFD" w:rsidRDefault="00366CFD" w:rsidP="00366CFD">
      <w:pPr>
        <w:pStyle w:val="a4"/>
        <w:rPr>
          <w:color w:val="000000"/>
          <w:sz w:val="20"/>
          <w:szCs w:val="20"/>
        </w:rPr>
      </w:pPr>
      <w:r w:rsidRPr="00366CFD">
        <w:rPr>
          <w:color w:val="000000"/>
          <w:sz w:val="20"/>
          <w:szCs w:val="20"/>
        </w:rPr>
        <w:t xml:space="preserve">Местный бюджет 2 722 630,00,00руб.                               </w:t>
      </w:r>
      <w:r w:rsidRPr="00366CFD">
        <w:rPr>
          <w:color w:val="000000"/>
          <w:sz w:val="20"/>
          <w:szCs w:val="20"/>
        </w:rPr>
        <w:br/>
      </w:r>
      <w:r w:rsidRPr="00366CFD">
        <w:rPr>
          <w:b/>
          <w:color w:val="000000"/>
          <w:sz w:val="20"/>
          <w:szCs w:val="20"/>
        </w:rPr>
        <w:t>2016 год</w:t>
      </w:r>
      <w:r w:rsidRPr="00366CFD">
        <w:rPr>
          <w:color w:val="000000"/>
          <w:sz w:val="20"/>
          <w:szCs w:val="20"/>
        </w:rPr>
        <w:t xml:space="preserve"> всего 3 141 310,00 руб.</w:t>
      </w:r>
    </w:p>
    <w:p w:rsidR="00366CFD" w:rsidRPr="00366CFD" w:rsidRDefault="00366CFD" w:rsidP="00366CFD">
      <w:pPr>
        <w:pStyle w:val="a4"/>
        <w:rPr>
          <w:color w:val="000000"/>
          <w:sz w:val="20"/>
          <w:szCs w:val="20"/>
        </w:rPr>
      </w:pPr>
      <w:r w:rsidRPr="00366CFD">
        <w:rPr>
          <w:color w:val="000000"/>
          <w:sz w:val="20"/>
          <w:szCs w:val="20"/>
        </w:rPr>
        <w:t>Краевой бюджет – 137 640,00 руб.</w:t>
      </w:r>
    </w:p>
    <w:p w:rsidR="00366CFD" w:rsidRPr="00366CFD" w:rsidRDefault="00366CFD" w:rsidP="00366CFD">
      <w:pPr>
        <w:pStyle w:val="a4"/>
        <w:rPr>
          <w:color w:val="000000"/>
          <w:sz w:val="20"/>
          <w:szCs w:val="20"/>
        </w:rPr>
      </w:pPr>
      <w:r w:rsidRPr="00366CFD">
        <w:rPr>
          <w:color w:val="000000"/>
          <w:sz w:val="20"/>
          <w:szCs w:val="20"/>
        </w:rPr>
        <w:lastRenderedPageBreak/>
        <w:t xml:space="preserve">Местный бюджет -3 003 670,00  руб.  </w:t>
      </w:r>
      <w:r w:rsidRPr="00366CFD">
        <w:rPr>
          <w:color w:val="000000"/>
          <w:sz w:val="20"/>
          <w:szCs w:val="20"/>
        </w:rPr>
        <w:br/>
      </w:r>
      <w:r w:rsidRPr="00366CFD">
        <w:rPr>
          <w:b/>
          <w:color w:val="000000"/>
          <w:sz w:val="20"/>
          <w:szCs w:val="20"/>
        </w:rPr>
        <w:t>2017 год</w:t>
      </w:r>
      <w:r w:rsidRPr="00366CFD">
        <w:rPr>
          <w:color w:val="000000"/>
          <w:sz w:val="20"/>
          <w:szCs w:val="20"/>
        </w:rPr>
        <w:t xml:space="preserve"> всего: 3 533 510,00 руб. </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1 589 630,00</w:t>
      </w:r>
      <w:r w:rsidRPr="00366CFD">
        <w:rPr>
          <w:color w:val="000000"/>
          <w:sz w:val="20"/>
          <w:szCs w:val="20"/>
        </w:rPr>
        <w:t>руб.</w:t>
      </w:r>
    </w:p>
    <w:p w:rsidR="00366CFD" w:rsidRPr="00366CFD" w:rsidRDefault="00366CFD" w:rsidP="00366CFD">
      <w:pPr>
        <w:pStyle w:val="a4"/>
        <w:rPr>
          <w:color w:val="000000"/>
          <w:sz w:val="20"/>
          <w:szCs w:val="20"/>
        </w:rPr>
      </w:pPr>
      <w:r w:rsidRPr="00366CFD">
        <w:rPr>
          <w:color w:val="000000"/>
          <w:sz w:val="20"/>
          <w:szCs w:val="20"/>
        </w:rPr>
        <w:t>Местный бюджет -</w:t>
      </w:r>
      <w:r w:rsidRPr="00366CFD">
        <w:rPr>
          <w:sz w:val="20"/>
          <w:szCs w:val="20"/>
        </w:rPr>
        <w:t>1 943 880,00руб.</w:t>
      </w:r>
      <w:r w:rsidRPr="00366CFD">
        <w:rPr>
          <w:color w:val="000000"/>
          <w:sz w:val="20"/>
          <w:szCs w:val="20"/>
        </w:rPr>
        <w:br/>
      </w:r>
      <w:r w:rsidRPr="00366CFD">
        <w:rPr>
          <w:b/>
          <w:color w:val="000000"/>
          <w:sz w:val="20"/>
          <w:szCs w:val="20"/>
        </w:rPr>
        <w:t>2018 год</w:t>
      </w:r>
      <w:r w:rsidRPr="00366CFD">
        <w:rPr>
          <w:color w:val="000000"/>
          <w:sz w:val="20"/>
          <w:szCs w:val="20"/>
        </w:rPr>
        <w:t xml:space="preserve"> всего: 2 774 700,00 руб.</w:t>
      </w:r>
    </w:p>
    <w:p w:rsidR="00366CFD" w:rsidRPr="00366CFD" w:rsidRDefault="00366CFD" w:rsidP="00366CFD">
      <w:pPr>
        <w:pStyle w:val="a4"/>
        <w:rPr>
          <w:color w:val="000000"/>
          <w:sz w:val="20"/>
          <w:szCs w:val="20"/>
        </w:rPr>
      </w:pPr>
      <w:r w:rsidRPr="00366CFD">
        <w:rPr>
          <w:color w:val="000000"/>
          <w:sz w:val="20"/>
          <w:szCs w:val="20"/>
        </w:rPr>
        <w:t>Краевой бюджет – 994 140,00 руб.</w:t>
      </w:r>
    </w:p>
    <w:p w:rsidR="00366CFD" w:rsidRPr="00366CFD" w:rsidRDefault="00366CFD" w:rsidP="00366CFD">
      <w:pPr>
        <w:pStyle w:val="a4"/>
        <w:rPr>
          <w:color w:val="000000"/>
          <w:sz w:val="20"/>
          <w:szCs w:val="20"/>
        </w:rPr>
      </w:pPr>
      <w:r w:rsidRPr="00366CFD">
        <w:rPr>
          <w:color w:val="000000"/>
          <w:sz w:val="20"/>
          <w:szCs w:val="20"/>
        </w:rPr>
        <w:t xml:space="preserve">Местный бюджет – 1 780 560,00 руб..                     </w:t>
      </w:r>
      <w:r w:rsidRPr="00366CFD">
        <w:rPr>
          <w:color w:val="000000"/>
          <w:sz w:val="20"/>
          <w:szCs w:val="20"/>
        </w:rPr>
        <w:br/>
      </w:r>
      <w:r w:rsidRPr="00366CFD">
        <w:rPr>
          <w:b/>
          <w:color w:val="000000"/>
          <w:sz w:val="20"/>
          <w:szCs w:val="20"/>
        </w:rPr>
        <w:t>2019 год</w:t>
      </w:r>
      <w:r w:rsidRPr="00366CFD">
        <w:rPr>
          <w:color w:val="000000"/>
          <w:sz w:val="20"/>
          <w:szCs w:val="20"/>
        </w:rPr>
        <w:t xml:space="preserve"> всего: 2 382 570,00 руб.</w:t>
      </w:r>
    </w:p>
    <w:p w:rsidR="00366CFD" w:rsidRPr="00366CFD" w:rsidRDefault="00366CFD" w:rsidP="00366CFD">
      <w:pPr>
        <w:pStyle w:val="a4"/>
        <w:rPr>
          <w:color w:val="000000"/>
          <w:sz w:val="20"/>
          <w:szCs w:val="20"/>
        </w:rPr>
      </w:pPr>
      <w:r w:rsidRPr="00366CFD">
        <w:rPr>
          <w:color w:val="000000"/>
          <w:sz w:val="20"/>
          <w:szCs w:val="20"/>
        </w:rPr>
        <w:t>Краевой бюджет – 903 540,00 руб.</w:t>
      </w:r>
    </w:p>
    <w:p w:rsidR="00366CFD" w:rsidRPr="00366CFD" w:rsidRDefault="00366CFD" w:rsidP="00366CFD">
      <w:pPr>
        <w:pStyle w:val="a4"/>
        <w:rPr>
          <w:color w:val="000000"/>
          <w:sz w:val="20"/>
          <w:szCs w:val="20"/>
        </w:rPr>
      </w:pPr>
      <w:r w:rsidRPr="00366CFD">
        <w:rPr>
          <w:color w:val="000000"/>
          <w:sz w:val="20"/>
          <w:szCs w:val="20"/>
        </w:rPr>
        <w:t>Местный бюджет – 1 479 030,00 руб.</w:t>
      </w:r>
    </w:p>
    <w:p w:rsidR="00366CFD" w:rsidRPr="00366CFD" w:rsidRDefault="00366CFD" w:rsidP="00366CFD">
      <w:pPr>
        <w:pStyle w:val="a4"/>
        <w:rPr>
          <w:color w:val="000000"/>
          <w:sz w:val="20"/>
          <w:szCs w:val="20"/>
        </w:rPr>
      </w:pPr>
      <w:r w:rsidRPr="00366CFD">
        <w:rPr>
          <w:b/>
          <w:color w:val="000000"/>
          <w:sz w:val="20"/>
          <w:szCs w:val="20"/>
        </w:rPr>
        <w:t>2020 год</w:t>
      </w:r>
      <w:r w:rsidRPr="00366CFD">
        <w:rPr>
          <w:color w:val="000000"/>
          <w:sz w:val="20"/>
          <w:szCs w:val="20"/>
        </w:rPr>
        <w:t xml:space="preserve"> всего: 2 250 520,27 руб.</w:t>
      </w:r>
    </w:p>
    <w:p w:rsidR="00366CFD" w:rsidRPr="00366CFD" w:rsidRDefault="00366CFD" w:rsidP="00366CFD">
      <w:pPr>
        <w:pStyle w:val="a4"/>
        <w:rPr>
          <w:color w:val="000000"/>
          <w:sz w:val="20"/>
          <w:szCs w:val="20"/>
        </w:rPr>
      </w:pPr>
      <w:r w:rsidRPr="00366CFD">
        <w:rPr>
          <w:color w:val="000000"/>
          <w:sz w:val="20"/>
          <w:szCs w:val="20"/>
        </w:rPr>
        <w:t>Краевой бюджет – 443 661,70 руб.</w:t>
      </w:r>
    </w:p>
    <w:p w:rsidR="00366CFD" w:rsidRPr="00366CFD" w:rsidRDefault="00366CFD" w:rsidP="00366CFD">
      <w:pPr>
        <w:pStyle w:val="a4"/>
        <w:rPr>
          <w:color w:val="000000"/>
          <w:sz w:val="20"/>
          <w:szCs w:val="20"/>
        </w:rPr>
      </w:pPr>
      <w:r w:rsidRPr="00366CFD">
        <w:rPr>
          <w:color w:val="000000"/>
          <w:sz w:val="20"/>
          <w:szCs w:val="20"/>
        </w:rPr>
        <w:t>Местный бюджет – 1 806 858,57 руб.</w:t>
      </w:r>
    </w:p>
    <w:p w:rsidR="00366CFD" w:rsidRPr="00366CFD" w:rsidRDefault="00366CFD" w:rsidP="00366CFD">
      <w:pPr>
        <w:pStyle w:val="a4"/>
        <w:rPr>
          <w:color w:val="000000"/>
          <w:sz w:val="20"/>
          <w:szCs w:val="20"/>
        </w:rPr>
      </w:pPr>
      <w:r w:rsidRPr="00366CFD">
        <w:rPr>
          <w:b/>
          <w:color w:val="000000"/>
          <w:sz w:val="20"/>
          <w:szCs w:val="20"/>
        </w:rPr>
        <w:t>2021 год</w:t>
      </w:r>
      <w:r w:rsidRPr="00366CFD">
        <w:rPr>
          <w:color w:val="000000"/>
          <w:sz w:val="20"/>
          <w:szCs w:val="20"/>
        </w:rPr>
        <w:t xml:space="preserve"> всего: 2 379 811,47 руб.</w:t>
      </w:r>
    </w:p>
    <w:p w:rsidR="00366CFD" w:rsidRPr="00366CFD" w:rsidRDefault="00366CFD" w:rsidP="00366CFD">
      <w:pPr>
        <w:pStyle w:val="a4"/>
        <w:rPr>
          <w:color w:val="000000"/>
          <w:sz w:val="20"/>
          <w:szCs w:val="20"/>
        </w:rPr>
      </w:pPr>
      <w:r w:rsidRPr="00366CFD">
        <w:rPr>
          <w:color w:val="000000"/>
          <w:sz w:val="20"/>
          <w:szCs w:val="20"/>
        </w:rPr>
        <w:t>Краевой бюджет – 1 500 785,00 руб.</w:t>
      </w:r>
    </w:p>
    <w:p w:rsidR="00366CFD" w:rsidRPr="00366CFD" w:rsidRDefault="00366CFD" w:rsidP="00366CFD">
      <w:pPr>
        <w:pStyle w:val="a4"/>
        <w:rPr>
          <w:color w:val="000000"/>
          <w:sz w:val="20"/>
          <w:szCs w:val="20"/>
        </w:rPr>
      </w:pPr>
      <w:r w:rsidRPr="00366CFD">
        <w:rPr>
          <w:color w:val="000000"/>
          <w:sz w:val="20"/>
          <w:szCs w:val="20"/>
        </w:rPr>
        <w:t>Местный бюджет – 879 026,47 руб.</w:t>
      </w:r>
    </w:p>
    <w:p w:rsidR="00366CFD" w:rsidRPr="00366CFD" w:rsidRDefault="00366CFD" w:rsidP="00366CFD">
      <w:pPr>
        <w:pStyle w:val="a4"/>
        <w:rPr>
          <w:color w:val="000000"/>
          <w:sz w:val="20"/>
          <w:szCs w:val="20"/>
        </w:rPr>
      </w:pPr>
      <w:r w:rsidRPr="00366CFD">
        <w:rPr>
          <w:b/>
          <w:color w:val="000000"/>
          <w:sz w:val="20"/>
          <w:szCs w:val="20"/>
        </w:rPr>
        <w:t>2022 год</w:t>
      </w:r>
      <w:r w:rsidRPr="00366CFD">
        <w:rPr>
          <w:color w:val="000000"/>
          <w:sz w:val="20"/>
          <w:szCs w:val="20"/>
        </w:rPr>
        <w:t xml:space="preserve"> всего: 4870674,35 руб.</w:t>
      </w:r>
    </w:p>
    <w:p w:rsidR="00366CFD" w:rsidRPr="00366CFD" w:rsidRDefault="00366CFD" w:rsidP="00366CFD">
      <w:pPr>
        <w:pStyle w:val="a4"/>
        <w:rPr>
          <w:color w:val="000000"/>
          <w:sz w:val="20"/>
          <w:szCs w:val="20"/>
        </w:rPr>
      </w:pPr>
      <w:r w:rsidRPr="00366CFD">
        <w:rPr>
          <w:color w:val="000000"/>
          <w:sz w:val="20"/>
          <w:szCs w:val="20"/>
        </w:rPr>
        <w:t>Краевой бюджет – 3577706,00 руб.</w:t>
      </w:r>
    </w:p>
    <w:p w:rsidR="00366CFD" w:rsidRPr="00366CFD" w:rsidRDefault="00366CFD" w:rsidP="00366CFD">
      <w:pPr>
        <w:pStyle w:val="a4"/>
        <w:rPr>
          <w:color w:val="000000"/>
          <w:sz w:val="20"/>
          <w:szCs w:val="20"/>
        </w:rPr>
      </w:pPr>
      <w:r w:rsidRPr="00366CFD">
        <w:rPr>
          <w:color w:val="000000"/>
          <w:sz w:val="20"/>
          <w:szCs w:val="20"/>
        </w:rPr>
        <w:t>Местный бюджет 1292968,35 руб.</w:t>
      </w:r>
    </w:p>
    <w:p w:rsidR="00366CFD" w:rsidRPr="00366CFD" w:rsidRDefault="00366CFD" w:rsidP="00366CFD">
      <w:pPr>
        <w:pStyle w:val="a4"/>
        <w:rPr>
          <w:color w:val="000000"/>
          <w:sz w:val="20"/>
          <w:szCs w:val="20"/>
        </w:rPr>
      </w:pPr>
      <w:r w:rsidRPr="00366CFD">
        <w:rPr>
          <w:b/>
          <w:color w:val="000000"/>
          <w:sz w:val="20"/>
          <w:szCs w:val="20"/>
        </w:rPr>
        <w:t>2023 год</w:t>
      </w:r>
      <w:r w:rsidRPr="00366CFD">
        <w:rPr>
          <w:color w:val="000000"/>
          <w:sz w:val="20"/>
          <w:szCs w:val="20"/>
        </w:rPr>
        <w:t xml:space="preserve"> всего: 3041065,00 руб.</w:t>
      </w:r>
    </w:p>
    <w:p w:rsidR="00366CFD" w:rsidRPr="00366CFD" w:rsidRDefault="00366CFD" w:rsidP="00366CFD">
      <w:pPr>
        <w:pStyle w:val="a4"/>
        <w:rPr>
          <w:color w:val="000000"/>
          <w:sz w:val="20"/>
          <w:szCs w:val="20"/>
        </w:rPr>
      </w:pPr>
      <w:r w:rsidRPr="00366CFD">
        <w:rPr>
          <w:color w:val="000000"/>
          <w:sz w:val="20"/>
          <w:szCs w:val="20"/>
        </w:rPr>
        <w:t>Краевой бюджет – 1504797,00 руб.</w:t>
      </w:r>
    </w:p>
    <w:p w:rsidR="00366CFD" w:rsidRPr="00366CFD" w:rsidRDefault="00366CFD" w:rsidP="00366CFD">
      <w:pPr>
        <w:pStyle w:val="a4"/>
        <w:rPr>
          <w:color w:val="000000"/>
          <w:sz w:val="20"/>
          <w:szCs w:val="20"/>
        </w:rPr>
      </w:pPr>
      <w:r w:rsidRPr="00366CFD">
        <w:rPr>
          <w:color w:val="000000"/>
          <w:sz w:val="20"/>
          <w:szCs w:val="20"/>
        </w:rPr>
        <w:t>Местный бюджет – 1491268,00 руб.</w:t>
      </w:r>
    </w:p>
    <w:p w:rsidR="00366CFD" w:rsidRPr="00366CFD" w:rsidRDefault="00366CFD" w:rsidP="00366CFD">
      <w:pPr>
        <w:pStyle w:val="a4"/>
        <w:rPr>
          <w:color w:val="000000"/>
          <w:sz w:val="20"/>
          <w:szCs w:val="20"/>
        </w:rPr>
      </w:pPr>
      <w:r w:rsidRPr="00366CFD">
        <w:rPr>
          <w:b/>
          <w:color w:val="000000"/>
          <w:sz w:val="20"/>
          <w:szCs w:val="20"/>
        </w:rPr>
        <w:t>2024 год</w:t>
      </w:r>
      <w:r w:rsidRPr="00366CFD">
        <w:rPr>
          <w:color w:val="000000"/>
          <w:sz w:val="20"/>
          <w:szCs w:val="20"/>
        </w:rPr>
        <w:t xml:space="preserve"> всего: 3556632,00 руб.</w:t>
      </w:r>
    </w:p>
    <w:p w:rsidR="00366CFD" w:rsidRPr="00366CFD" w:rsidRDefault="00366CFD" w:rsidP="00366CFD">
      <w:pPr>
        <w:pStyle w:val="a4"/>
        <w:rPr>
          <w:color w:val="000000"/>
          <w:sz w:val="20"/>
          <w:szCs w:val="20"/>
        </w:rPr>
      </w:pPr>
      <w:r w:rsidRPr="00366CFD">
        <w:rPr>
          <w:color w:val="000000"/>
          <w:sz w:val="20"/>
          <w:szCs w:val="20"/>
        </w:rPr>
        <w:t>Краевой бюджет – 2390352,00 руб.</w:t>
      </w:r>
    </w:p>
    <w:p w:rsidR="00366CFD" w:rsidRPr="00366CFD" w:rsidRDefault="00366CFD" w:rsidP="00366CFD">
      <w:pPr>
        <w:pStyle w:val="a4"/>
        <w:rPr>
          <w:color w:val="000000"/>
          <w:sz w:val="20"/>
          <w:szCs w:val="20"/>
        </w:rPr>
      </w:pPr>
      <w:r w:rsidRPr="00366CFD">
        <w:rPr>
          <w:color w:val="000000"/>
          <w:sz w:val="20"/>
          <w:szCs w:val="20"/>
        </w:rPr>
        <w:t>Местный бюджет – 1166280,00 руб.</w:t>
      </w:r>
    </w:p>
    <w:p w:rsidR="00366CFD" w:rsidRPr="00366CFD" w:rsidRDefault="00366CFD" w:rsidP="00366CFD">
      <w:pPr>
        <w:pStyle w:val="a4"/>
        <w:rPr>
          <w:color w:val="000000"/>
          <w:sz w:val="20"/>
          <w:szCs w:val="20"/>
        </w:rPr>
      </w:pPr>
      <w:r w:rsidRPr="00366CFD">
        <w:rPr>
          <w:b/>
          <w:color w:val="000000"/>
          <w:sz w:val="20"/>
          <w:szCs w:val="20"/>
        </w:rPr>
        <w:t>2025 год</w:t>
      </w:r>
      <w:r w:rsidRPr="00366CFD">
        <w:rPr>
          <w:color w:val="000000"/>
          <w:sz w:val="20"/>
          <w:szCs w:val="20"/>
        </w:rPr>
        <w:t xml:space="preserve"> всего: 4012422,04 руб.</w:t>
      </w:r>
    </w:p>
    <w:p w:rsidR="00366CFD" w:rsidRPr="00366CFD" w:rsidRDefault="00366CFD" w:rsidP="00366CFD">
      <w:pPr>
        <w:pStyle w:val="a4"/>
        <w:rPr>
          <w:color w:val="000000"/>
          <w:sz w:val="20"/>
          <w:szCs w:val="20"/>
        </w:rPr>
      </w:pPr>
      <w:r w:rsidRPr="00366CFD">
        <w:rPr>
          <w:color w:val="000000"/>
          <w:sz w:val="20"/>
          <w:szCs w:val="20"/>
        </w:rPr>
        <w:t>Краевой бюджет – 1379280,00 руб.</w:t>
      </w:r>
    </w:p>
    <w:p w:rsidR="00366CFD" w:rsidRPr="00366CFD" w:rsidRDefault="00366CFD" w:rsidP="00366CFD">
      <w:pPr>
        <w:pStyle w:val="a4"/>
        <w:rPr>
          <w:color w:val="000000"/>
          <w:sz w:val="20"/>
          <w:szCs w:val="20"/>
        </w:rPr>
      </w:pPr>
      <w:r w:rsidRPr="00366CFD">
        <w:rPr>
          <w:color w:val="000000"/>
          <w:sz w:val="20"/>
          <w:szCs w:val="20"/>
        </w:rPr>
        <w:t>Местный бюджет – 2633142,04 руб.</w:t>
      </w:r>
    </w:p>
    <w:p w:rsidR="00366CFD" w:rsidRPr="00366CFD" w:rsidRDefault="00366CFD" w:rsidP="00366CFD">
      <w:pPr>
        <w:pStyle w:val="a4"/>
        <w:rPr>
          <w:color w:val="000000"/>
          <w:sz w:val="20"/>
          <w:szCs w:val="20"/>
        </w:rPr>
      </w:pPr>
      <w:r w:rsidRPr="00366CFD">
        <w:rPr>
          <w:b/>
          <w:color w:val="000000"/>
          <w:sz w:val="20"/>
          <w:szCs w:val="20"/>
        </w:rPr>
        <w:t>2026 год</w:t>
      </w:r>
      <w:r w:rsidRPr="00366CFD">
        <w:rPr>
          <w:color w:val="000000"/>
          <w:sz w:val="20"/>
          <w:szCs w:val="20"/>
        </w:rPr>
        <w:t xml:space="preserve"> всего: 1871607,00 руб.</w:t>
      </w:r>
    </w:p>
    <w:p w:rsidR="00366CFD" w:rsidRPr="00366CFD" w:rsidRDefault="00366CFD" w:rsidP="00366CFD">
      <w:pPr>
        <w:pStyle w:val="a4"/>
        <w:rPr>
          <w:color w:val="000000"/>
          <w:sz w:val="20"/>
          <w:szCs w:val="20"/>
        </w:rPr>
      </w:pPr>
      <w:r w:rsidRPr="00366CFD">
        <w:rPr>
          <w:color w:val="000000"/>
          <w:sz w:val="20"/>
          <w:szCs w:val="20"/>
        </w:rPr>
        <w:t>Краевой бюджет – 866515,00 руб.</w:t>
      </w:r>
    </w:p>
    <w:p w:rsidR="00366CFD" w:rsidRPr="00366CFD" w:rsidRDefault="00366CFD" w:rsidP="00366CFD">
      <w:pPr>
        <w:pStyle w:val="a4"/>
        <w:rPr>
          <w:color w:val="000000"/>
          <w:sz w:val="20"/>
          <w:szCs w:val="20"/>
        </w:rPr>
      </w:pPr>
      <w:r w:rsidRPr="00366CFD">
        <w:rPr>
          <w:color w:val="000000"/>
          <w:sz w:val="20"/>
          <w:szCs w:val="20"/>
        </w:rPr>
        <w:t>Местный бюджет – 1005092,00 руб.</w:t>
      </w:r>
    </w:p>
    <w:p w:rsidR="00366CFD" w:rsidRPr="00366CFD" w:rsidRDefault="00366CFD" w:rsidP="00366CFD">
      <w:pPr>
        <w:pStyle w:val="a4"/>
        <w:rPr>
          <w:color w:val="000000"/>
          <w:sz w:val="20"/>
          <w:szCs w:val="20"/>
        </w:rPr>
      </w:pPr>
      <w:r w:rsidRPr="00366CFD">
        <w:rPr>
          <w:b/>
          <w:color w:val="000000"/>
          <w:sz w:val="20"/>
          <w:szCs w:val="20"/>
        </w:rPr>
        <w:t>2027 год</w:t>
      </w:r>
      <w:r w:rsidRPr="00366CFD">
        <w:rPr>
          <w:color w:val="000000"/>
          <w:sz w:val="20"/>
          <w:szCs w:val="20"/>
        </w:rPr>
        <w:t xml:space="preserve"> всего: 1874607,00 руб.</w:t>
      </w:r>
    </w:p>
    <w:p w:rsidR="00366CFD" w:rsidRPr="00366CFD" w:rsidRDefault="00366CFD" w:rsidP="00366CFD">
      <w:pPr>
        <w:pStyle w:val="a4"/>
        <w:rPr>
          <w:color w:val="000000"/>
          <w:sz w:val="20"/>
          <w:szCs w:val="20"/>
        </w:rPr>
      </w:pPr>
      <w:r w:rsidRPr="00366CFD">
        <w:rPr>
          <w:color w:val="000000"/>
          <w:sz w:val="20"/>
          <w:szCs w:val="20"/>
        </w:rPr>
        <w:t>Краевой бюджет – 866515,00 руб.</w:t>
      </w:r>
    </w:p>
    <w:p w:rsidR="00366CFD" w:rsidRPr="00366CFD" w:rsidRDefault="00366CFD" w:rsidP="00366CFD">
      <w:pPr>
        <w:pStyle w:val="afb"/>
        <w:rPr>
          <w:rFonts w:ascii="Times New Roman" w:hAnsi="Times New Roman"/>
          <w:color w:val="000000"/>
          <w:sz w:val="20"/>
          <w:szCs w:val="20"/>
        </w:rPr>
      </w:pPr>
      <w:r w:rsidRPr="00366CFD">
        <w:rPr>
          <w:rFonts w:ascii="Times New Roman" w:hAnsi="Times New Roman"/>
          <w:color w:val="000000"/>
          <w:sz w:val="20"/>
          <w:szCs w:val="20"/>
        </w:rPr>
        <w:t>Местный бюджет – 1008092,00 руб.</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Ресурсное обеспечение реализации Программы представлено в приложении № 3.</w:t>
      </w:r>
    </w:p>
    <w:p w:rsidR="00366CFD" w:rsidRPr="00366CFD" w:rsidRDefault="00366CFD" w:rsidP="00366CFD">
      <w:pPr>
        <w:pStyle w:val="ConsPlusNormal"/>
        <w:ind w:left="360"/>
        <w:jc w:val="center"/>
        <w:rPr>
          <w:b/>
          <w:sz w:val="20"/>
        </w:rPr>
      </w:pPr>
      <w:r w:rsidRPr="00366CFD">
        <w:rPr>
          <w:b/>
          <w:sz w:val="20"/>
        </w:rPr>
        <w:t>6. ЦЕЛЕВЫЕ ИНДИКАТОРЫ РЕЗУЛЬТАТИВНОСТИ (ПОКАЗАТЕЛИ) ПРОГРАММЫ</w:t>
      </w:r>
    </w:p>
    <w:p w:rsidR="00366CFD" w:rsidRPr="00366CFD" w:rsidRDefault="00366CFD" w:rsidP="00366CFD">
      <w:pPr>
        <w:pStyle w:val="ConsPlusNormal"/>
        <w:ind w:firstLine="540"/>
        <w:jc w:val="center"/>
        <w:rPr>
          <w:sz w:val="20"/>
        </w:rPr>
      </w:pPr>
    </w:p>
    <w:p w:rsidR="00366CFD" w:rsidRPr="00366CFD" w:rsidRDefault="00366CFD" w:rsidP="00366CFD">
      <w:pPr>
        <w:pStyle w:val="a4"/>
        <w:rPr>
          <w:sz w:val="20"/>
          <w:szCs w:val="20"/>
        </w:rPr>
      </w:pPr>
      <w:r w:rsidRPr="00366CFD">
        <w:rPr>
          <w:sz w:val="20"/>
          <w:szCs w:val="20"/>
        </w:rPr>
        <w:tab/>
        <w:t>Система показателей (индикаторов) Программы включает взаимодополняющие друг друга индикаторы цели и индикаторы входящих в Программу подпрограмм.</w:t>
      </w:r>
    </w:p>
    <w:p w:rsidR="00366CFD" w:rsidRPr="00366CFD" w:rsidRDefault="00366CFD" w:rsidP="00366CFD">
      <w:pPr>
        <w:pStyle w:val="a4"/>
        <w:rPr>
          <w:sz w:val="20"/>
          <w:szCs w:val="20"/>
        </w:rPr>
      </w:pPr>
      <w:r w:rsidRPr="00366CFD">
        <w:rPr>
          <w:sz w:val="20"/>
          <w:szCs w:val="20"/>
        </w:rPr>
        <w:t xml:space="preserve">Достижение поставленных целей позволит повысить уровень благоустройства населенных пунктов муниципального образования Артюгинского сельсовета для создания и поддержания комфортных и безопасных условий жизнедеятельности жителей поселков.     </w:t>
      </w:r>
    </w:p>
    <w:p w:rsidR="00366CFD" w:rsidRPr="00366CFD" w:rsidRDefault="00366CFD" w:rsidP="00366CFD">
      <w:pPr>
        <w:pStyle w:val="a4"/>
        <w:rPr>
          <w:sz w:val="20"/>
          <w:szCs w:val="20"/>
        </w:rPr>
      </w:pPr>
      <w:r w:rsidRPr="00366CFD">
        <w:rPr>
          <w:sz w:val="20"/>
          <w:szCs w:val="20"/>
        </w:rPr>
        <w:tab/>
        <w:t>Программа обеспечит надлежащее санитарное состояние территории поселения.</w:t>
      </w:r>
    </w:p>
    <w:p w:rsidR="00366CFD" w:rsidRPr="00366CFD" w:rsidRDefault="00366CFD" w:rsidP="00366CFD">
      <w:pPr>
        <w:pStyle w:val="a4"/>
        <w:rPr>
          <w:sz w:val="20"/>
          <w:szCs w:val="20"/>
        </w:rPr>
      </w:pPr>
      <w:r w:rsidRPr="00366CFD">
        <w:rPr>
          <w:sz w:val="20"/>
          <w:szCs w:val="20"/>
        </w:rPr>
        <w:tab/>
        <w:t>Система показателей (индикаторов) Программы включает взаимодополняющие друг друга индикаторы цели и индикаторы входящих в Программу подпрограмм.</w:t>
      </w:r>
    </w:p>
    <w:p w:rsidR="00366CFD" w:rsidRPr="00366CFD" w:rsidRDefault="00366CFD" w:rsidP="00366CFD">
      <w:pPr>
        <w:pStyle w:val="a4"/>
        <w:rPr>
          <w:sz w:val="20"/>
          <w:szCs w:val="20"/>
        </w:rPr>
      </w:pPr>
      <w:r w:rsidRPr="00366CFD">
        <w:rPr>
          <w:sz w:val="20"/>
          <w:szCs w:val="20"/>
        </w:rPr>
        <w:tab/>
        <w:t xml:space="preserve">Процент привлечения населения  муниципального  образования к работам  по   благоустройству составляет 10%; </w:t>
      </w:r>
    </w:p>
    <w:p w:rsidR="00366CFD" w:rsidRPr="00366CFD" w:rsidRDefault="00366CFD" w:rsidP="00366CFD">
      <w:pPr>
        <w:pStyle w:val="a4"/>
        <w:rPr>
          <w:sz w:val="20"/>
          <w:szCs w:val="20"/>
        </w:rPr>
      </w:pPr>
      <w:r w:rsidRPr="00366CFD">
        <w:rPr>
          <w:sz w:val="20"/>
          <w:szCs w:val="20"/>
        </w:rPr>
        <w:tab/>
        <w:t>Процент привлечения предприятий и организаций  поселения  к работам  по   благоустройству 15%.</w:t>
      </w:r>
    </w:p>
    <w:p w:rsidR="00366CFD" w:rsidRPr="00366CFD" w:rsidRDefault="00366CFD" w:rsidP="00366CFD">
      <w:pPr>
        <w:pStyle w:val="a4"/>
        <w:rPr>
          <w:sz w:val="20"/>
          <w:szCs w:val="20"/>
        </w:rPr>
      </w:pPr>
      <w:r w:rsidRPr="00366CFD">
        <w:rPr>
          <w:sz w:val="20"/>
          <w:szCs w:val="20"/>
        </w:rPr>
        <w:tab/>
        <w:t>Снижение количества чрезвычайных ситуаций на территории МО Артюгинского сельсовета на 5%.,</w:t>
      </w:r>
    </w:p>
    <w:p w:rsidR="00366CFD" w:rsidRPr="00366CFD" w:rsidRDefault="00366CFD" w:rsidP="00366CFD">
      <w:pPr>
        <w:pStyle w:val="a4"/>
        <w:rPr>
          <w:sz w:val="20"/>
          <w:szCs w:val="20"/>
        </w:rPr>
      </w:pPr>
      <w:r w:rsidRPr="00366CFD">
        <w:rPr>
          <w:sz w:val="20"/>
          <w:szCs w:val="20"/>
        </w:rPr>
        <w:tab/>
        <w:t>Охват населения обучением по действиям в ситуациях природного и техногенного характера в количестве 100 человек.</w:t>
      </w:r>
    </w:p>
    <w:p w:rsidR="00366CFD" w:rsidRPr="00366CFD" w:rsidRDefault="00366CFD" w:rsidP="00366CFD">
      <w:pPr>
        <w:pStyle w:val="a4"/>
        <w:rPr>
          <w:sz w:val="20"/>
          <w:szCs w:val="20"/>
        </w:rPr>
      </w:pPr>
      <w:r w:rsidRPr="00366CFD">
        <w:rPr>
          <w:sz w:val="20"/>
          <w:szCs w:val="20"/>
        </w:rPr>
        <w:tab/>
        <w:t xml:space="preserve">В рамках программы планируется  отремонтировать 20 квартир муниципального жилищного фонда. </w:t>
      </w:r>
      <w:r w:rsidRPr="00366CFD">
        <w:rPr>
          <w:sz w:val="20"/>
          <w:szCs w:val="20"/>
        </w:rPr>
        <w:tab/>
        <w:t>Отремонтировать 1 водонапорную башню.</w:t>
      </w:r>
    </w:p>
    <w:p w:rsidR="00366CFD" w:rsidRPr="00366CFD" w:rsidRDefault="00366CFD" w:rsidP="00366CFD">
      <w:pPr>
        <w:pStyle w:val="a4"/>
        <w:rPr>
          <w:sz w:val="20"/>
          <w:szCs w:val="20"/>
        </w:rPr>
      </w:pPr>
      <w:r w:rsidRPr="00366CFD">
        <w:rPr>
          <w:sz w:val="20"/>
          <w:szCs w:val="20"/>
        </w:rPr>
        <w:tab/>
        <w:t xml:space="preserve">Удельный вес населения, участвующего в платных </w:t>
      </w:r>
      <w:proofErr w:type="spellStart"/>
      <w:r w:rsidRPr="00366CFD">
        <w:rPr>
          <w:sz w:val="20"/>
          <w:szCs w:val="20"/>
        </w:rPr>
        <w:t>культурно-досуговых</w:t>
      </w:r>
      <w:proofErr w:type="spellEnd"/>
      <w:r w:rsidRPr="00366CFD">
        <w:rPr>
          <w:sz w:val="20"/>
          <w:szCs w:val="20"/>
        </w:rPr>
        <w:t xml:space="preserve"> мероприятиях 10%. </w:t>
      </w:r>
    </w:p>
    <w:p w:rsidR="00366CFD" w:rsidRPr="00366CFD" w:rsidRDefault="00366CFD" w:rsidP="00366CFD">
      <w:pPr>
        <w:pStyle w:val="a4"/>
        <w:rPr>
          <w:sz w:val="20"/>
          <w:szCs w:val="20"/>
        </w:rPr>
      </w:pPr>
      <w:r w:rsidRPr="00366CFD">
        <w:rPr>
          <w:sz w:val="20"/>
          <w:szCs w:val="20"/>
        </w:rPr>
        <w:tab/>
        <w:t>Доля населения, систематически занимающегося физической культурой и спортом к общей численности населения МО Артюгинский сельсовет 10%.</w:t>
      </w:r>
    </w:p>
    <w:p w:rsidR="00366CFD" w:rsidRPr="00366CFD" w:rsidRDefault="00366CFD" w:rsidP="00366CFD">
      <w:pPr>
        <w:pStyle w:val="a4"/>
        <w:rPr>
          <w:sz w:val="20"/>
          <w:szCs w:val="20"/>
        </w:rPr>
      </w:pPr>
      <w:r w:rsidRPr="00366CFD">
        <w:rPr>
          <w:sz w:val="20"/>
          <w:szCs w:val="20"/>
        </w:rPr>
        <w:tab/>
        <w:t>Состав показателей (индикаторов) Программы увязан с основными мероприятиями и позволяет оценить ожидаемые результаты и эффективность ее реализации на период до 2030 года. Достижение цели Программы оценивается следующими ключевыми показателями (индикаторами):</w:t>
      </w:r>
    </w:p>
    <w:p w:rsidR="00366CFD" w:rsidRPr="00366CFD" w:rsidRDefault="00366CFD" w:rsidP="00366CFD">
      <w:pPr>
        <w:pStyle w:val="a4"/>
        <w:rPr>
          <w:sz w:val="20"/>
          <w:szCs w:val="20"/>
        </w:rPr>
      </w:pPr>
      <w:r w:rsidRPr="00366CFD">
        <w:rPr>
          <w:sz w:val="20"/>
          <w:szCs w:val="20"/>
        </w:rPr>
        <w:tab/>
        <w:t>Процент привлечения предприятий и организаций  поселения  к работам  по   благоустройству.</w:t>
      </w:r>
    </w:p>
    <w:p w:rsidR="00366CFD" w:rsidRPr="00366CFD" w:rsidRDefault="00366CFD" w:rsidP="00366CFD">
      <w:pPr>
        <w:pStyle w:val="a4"/>
        <w:rPr>
          <w:sz w:val="20"/>
          <w:szCs w:val="20"/>
        </w:rPr>
      </w:pPr>
      <w:r w:rsidRPr="00366CFD">
        <w:rPr>
          <w:sz w:val="20"/>
          <w:szCs w:val="20"/>
        </w:rPr>
        <w:tab/>
        <w:t>Снижение количества чрезвычайных ситуаций на территории МО, охват населения обучением по действиям в ситуациях природного и техногенного характера.</w:t>
      </w:r>
    </w:p>
    <w:p w:rsidR="00366CFD" w:rsidRPr="00366CFD" w:rsidRDefault="00366CFD" w:rsidP="00366CFD">
      <w:pPr>
        <w:pStyle w:val="a4"/>
        <w:rPr>
          <w:sz w:val="20"/>
          <w:szCs w:val="20"/>
        </w:rPr>
      </w:pPr>
      <w:r w:rsidRPr="00366CFD">
        <w:rPr>
          <w:sz w:val="20"/>
          <w:szCs w:val="20"/>
        </w:rPr>
        <w:tab/>
        <w:t>Увеличение количества отремонтированных квартир муниципального жилищного фонда.</w:t>
      </w:r>
    </w:p>
    <w:p w:rsidR="00366CFD" w:rsidRPr="00366CFD" w:rsidRDefault="00366CFD" w:rsidP="00366CFD">
      <w:pPr>
        <w:pStyle w:val="a4"/>
        <w:rPr>
          <w:sz w:val="20"/>
          <w:szCs w:val="20"/>
        </w:rPr>
      </w:pPr>
      <w:r w:rsidRPr="00366CFD">
        <w:rPr>
          <w:sz w:val="20"/>
          <w:szCs w:val="20"/>
        </w:rPr>
        <w:tab/>
        <w:t xml:space="preserve">Удельный вес населения, участвующего в платных </w:t>
      </w:r>
      <w:proofErr w:type="spellStart"/>
      <w:r w:rsidRPr="00366CFD">
        <w:rPr>
          <w:sz w:val="20"/>
          <w:szCs w:val="20"/>
        </w:rPr>
        <w:t>культурно-досуговых</w:t>
      </w:r>
      <w:proofErr w:type="spellEnd"/>
      <w:r w:rsidRPr="00366CFD">
        <w:rPr>
          <w:sz w:val="20"/>
          <w:szCs w:val="20"/>
        </w:rPr>
        <w:t xml:space="preserve"> мероприятиях. </w:t>
      </w:r>
    </w:p>
    <w:p w:rsidR="00366CFD" w:rsidRPr="00366CFD" w:rsidRDefault="00366CFD" w:rsidP="00366CFD">
      <w:pPr>
        <w:pStyle w:val="a4"/>
        <w:rPr>
          <w:sz w:val="20"/>
          <w:szCs w:val="20"/>
        </w:rPr>
      </w:pPr>
      <w:r w:rsidRPr="00366CFD">
        <w:rPr>
          <w:sz w:val="20"/>
          <w:szCs w:val="20"/>
        </w:rPr>
        <w:tab/>
        <w:t xml:space="preserve">Доля населения, систематически занимающегося физической культурой и спортом к общей численности населения МО Артюгинский сельсовет. </w:t>
      </w:r>
    </w:p>
    <w:p w:rsidR="00366CFD" w:rsidRPr="00366CFD" w:rsidRDefault="00366CFD" w:rsidP="00366CFD">
      <w:pPr>
        <w:pStyle w:val="a4"/>
        <w:rPr>
          <w:sz w:val="20"/>
          <w:szCs w:val="20"/>
        </w:rPr>
      </w:pPr>
      <w:r w:rsidRPr="00366CFD">
        <w:rPr>
          <w:sz w:val="20"/>
          <w:szCs w:val="20"/>
        </w:rPr>
        <w:tab/>
        <w:t xml:space="preserve"> Реализация  Программы  приведет к улучшению внешнего вида поселка и деревни и позволит создать условия, обеспечивающие комфортные условия для работы и отдыха населения.</w:t>
      </w:r>
    </w:p>
    <w:p w:rsidR="00366CFD" w:rsidRPr="00366CFD" w:rsidRDefault="00366CFD" w:rsidP="00366CFD">
      <w:pPr>
        <w:pStyle w:val="a4"/>
        <w:rPr>
          <w:sz w:val="20"/>
          <w:szCs w:val="20"/>
        </w:rPr>
      </w:pPr>
      <w:r w:rsidRPr="00366CFD">
        <w:rPr>
          <w:sz w:val="20"/>
          <w:szCs w:val="20"/>
        </w:rPr>
        <w:lastRenderedPageBreak/>
        <w:tab/>
        <w:t>В качестве показателей (индикаторов) успешности решения задач Программы предусматривается использование показателей (индикаторов), характеризующих выполнение входящих в нее подпрограмм.</w:t>
      </w:r>
    </w:p>
    <w:p w:rsidR="00366CFD" w:rsidRPr="00366CFD" w:rsidRDefault="00366CFD" w:rsidP="00366CFD">
      <w:pPr>
        <w:pStyle w:val="a4"/>
        <w:rPr>
          <w:sz w:val="20"/>
          <w:szCs w:val="20"/>
        </w:rPr>
      </w:pPr>
      <w:r w:rsidRPr="00366CFD">
        <w:rPr>
          <w:sz w:val="20"/>
          <w:szCs w:val="20"/>
        </w:rPr>
        <w:tab/>
        <w:t xml:space="preserve">Оценка эффективности реализации Программы осуществляется в соответствии с </w:t>
      </w:r>
      <w:hyperlink r:id="rId15" w:tooltip="Постановление Администрации г. Норильска от 14.07.2010 N 270 (ред. от 15.03.2013) &quot;Об утверждении Порядка разработки, утверждения, реализации и мониторинга реализации ведомственных целевых программ на территории муниципального образования город Норильск в ново" w:history="1">
        <w:r w:rsidRPr="00366CFD">
          <w:rPr>
            <w:sz w:val="20"/>
            <w:szCs w:val="20"/>
          </w:rPr>
          <w:t>Порядком</w:t>
        </w:r>
      </w:hyperlink>
      <w:r w:rsidRPr="00366CFD">
        <w:rPr>
          <w:sz w:val="20"/>
          <w:szCs w:val="20"/>
        </w:rPr>
        <w:t xml:space="preserve"> разработки, утверждения, реализации муниципальных программ на территории муниципального образования Артюгинского сельсовет, утвержденным Постановлением администрации Артюгинского сельсовета от 29.07.2013 № 23-п.</w:t>
      </w:r>
    </w:p>
    <w:p w:rsidR="00366CFD" w:rsidRPr="00366CFD" w:rsidRDefault="00366CFD" w:rsidP="00366CFD">
      <w:pPr>
        <w:pStyle w:val="a4"/>
        <w:jc w:val="center"/>
        <w:rPr>
          <w:sz w:val="20"/>
          <w:szCs w:val="20"/>
        </w:rPr>
      </w:pPr>
    </w:p>
    <w:p w:rsidR="00366CFD" w:rsidRPr="00366CFD" w:rsidRDefault="00366CFD" w:rsidP="00366CFD">
      <w:pPr>
        <w:pStyle w:val="a4"/>
        <w:jc w:val="center"/>
        <w:rPr>
          <w:b/>
          <w:sz w:val="20"/>
          <w:szCs w:val="20"/>
        </w:rPr>
      </w:pPr>
      <w:r w:rsidRPr="00366CFD">
        <w:rPr>
          <w:b/>
          <w:sz w:val="20"/>
          <w:szCs w:val="20"/>
        </w:rPr>
        <w:t>7. ПОДПРОГРАММЫ ПРОГРАММЫ</w:t>
      </w:r>
    </w:p>
    <w:p w:rsidR="00366CFD" w:rsidRPr="00366CFD" w:rsidRDefault="00366CFD" w:rsidP="00366CFD">
      <w:pPr>
        <w:pStyle w:val="a4"/>
        <w:rPr>
          <w:sz w:val="20"/>
          <w:szCs w:val="20"/>
        </w:rPr>
      </w:pPr>
      <w:r w:rsidRPr="00366CFD">
        <w:rPr>
          <w:sz w:val="20"/>
          <w:szCs w:val="20"/>
        </w:rPr>
        <w:t>Для достижения целей и решения задач Программы предполагается реализация пяти подпрограмм.</w:t>
      </w:r>
    </w:p>
    <w:p w:rsidR="00366CFD" w:rsidRPr="00366CFD" w:rsidRDefault="00366CFD" w:rsidP="00366CFD">
      <w:pPr>
        <w:pStyle w:val="a4"/>
        <w:rPr>
          <w:sz w:val="20"/>
          <w:szCs w:val="20"/>
        </w:rPr>
      </w:pPr>
      <w:r w:rsidRPr="00366CFD">
        <w:rPr>
          <w:sz w:val="20"/>
          <w:szCs w:val="20"/>
        </w:rPr>
        <w:t>Подпрограмма 1. «Благоустройство территории МО Артюгинский сельсовет»</w:t>
      </w:r>
    </w:p>
    <w:p w:rsidR="00366CFD" w:rsidRPr="00366CFD" w:rsidRDefault="00366CFD" w:rsidP="00366CFD">
      <w:pPr>
        <w:pStyle w:val="a4"/>
        <w:rPr>
          <w:sz w:val="20"/>
          <w:szCs w:val="20"/>
        </w:rPr>
      </w:pPr>
      <w:r w:rsidRPr="00366CFD">
        <w:rPr>
          <w:sz w:val="20"/>
          <w:szCs w:val="20"/>
        </w:rPr>
        <w:t xml:space="preserve">Подпрограмма 2. «Защита населения и территории МО Артюгинский сельсовет от чрезвычайных ситуаций природного и техногенного характера» </w:t>
      </w:r>
    </w:p>
    <w:p w:rsidR="00366CFD" w:rsidRPr="00366CFD" w:rsidRDefault="00366CFD" w:rsidP="00366CFD">
      <w:pPr>
        <w:pStyle w:val="a4"/>
        <w:rPr>
          <w:sz w:val="20"/>
          <w:szCs w:val="20"/>
        </w:rPr>
      </w:pPr>
      <w:r w:rsidRPr="00366CFD">
        <w:rPr>
          <w:sz w:val="20"/>
          <w:szCs w:val="20"/>
        </w:rPr>
        <w:t xml:space="preserve">Подпрограмма  3. «Жилищное хозяйство» </w:t>
      </w:r>
    </w:p>
    <w:p w:rsidR="00366CFD" w:rsidRPr="00366CFD" w:rsidRDefault="00366CFD" w:rsidP="00366CFD">
      <w:pPr>
        <w:pStyle w:val="a4"/>
        <w:rPr>
          <w:sz w:val="20"/>
          <w:szCs w:val="20"/>
        </w:rPr>
      </w:pPr>
      <w:r w:rsidRPr="00366CFD">
        <w:rPr>
          <w:sz w:val="20"/>
          <w:szCs w:val="20"/>
        </w:rPr>
        <w:t xml:space="preserve">Подпрограмма 4. «Развитие культуры и спорта» </w:t>
      </w:r>
    </w:p>
    <w:p w:rsidR="00366CFD" w:rsidRPr="00366CFD" w:rsidRDefault="00366CFD" w:rsidP="00366CFD">
      <w:pPr>
        <w:pStyle w:val="a4"/>
        <w:rPr>
          <w:sz w:val="20"/>
          <w:szCs w:val="20"/>
        </w:rPr>
      </w:pPr>
      <w:r w:rsidRPr="00366CFD">
        <w:rPr>
          <w:sz w:val="20"/>
          <w:szCs w:val="20"/>
        </w:rPr>
        <w:t xml:space="preserve">Подпрограмма  5. «Энергосбережение и повышение энергетической эффективности» </w:t>
      </w:r>
    </w:p>
    <w:p w:rsidR="00366CFD" w:rsidRPr="00366CFD" w:rsidRDefault="00366CFD" w:rsidP="00366CFD">
      <w:pPr>
        <w:widowControl w:val="0"/>
        <w:autoSpaceDE w:val="0"/>
        <w:autoSpaceDN w:val="0"/>
        <w:adjustRightInd w:val="0"/>
        <w:ind w:left="360"/>
        <w:outlineLvl w:val="2"/>
        <w:rPr>
          <w:sz w:val="20"/>
          <w:szCs w:val="20"/>
        </w:rPr>
      </w:pPr>
      <w:r w:rsidRPr="00366CFD">
        <w:rPr>
          <w:sz w:val="20"/>
          <w:szCs w:val="20"/>
        </w:rPr>
        <w:t>Срок реализации подпрограмм с 2014- по 2027 годы.</w:t>
      </w:r>
    </w:p>
    <w:p w:rsidR="00366CFD" w:rsidRPr="00366CFD" w:rsidRDefault="00366CFD" w:rsidP="00366CFD">
      <w:pPr>
        <w:pStyle w:val="a4"/>
        <w:jc w:val="right"/>
        <w:rPr>
          <w:sz w:val="20"/>
          <w:szCs w:val="20"/>
        </w:rPr>
      </w:pPr>
    </w:p>
    <w:p w:rsidR="00366CFD" w:rsidRPr="00366CFD" w:rsidRDefault="00366CFD" w:rsidP="00366CFD">
      <w:pPr>
        <w:pStyle w:val="a4"/>
        <w:jc w:val="right"/>
        <w:rPr>
          <w:sz w:val="20"/>
          <w:szCs w:val="20"/>
        </w:rPr>
      </w:pPr>
    </w:p>
    <w:p w:rsidR="00366CFD" w:rsidRPr="00366CFD" w:rsidRDefault="00366CFD" w:rsidP="00366CFD">
      <w:pPr>
        <w:pStyle w:val="a4"/>
        <w:jc w:val="right"/>
        <w:rPr>
          <w:sz w:val="20"/>
          <w:szCs w:val="20"/>
        </w:rPr>
      </w:pPr>
      <w:r w:rsidRPr="00366CFD">
        <w:rPr>
          <w:sz w:val="20"/>
          <w:szCs w:val="20"/>
        </w:rPr>
        <w:t>Приложение   к постановлению</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                     администрации от </w:t>
      </w:r>
      <w:proofErr w:type="spellStart"/>
      <w:r w:rsidRPr="00366CFD">
        <w:rPr>
          <w:sz w:val="20"/>
          <w:szCs w:val="20"/>
        </w:rPr>
        <w:t>от</w:t>
      </w:r>
      <w:proofErr w:type="spellEnd"/>
      <w:r w:rsidRPr="00366CFD">
        <w:rPr>
          <w:sz w:val="20"/>
          <w:szCs w:val="20"/>
        </w:rPr>
        <w:t xml:space="preserve"> 14.05.2025 № 28-п Приложение № 1  </w:t>
      </w:r>
    </w:p>
    <w:p w:rsidR="00366CFD" w:rsidRPr="00366CFD" w:rsidRDefault="00366CFD" w:rsidP="00366CFD">
      <w:pPr>
        <w:pStyle w:val="a4"/>
        <w:jc w:val="right"/>
        <w:rPr>
          <w:rStyle w:val="12"/>
          <w:sz w:val="20"/>
          <w:szCs w:val="20"/>
        </w:rPr>
      </w:pPr>
      <w:r w:rsidRPr="00366CFD">
        <w:rPr>
          <w:rStyle w:val="12"/>
          <w:sz w:val="20"/>
          <w:szCs w:val="20"/>
        </w:rPr>
        <w:t xml:space="preserve">                                                                                                                           к муниципальной программе  </w:t>
      </w:r>
    </w:p>
    <w:p w:rsidR="00366CFD" w:rsidRPr="00366CFD" w:rsidRDefault="00366CFD" w:rsidP="00366CFD">
      <w:pPr>
        <w:pStyle w:val="a4"/>
        <w:jc w:val="right"/>
        <w:rPr>
          <w:rStyle w:val="12"/>
          <w:sz w:val="20"/>
          <w:szCs w:val="20"/>
        </w:rPr>
      </w:pPr>
      <w:r w:rsidRPr="00366CFD">
        <w:rPr>
          <w:rStyle w:val="12"/>
          <w:sz w:val="20"/>
          <w:szCs w:val="20"/>
        </w:rPr>
        <w:t xml:space="preserve">                                                                                                                           Артюгинского   сельсовета </w:t>
      </w:r>
    </w:p>
    <w:p w:rsidR="00366CFD" w:rsidRPr="00366CFD" w:rsidRDefault="00366CFD" w:rsidP="00366CFD">
      <w:pPr>
        <w:pStyle w:val="a4"/>
        <w:jc w:val="right"/>
        <w:rPr>
          <w:rStyle w:val="12"/>
          <w:sz w:val="20"/>
          <w:szCs w:val="20"/>
        </w:rPr>
      </w:pPr>
      <w:r w:rsidRPr="00366CFD">
        <w:rPr>
          <w:rStyle w:val="12"/>
          <w:sz w:val="20"/>
          <w:szCs w:val="20"/>
        </w:rPr>
        <w:t>«</w:t>
      </w:r>
      <w:proofErr w:type="spellStart"/>
      <w:r w:rsidRPr="00366CFD">
        <w:rPr>
          <w:rStyle w:val="12"/>
          <w:sz w:val="20"/>
          <w:szCs w:val="20"/>
        </w:rPr>
        <w:t>Артюгино-наш</w:t>
      </w:r>
      <w:proofErr w:type="spellEnd"/>
      <w:r w:rsidRPr="00366CFD">
        <w:rPr>
          <w:rStyle w:val="12"/>
          <w:sz w:val="20"/>
          <w:szCs w:val="20"/>
        </w:rPr>
        <w:t xml:space="preserve"> дом родной МО Артюгинский сельсовет»</w:t>
      </w:r>
    </w:p>
    <w:p w:rsidR="00366CFD" w:rsidRPr="00366CFD" w:rsidRDefault="00366CFD" w:rsidP="00366CFD">
      <w:pPr>
        <w:tabs>
          <w:tab w:val="left" w:pos="0"/>
        </w:tabs>
        <w:ind w:right="-2"/>
        <w:jc w:val="center"/>
        <w:rPr>
          <w:rStyle w:val="12"/>
          <w:rFonts w:eastAsiaTheme="majorEastAsia"/>
          <w:sz w:val="20"/>
          <w:szCs w:val="20"/>
        </w:rPr>
      </w:pPr>
    </w:p>
    <w:p w:rsidR="00366CFD" w:rsidRPr="00366CFD" w:rsidRDefault="00366CFD" w:rsidP="00366CFD">
      <w:pPr>
        <w:tabs>
          <w:tab w:val="left" w:pos="0"/>
        </w:tabs>
        <w:ind w:right="-2"/>
        <w:jc w:val="center"/>
        <w:rPr>
          <w:rStyle w:val="12"/>
          <w:rFonts w:eastAsiaTheme="majorEastAsia"/>
          <w:sz w:val="20"/>
          <w:szCs w:val="20"/>
        </w:rPr>
      </w:pPr>
      <w:r w:rsidRPr="00366CFD">
        <w:rPr>
          <w:rStyle w:val="12"/>
          <w:rFonts w:eastAsiaTheme="majorEastAsia"/>
          <w:sz w:val="20"/>
          <w:szCs w:val="20"/>
        </w:rPr>
        <w:t>ПОДПРОГРАММА 1 «БЛАГОУСТРОЙСТВО ТЕРРИТОРИИ МО АРТЮГИНСКИЙ СЕЛЬСОВЕТ»</w:t>
      </w:r>
    </w:p>
    <w:p w:rsidR="00366CFD" w:rsidRPr="00366CFD" w:rsidRDefault="00366CFD" w:rsidP="00366CFD">
      <w:pPr>
        <w:widowControl w:val="0"/>
        <w:numPr>
          <w:ilvl w:val="0"/>
          <w:numId w:val="18"/>
        </w:numPr>
        <w:autoSpaceDE w:val="0"/>
        <w:autoSpaceDN w:val="0"/>
        <w:adjustRightInd w:val="0"/>
        <w:jc w:val="center"/>
        <w:outlineLvl w:val="2"/>
        <w:rPr>
          <w:b/>
          <w:sz w:val="20"/>
          <w:szCs w:val="20"/>
        </w:rPr>
      </w:pPr>
      <w:r w:rsidRPr="00366CFD">
        <w:rPr>
          <w:b/>
          <w:sz w:val="20"/>
          <w:szCs w:val="20"/>
        </w:rPr>
        <w:t xml:space="preserve">ПАСПОРТ ПОДПРОГРАММЫ </w:t>
      </w:r>
    </w:p>
    <w:p w:rsidR="00366CFD" w:rsidRPr="00366CFD" w:rsidRDefault="00366CFD" w:rsidP="00366CFD">
      <w:pPr>
        <w:pStyle w:val="ConsPlusNormal"/>
        <w:jc w:val="center"/>
        <w:rPr>
          <w:sz w:val="20"/>
        </w:rPr>
      </w:pPr>
    </w:p>
    <w:tbl>
      <w:tblPr>
        <w:tblW w:w="0" w:type="auto"/>
        <w:tblCellSpacing w:w="5" w:type="nil"/>
        <w:tblInd w:w="-351" w:type="dxa"/>
        <w:tblLayout w:type="fixed"/>
        <w:tblCellMar>
          <w:left w:w="75" w:type="dxa"/>
          <w:right w:w="75" w:type="dxa"/>
        </w:tblCellMar>
        <w:tblLook w:val="0000"/>
      </w:tblPr>
      <w:tblGrid>
        <w:gridCol w:w="2694"/>
        <w:gridCol w:w="7655"/>
      </w:tblGrid>
      <w:tr w:rsidR="00366CFD" w:rsidRPr="00366CFD" w:rsidTr="00366CFD">
        <w:trPr>
          <w:trHeight w:val="464"/>
          <w:tblCellSpacing w:w="5" w:type="nil"/>
        </w:trPr>
        <w:tc>
          <w:tcPr>
            <w:tcW w:w="26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Наименование  </w:t>
            </w:r>
            <w:r w:rsidRPr="00366CFD">
              <w:rPr>
                <w:rFonts w:ascii="Times New Roman" w:hAnsi="Times New Roman"/>
                <w:sz w:val="20"/>
                <w:szCs w:val="20"/>
              </w:rPr>
              <w:br/>
              <w:t xml:space="preserve">подпрограммы     </w:t>
            </w:r>
          </w:p>
        </w:tc>
        <w:tc>
          <w:tcPr>
            <w:tcW w:w="7655"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Благоустройство территории МО Артюгинский сельсовет                                  </w:t>
            </w:r>
          </w:p>
        </w:tc>
      </w:tr>
      <w:tr w:rsidR="00366CFD" w:rsidRPr="00366CFD" w:rsidTr="00366CFD">
        <w:trPr>
          <w:trHeight w:val="1438"/>
          <w:tblCellSpacing w:w="5" w:type="nil"/>
        </w:trPr>
        <w:tc>
          <w:tcPr>
            <w:tcW w:w="26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Наименование муниципальной программы, в рамках которой реализуется подпрограмма</w:t>
            </w:r>
          </w:p>
        </w:tc>
        <w:tc>
          <w:tcPr>
            <w:tcW w:w="7655"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rPr>
                <w:sz w:val="20"/>
                <w:szCs w:val="20"/>
              </w:rPr>
            </w:pPr>
            <w:r w:rsidRPr="00366CFD">
              <w:rPr>
                <w:sz w:val="20"/>
                <w:szCs w:val="20"/>
              </w:rPr>
              <w:t>«</w:t>
            </w:r>
            <w:proofErr w:type="spellStart"/>
            <w:r w:rsidRPr="00366CFD">
              <w:rPr>
                <w:sz w:val="20"/>
                <w:szCs w:val="20"/>
              </w:rPr>
              <w:t>Артюгино-наш</w:t>
            </w:r>
            <w:proofErr w:type="spellEnd"/>
            <w:r w:rsidRPr="00366CFD">
              <w:rPr>
                <w:sz w:val="20"/>
                <w:szCs w:val="20"/>
              </w:rPr>
              <w:t xml:space="preserve"> дом родной»  МО Артюгинский сельсовет</w:t>
            </w:r>
          </w:p>
        </w:tc>
      </w:tr>
      <w:tr w:rsidR="00366CFD" w:rsidRPr="00366CFD" w:rsidTr="00366CFD">
        <w:trPr>
          <w:trHeight w:val="1192"/>
          <w:tblCellSpacing w:w="5" w:type="nil"/>
        </w:trPr>
        <w:tc>
          <w:tcPr>
            <w:tcW w:w="26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Исполнитель мероприятий, главный распорядитель бюджетных средств</w:t>
            </w:r>
          </w:p>
        </w:tc>
        <w:tc>
          <w:tcPr>
            <w:tcW w:w="7655"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Администрация Артюгинского сельсовета</w:t>
            </w:r>
          </w:p>
        </w:tc>
      </w:tr>
      <w:tr w:rsidR="00366CFD" w:rsidRPr="00366CFD" w:rsidTr="00366CFD">
        <w:trPr>
          <w:trHeight w:val="528"/>
          <w:tblCellSpacing w:w="5" w:type="nil"/>
        </w:trPr>
        <w:tc>
          <w:tcPr>
            <w:tcW w:w="269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Цель </w:t>
            </w:r>
          </w:p>
        </w:tc>
        <w:tc>
          <w:tcPr>
            <w:tcW w:w="7655"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Обеспечение чистоты и порядка, а также комфортного и безопасного проживания жителей на территории МО Артюгинский сельсовет.</w:t>
            </w:r>
          </w:p>
        </w:tc>
      </w:tr>
      <w:tr w:rsidR="00366CFD" w:rsidRPr="00366CFD" w:rsidTr="00366CFD">
        <w:trPr>
          <w:trHeight w:val="1451"/>
          <w:tblCellSpacing w:w="5" w:type="nil"/>
        </w:trPr>
        <w:tc>
          <w:tcPr>
            <w:tcW w:w="269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Задачи </w:t>
            </w:r>
          </w:p>
        </w:tc>
        <w:tc>
          <w:tcPr>
            <w:tcW w:w="7655"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Задача 1. Содержание сети уличного освещения;</w:t>
            </w:r>
          </w:p>
          <w:p w:rsidR="00366CFD" w:rsidRPr="00366CFD" w:rsidRDefault="00366CFD" w:rsidP="00366CFD">
            <w:pPr>
              <w:pStyle w:val="a4"/>
              <w:rPr>
                <w:sz w:val="20"/>
                <w:szCs w:val="20"/>
              </w:rPr>
            </w:pPr>
            <w:r w:rsidRPr="00366CFD">
              <w:rPr>
                <w:sz w:val="20"/>
                <w:szCs w:val="20"/>
                <w:u w:val="single"/>
              </w:rPr>
              <w:t>Задача 2</w:t>
            </w:r>
            <w:r w:rsidRPr="00366CFD">
              <w:rPr>
                <w:sz w:val="20"/>
                <w:szCs w:val="20"/>
              </w:rPr>
              <w:t xml:space="preserve">. Содержание мест захоронения; </w:t>
            </w:r>
          </w:p>
          <w:p w:rsidR="00366CFD" w:rsidRPr="00366CFD" w:rsidRDefault="00366CFD" w:rsidP="00366CFD">
            <w:pPr>
              <w:pStyle w:val="a4"/>
              <w:rPr>
                <w:sz w:val="20"/>
                <w:szCs w:val="20"/>
              </w:rPr>
            </w:pPr>
            <w:r w:rsidRPr="00366CFD">
              <w:rPr>
                <w:sz w:val="20"/>
                <w:szCs w:val="20"/>
                <w:u w:val="single"/>
              </w:rPr>
              <w:t>Задача 3.</w:t>
            </w:r>
            <w:r w:rsidRPr="00366CFD">
              <w:rPr>
                <w:sz w:val="20"/>
                <w:szCs w:val="20"/>
              </w:rPr>
              <w:t xml:space="preserve"> Уменьшение количества несанкционированных свалок;</w:t>
            </w:r>
          </w:p>
          <w:p w:rsidR="00366CFD" w:rsidRPr="00366CFD" w:rsidRDefault="00366CFD" w:rsidP="00366CFD">
            <w:pPr>
              <w:pStyle w:val="a4"/>
              <w:rPr>
                <w:sz w:val="20"/>
                <w:szCs w:val="20"/>
              </w:rPr>
            </w:pPr>
            <w:r w:rsidRPr="00366CFD">
              <w:rPr>
                <w:sz w:val="20"/>
                <w:szCs w:val="20"/>
                <w:u w:val="single"/>
              </w:rPr>
              <w:t>Задача 4.</w:t>
            </w:r>
            <w:r w:rsidRPr="00366CFD">
              <w:rPr>
                <w:sz w:val="20"/>
                <w:szCs w:val="20"/>
              </w:rPr>
              <w:t xml:space="preserve"> Обустройство и содержание мест массового отдыха и объектов внешнего благоустройства.</w:t>
            </w:r>
          </w:p>
          <w:p w:rsidR="00366CFD" w:rsidRPr="00366CFD" w:rsidRDefault="00366CFD" w:rsidP="00366CFD">
            <w:pPr>
              <w:pStyle w:val="a4"/>
              <w:rPr>
                <w:sz w:val="20"/>
                <w:szCs w:val="20"/>
              </w:rPr>
            </w:pPr>
            <w:r w:rsidRPr="00366CFD">
              <w:rPr>
                <w:sz w:val="20"/>
                <w:szCs w:val="20"/>
                <w:u w:val="single"/>
              </w:rPr>
              <w:t>Задача 5.</w:t>
            </w:r>
            <w:r w:rsidRPr="00366CFD">
              <w:rPr>
                <w:sz w:val="20"/>
                <w:szCs w:val="20"/>
              </w:rPr>
              <w:t xml:space="preserve"> Устройство временного сооружения наплавного моста через речку </w:t>
            </w:r>
            <w:proofErr w:type="spellStart"/>
            <w:r w:rsidRPr="00366CFD">
              <w:rPr>
                <w:sz w:val="20"/>
                <w:szCs w:val="20"/>
              </w:rPr>
              <w:t>Иркинеева</w:t>
            </w:r>
            <w:proofErr w:type="spellEnd"/>
            <w:r w:rsidRPr="00366CFD">
              <w:rPr>
                <w:sz w:val="20"/>
                <w:szCs w:val="20"/>
              </w:rPr>
              <w:t>.</w:t>
            </w:r>
          </w:p>
          <w:p w:rsidR="00366CFD" w:rsidRPr="00366CFD" w:rsidRDefault="00366CFD" w:rsidP="00366CFD">
            <w:pPr>
              <w:pStyle w:val="a4"/>
              <w:rPr>
                <w:sz w:val="20"/>
                <w:szCs w:val="20"/>
              </w:rPr>
            </w:pPr>
            <w:r w:rsidRPr="00366CFD">
              <w:rPr>
                <w:sz w:val="20"/>
                <w:szCs w:val="20"/>
                <w:u w:val="single"/>
              </w:rPr>
              <w:t>Задача 6.</w:t>
            </w:r>
            <w:r w:rsidRPr="00366CFD">
              <w:rPr>
                <w:sz w:val="20"/>
                <w:szCs w:val="20"/>
              </w:rPr>
              <w:t xml:space="preserve"> Привлечение безработного населения для временных работ по благоустройству.</w:t>
            </w:r>
          </w:p>
          <w:p w:rsidR="00366CFD" w:rsidRPr="00366CFD" w:rsidRDefault="00366CFD" w:rsidP="00366CFD">
            <w:pPr>
              <w:pStyle w:val="a4"/>
              <w:rPr>
                <w:sz w:val="20"/>
                <w:szCs w:val="20"/>
              </w:rPr>
            </w:pPr>
            <w:r w:rsidRPr="00366CFD">
              <w:rPr>
                <w:sz w:val="20"/>
                <w:szCs w:val="20"/>
                <w:u w:val="single"/>
              </w:rPr>
              <w:t xml:space="preserve">Задача 7.  </w:t>
            </w:r>
            <w:r w:rsidRPr="00366CFD">
              <w:rPr>
                <w:sz w:val="20"/>
                <w:szCs w:val="20"/>
              </w:rPr>
              <w:t>Ремонт и содержание автомобильных дорог местного значения.</w:t>
            </w:r>
          </w:p>
          <w:p w:rsidR="00366CFD" w:rsidRPr="00366CFD" w:rsidRDefault="00366CFD" w:rsidP="00366CFD">
            <w:pPr>
              <w:pStyle w:val="a4"/>
              <w:rPr>
                <w:sz w:val="20"/>
                <w:szCs w:val="20"/>
              </w:rPr>
            </w:pPr>
            <w:r w:rsidRPr="00366CFD">
              <w:rPr>
                <w:sz w:val="20"/>
                <w:szCs w:val="20"/>
                <w:u w:val="single"/>
              </w:rPr>
              <w:t>Задача 8.</w:t>
            </w:r>
            <w:r w:rsidRPr="00366CFD">
              <w:rPr>
                <w:sz w:val="20"/>
                <w:szCs w:val="20"/>
              </w:rPr>
              <w:t xml:space="preserve"> Замена приборов учета уличного освещения.</w:t>
            </w:r>
          </w:p>
          <w:p w:rsidR="00366CFD" w:rsidRPr="00366CFD" w:rsidRDefault="00366CFD" w:rsidP="00366CFD">
            <w:pPr>
              <w:pStyle w:val="a4"/>
              <w:rPr>
                <w:sz w:val="20"/>
                <w:szCs w:val="20"/>
              </w:rPr>
            </w:pPr>
            <w:r w:rsidRPr="00366CFD">
              <w:rPr>
                <w:sz w:val="20"/>
                <w:szCs w:val="20"/>
                <w:u w:val="single"/>
              </w:rPr>
              <w:t>Задача 9.</w:t>
            </w:r>
            <w:r w:rsidRPr="00366CFD">
              <w:rPr>
                <w:sz w:val="20"/>
                <w:szCs w:val="20"/>
              </w:rPr>
              <w:t xml:space="preserve"> Ремонт приборов учета уличного освещения.</w:t>
            </w:r>
          </w:p>
          <w:p w:rsidR="00366CFD" w:rsidRPr="00366CFD" w:rsidRDefault="00366CFD" w:rsidP="00366CFD">
            <w:pPr>
              <w:pStyle w:val="a4"/>
              <w:rPr>
                <w:sz w:val="20"/>
                <w:szCs w:val="20"/>
              </w:rPr>
            </w:pPr>
            <w:r w:rsidRPr="00366CFD">
              <w:rPr>
                <w:sz w:val="20"/>
                <w:szCs w:val="20"/>
                <w:u w:val="single"/>
              </w:rPr>
              <w:t>Задача 10.</w:t>
            </w:r>
            <w:r w:rsidRPr="00366CFD">
              <w:rPr>
                <w:sz w:val="20"/>
                <w:szCs w:val="20"/>
              </w:rPr>
              <w:t xml:space="preserve"> Разработка проекта организации дорожного движения  на территории п. Артюгино. </w:t>
            </w:r>
          </w:p>
          <w:p w:rsidR="00366CFD" w:rsidRPr="00366CFD" w:rsidRDefault="00366CFD" w:rsidP="00366CFD">
            <w:pPr>
              <w:pStyle w:val="a4"/>
              <w:rPr>
                <w:sz w:val="20"/>
                <w:szCs w:val="20"/>
              </w:rPr>
            </w:pPr>
            <w:r w:rsidRPr="00366CFD">
              <w:rPr>
                <w:sz w:val="20"/>
                <w:szCs w:val="20"/>
                <w:u w:val="single"/>
              </w:rPr>
              <w:t>Задача 11.</w:t>
            </w:r>
            <w:r w:rsidRPr="00366CFD">
              <w:rPr>
                <w:sz w:val="20"/>
                <w:szCs w:val="20"/>
              </w:rPr>
              <w:t xml:space="preserve"> Работы по технической инвентаризации, изготовлению технических планов объектов, подготовке документов для постановки объектов на государственный кадастровый учет;  работы по изготовлению межевых планов, подготовке  документов для постановки земельных участков на государственный кадастровый учет.</w:t>
            </w:r>
          </w:p>
          <w:p w:rsidR="00366CFD" w:rsidRPr="00366CFD" w:rsidRDefault="00366CFD" w:rsidP="00366CFD">
            <w:pPr>
              <w:pStyle w:val="a4"/>
              <w:rPr>
                <w:sz w:val="20"/>
                <w:szCs w:val="20"/>
              </w:rPr>
            </w:pPr>
            <w:r w:rsidRPr="00366CFD">
              <w:rPr>
                <w:sz w:val="20"/>
                <w:szCs w:val="20"/>
                <w:u w:val="single"/>
              </w:rPr>
              <w:t>Задача 12.</w:t>
            </w:r>
            <w:r w:rsidRPr="00366CFD">
              <w:rPr>
                <w:sz w:val="20"/>
                <w:szCs w:val="20"/>
              </w:rPr>
              <w:t xml:space="preserve"> Строительство водопровода круглогодового действия.</w:t>
            </w:r>
          </w:p>
          <w:p w:rsidR="00366CFD" w:rsidRPr="00366CFD" w:rsidRDefault="00366CFD" w:rsidP="00366CFD">
            <w:pPr>
              <w:pStyle w:val="a4"/>
              <w:rPr>
                <w:sz w:val="20"/>
                <w:szCs w:val="20"/>
              </w:rPr>
            </w:pPr>
            <w:r w:rsidRPr="00366CFD">
              <w:rPr>
                <w:sz w:val="20"/>
                <w:szCs w:val="20"/>
                <w:u w:val="single"/>
              </w:rPr>
              <w:t>Задача 13.</w:t>
            </w:r>
            <w:r w:rsidRPr="00366CFD">
              <w:rPr>
                <w:sz w:val="20"/>
                <w:szCs w:val="20"/>
              </w:rPr>
              <w:t xml:space="preserve"> Ремонт временного сооружения (наплавного  моста) через речку </w:t>
            </w:r>
            <w:proofErr w:type="spellStart"/>
            <w:r w:rsidRPr="00366CFD">
              <w:rPr>
                <w:sz w:val="20"/>
                <w:szCs w:val="20"/>
              </w:rPr>
              <w:t>Иркинеева</w:t>
            </w:r>
            <w:proofErr w:type="spellEnd"/>
          </w:p>
          <w:p w:rsidR="00366CFD" w:rsidRPr="00366CFD" w:rsidRDefault="00366CFD" w:rsidP="00366CFD">
            <w:pPr>
              <w:pStyle w:val="a4"/>
              <w:rPr>
                <w:sz w:val="20"/>
                <w:szCs w:val="20"/>
              </w:rPr>
            </w:pPr>
            <w:r w:rsidRPr="00366CFD">
              <w:rPr>
                <w:sz w:val="20"/>
                <w:szCs w:val="20"/>
              </w:rPr>
              <w:t>Мероприятие 14. Приобретение дорожных знаков.</w:t>
            </w:r>
          </w:p>
          <w:p w:rsidR="00366CFD" w:rsidRPr="00366CFD" w:rsidRDefault="00366CFD" w:rsidP="00366CFD">
            <w:pPr>
              <w:pStyle w:val="a4"/>
              <w:rPr>
                <w:sz w:val="20"/>
                <w:szCs w:val="20"/>
              </w:rPr>
            </w:pPr>
            <w:r w:rsidRPr="00366CFD">
              <w:rPr>
                <w:sz w:val="20"/>
                <w:szCs w:val="20"/>
              </w:rPr>
              <w:t>Мероприятие 15. Ограждение Аллеи Памяти и Славы п. Артюгино</w:t>
            </w:r>
          </w:p>
          <w:p w:rsidR="00366CFD" w:rsidRPr="00366CFD" w:rsidRDefault="00366CFD" w:rsidP="00366CFD">
            <w:pPr>
              <w:pStyle w:val="a4"/>
              <w:rPr>
                <w:sz w:val="20"/>
                <w:szCs w:val="20"/>
              </w:rPr>
            </w:pPr>
            <w:r w:rsidRPr="00366CFD">
              <w:rPr>
                <w:sz w:val="20"/>
                <w:szCs w:val="20"/>
              </w:rPr>
              <w:t xml:space="preserve">Мероприятие 16. Ограждение кладбища п. Артюгино </w:t>
            </w:r>
          </w:p>
        </w:tc>
      </w:tr>
      <w:tr w:rsidR="00366CFD" w:rsidRPr="00366CFD" w:rsidTr="00366CFD">
        <w:trPr>
          <w:trHeight w:val="600"/>
          <w:tblCellSpacing w:w="5" w:type="nil"/>
        </w:trPr>
        <w:tc>
          <w:tcPr>
            <w:tcW w:w="269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Целевые индикаторы и показатели подпрограммы</w:t>
            </w:r>
          </w:p>
        </w:tc>
        <w:tc>
          <w:tcPr>
            <w:tcW w:w="7655" w:type="dxa"/>
            <w:tcBorders>
              <w:left w:val="single" w:sz="4" w:space="0" w:color="auto"/>
              <w:bottom w:val="single" w:sz="4" w:space="0" w:color="auto"/>
              <w:right w:val="single" w:sz="4" w:space="0" w:color="auto"/>
            </w:tcBorders>
            <w:vAlign w:val="bottom"/>
          </w:tcPr>
          <w:p w:rsidR="00366CFD" w:rsidRPr="00366CFD" w:rsidRDefault="00366CFD" w:rsidP="00366CFD">
            <w:pPr>
              <w:pStyle w:val="ConsPlusNormal"/>
              <w:ind w:left="351" w:hanging="351"/>
              <w:rPr>
                <w:sz w:val="20"/>
              </w:rPr>
            </w:pPr>
            <w:r w:rsidRPr="00366CFD">
              <w:rPr>
                <w:sz w:val="20"/>
              </w:rPr>
              <w:t>Доля расчищенной территории кладбища, ограждение кладбища;</w:t>
            </w:r>
          </w:p>
          <w:p w:rsidR="00366CFD" w:rsidRPr="00366CFD" w:rsidRDefault="00366CFD" w:rsidP="00366CFD">
            <w:pPr>
              <w:pStyle w:val="ConsPlusNormal"/>
              <w:ind w:left="351" w:hanging="351"/>
              <w:rPr>
                <w:sz w:val="20"/>
              </w:rPr>
            </w:pPr>
            <w:r w:rsidRPr="00366CFD">
              <w:rPr>
                <w:sz w:val="20"/>
              </w:rPr>
              <w:t>Доля освещенных улиц и переулков;</w:t>
            </w:r>
          </w:p>
          <w:p w:rsidR="00366CFD" w:rsidRPr="00366CFD" w:rsidRDefault="00366CFD" w:rsidP="00366CFD">
            <w:pPr>
              <w:pStyle w:val="ConsPlusNormal"/>
              <w:ind w:left="351" w:hanging="351"/>
              <w:rPr>
                <w:sz w:val="20"/>
              </w:rPr>
            </w:pPr>
            <w:r w:rsidRPr="00366CFD">
              <w:rPr>
                <w:sz w:val="20"/>
              </w:rPr>
              <w:t>Количество ликвидированных несанкционированных свалок;</w:t>
            </w:r>
          </w:p>
          <w:p w:rsidR="00366CFD" w:rsidRPr="00366CFD" w:rsidRDefault="00366CFD" w:rsidP="00366CFD">
            <w:pPr>
              <w:pStyle w:val="ConsPlusNormal"/>
              <w:ind w:left="351" w:hanging="351"/>
              <w:rPr>
                <w:sz w:val="20"/>
              </w:rPr>
            </w:pPr>
            <w:r w:rsidRPr="00366CFD">
              <w:rPr>
                <w:sz w:val="20"/>
              </w:rPr>
              <w:t>Количество обустроенных мест массового отдыха, обустройство сквера.</w:t>
            </w:r>
          </w:p>
          <w:p w:rsidR="00366CFD" w:rsidRPr="00366CFD" w:rsidRDefault="00366CFD" w:rsidP="00366CFD">
            <w:pPr>
              <w:pStyle w:val="ConsPlusNormal"/>
              <w:ind w:left="351" w:hanging="351"/>
              <w:rPr>
                <w:sz w:val="20"/>
              </w:rPr>
            </w:pPr>
            <w:r w:rsidRPr="00366CFD">
              <w:rPr>
                <w:sz w:val="20"/>
              </w:rPr>
              <w:t xml:space="preserve">Количество временных сооружений наплавного моста через речку  </w:t>
            </w:r>
            <w:proofErr w:type="spellStart"/>
            <w:r w:rsidRPr="00366CFD">
              <w:rPr>
                <w:sz w:val="20"/>
              </w:rPr>
              <w:t>Иркинеева</w:t>
            </w:r>
            <w:proofErr w:type="spellEnd"/>
            <w:r w:rsidRPr="00366CFD">
              <w:rPr>
                <w:sz w:val="20"/>
              </w:rPr>
              <w:t>;</w:t>
            </w:r>
          </w:p>
          <w:p w:rsidR="00366CFD" w:rsidRPr="00366CFD" w:rsidRDefault="00366CFD" w:rsidP="00366CFD">
            <w:pPr>
              <w:pStyle w:val="ConsPlusNormal"/>
              <w:ind w:left="351" w:hanging="351"/>
              <w:rPr>
                <w:sz w:val="20"/>
              </w:rPr>
            </w:pPr>
            <w:r w:rsidRPr="00366CFD">
              <w:rPr>
                <w:sz w:val="20"/>
              </w:rPr>
              <w:t xml:space="preserve">Количество рабочих мест для безработного населения. </w:t>
            </w:r>
          </w:p>
          <w:p w:rsidR="00366CFD" w:rsidRPr="00366CFD" w:rsidRDefault="00366CFD" w:rsidP="00366CFD">
            <w:pPr>
              <w:pStyle w:val="ConsPlusNormal"/>
              <w:ind w:left="351" w:hanging="351"/>
              <w:rPr>
                <w:sz w:val="20"/>
              </w:rPr>
            </w:pPr>
            <w:r w:rsidRPr="00366CFD">
              <w:rPr>
                <w:sz w:val="20"/>
              </w:rPr>
              <w:t xml:space="preserve">Количество отремонтированных и </w:t>
            </w:r>
            <w:proofErr w:type="spellStart"/>
            <w:r w:rsidRPr="00366CFD">
              <w:rPr>
                <w:sz w:val="20"/>
              </w:rPr>
              <w:t>отгрейдированных</w:t>
            </w:r>
            <w:proofErr w:type="spellEnd"/>
            <w:r w:rsidRPr="00366CFD">
              <w:rPr>
                <w:sz w:val="20"/>
              </w:rPr>
              <w:t xml:space="preserve"> километров дорог местного значения</w:t>
            </w:r>
          </w:p>
          <w:p w:rsidR="00366CFD" w:rsidRPr="00366CFD" w:rsidRDefault="00366CFD" w:rsidP="00366CFD">
            <w:pPr>
              <w:pStyle w:val="a4"/>
              <w:rPr>
                <w:sz w:val="20"/>
                <w:szCs w:val="20"/>
              </w:rPr>
            </w:pPr>
            <w:r w:rsidRPr="00366CFD">
              <w:rPr>
                <w:sz w:val="20"/>
                <w:szCs w:val="20"/>
              </w:rPr>
              <w:t>Замена приборов учета уличного освещения.</w:t>
            </w:r>
          </w:p>
          <w:p w:rsidR="00366CFD" w:rsidRPr="00366CFD" w:rsidRDefault="00366CFD" w:rsidP="00366CFD">
            <w:pPr>
              <w:pStyle w:val="a4"/>
              <w:rPr>
                <w:sz w:val="20"/>
                <w:szCs w:val="20"/>
              </w:rPr>
            </w:pPr>
            <w:r w:rsidRPr="00366CFD">
              <w:rPr>
                <w:sz w:val="20"/>
                <w:szCs w:val="20"/>
              </w:rPr>
              <w:t>Ремонт приборов учета уличного освещения.</w:t>
            </w:r>
          </w:p>
          <w:p w:rsidR="00366CFD" w:rsidRPr="00366CFD" w:rsidRDefault="00366CFD" w:rsidP="00366CFD">
            <w:pPr>
              <w:pStyle w:val="a4"/>
              <w:rPr>
                <w:sz w:val="20"/>
                <w:szCs w:val="20"/>
              </w:rPr>
            </w:pPr>
            <w:r w:rsidRPr="00366CFD">
              <w:rPr>
                <w:sz w:val="20"/>
                <w:szCs w:val="20"/>
              </w:rPr>
              <w:t>Проект организации дорожного движения.</w:t>
            </w:r>
          </w:p>
          <w:p w:rsidR="00366CFD" w:rsidRPr="00366CFD" w:rsidRDefault="00366CFD" w:rsidP="00366CFD">
            <w:pPr>
              <w:pStyle w:val="a4"/>
              <w:rPr>
                <w:sz w:val="20"/>
                <w:szCs w:val="20"/>
              </w:rPr>
            </w:pPr>
            <w:r w:rsidRPr="00366CFD">
              <w:rPr>
                <w:sz w:val="20"/>
                <w:szCs w:val="20"/>
              </w:rPr>
              <w:t xml:space="preserve">Разработка проекта организации дорожного движения  на территории п. Артюгино. </w:t>
            </w:r>
          </w:p>
          <w:p w:rsidR="00366CFD" w:rsidRPr="00366CFD" w:rsidRDefault="00366CFD" w:rsidP="00366CFD">
            <w:pPr>
              <w:pStyle w:val="a4"/>
              <w:rPr>
                <w:sz w:val="20"/>
                <w:szCs w:val="20"/>
              </w:rPr>
            </w:pPr>
            <w:r w:rsidRPr="00366CFD">
              <w:rPr>
                <w:sz w:val="20"/>
                <w:szCs w:val="20"/>
              </w:rPr>
              <w:t>Работы по технической инвентаризации, изготовлению технических планов объектов, подготовке документов для постановки объектов на государственный кадастровый учет;  работы по изготовлению межевых планов, подготовке  документов для постановки земельных участков на государственный кадастровый учет.</w:t>
            </w:r>
          </w:p>
          <w:p w:rsidR="00366CFD" w:rsidRPr="00366CFD" w:rsidRDefault="00366CFD" w:rsidP="00366CFD">
            <w:pPr>
              <w:pStyle w:val="a4"/>
              <w:rPr>
                <w:sz w:val="20"/>
                <w:szCs w:val="20"/>
              </w:rPr>
            </w:pPr>
            <w:r w:rsidRPr="00366CFD">
              <w:rPr>
                <w:sz w:val="20"/>
                <w:szCs w:val="20"/>
              </w:rPr>
              <w:t>Количество протяженности водопроводной  сети.</w:t>
            </w:r>
          </w:p>
          <w:p w:rsidR="00366CFD" w:rsidRPr="00366CFD" w:rsidRDefault="00366CFD" w:rsidP="00366CFD">
            <w:pPr>
              <w:pStyle w:val="a4"/>
              <w:rPr>
                <w:sz w:val="20"/>
                <w:szCs w:val="20"/>
              </w:rPr>
            </w:pPr>
            <w:r w:rsidRPr="00366CFD">
              <w:rPr>
                <w:sz w:val="20"/>
                <w:szCs w:val="20"/>
              </w:rPr>
              <w:t>Количество установленных дорожных знаков.</w:t>
            </w:r>
          </w:p>
        </w:tc>
      </w:tr>
      <w:tr w:rsidR="00366CFD" w:rsidRPr="00366CFD" w:rsidTr="00366CFD">
        <w:trPr>
          <w:trHeight w:val="600"/>
          <w:tblCellSpacing w:w="5" w:type="nil"/>
        </w:trPr>
        <w:tc>
          <w:tcPr>
            <w:tcW w:w="2694"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 Срок          </w:t>
            </w:r>
            <w:r w:rsidRPr="00366CFD">
              <w:rPr>
                <w:sz w:val="20"/>
                <w:szCs w:val="20"/>
              </w:rPr>
              <w:br/>
              <w:t xml:space="preserve">реализации    </w:t>
            </w:r>
            <w:r w:rsidRPr="00366CFD">
              <w:rPr>
                <w:sz w:val="20"/>
                <w:szCs w:val="20"/>
              </w:rPr>
              <w:br/>
              <w:t xml:space="preserve">подпрограммы     </w:t>
            </w:r>
          </w:p>
        </w:tc>
        <w:tc>
          <w:tcPr>
            <w:tcW w:w="7655"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2014 – 2027 годы                                          </w:t>
            </w:r>
          </w:p>
        </w:tc>
      </w:tr>
      <w:tr w:rsidR="00366CFD" w:rsidRPr="00366CFD" w:rsidTr="00366CFD">
        <w:trPr>
          <w:trHeight w:val="2823"/>
          <w:tblCellSpacing w:w="5" w:type="nil"/>
        </w:trPr>
        <w:tc>
          <w:tcPr>
            <w:tcW w:w="269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Объемы и      </w:t>
            </w:r>
            <w:r w:rsidRPr="00366CFD">
              <w:rPr>
                <w:rFonts w:ascii="Times New Roman" w:hAnsi="Times New Roman"/>
                <w:sz w:val="20"/>
                <w:szCs w:val="20"/>
              </w:rPr>
              <w:br/>
              <w:t xml:space="preserve">источники     </w:t>
            </w:r>
            <w:r w:rsidRPr="00366CFD">
              <w:rPr>
                <w:rFonts w:ascii="Times New Roman" w:hAnsi="Times New Roman"/>
                <w:sz w:val="20"/>
                <w:szCs w:val="20"/>
              </w:rPr>
              <w:br/>
              <w:t>финансирования</w:t>
            </w:r>
            <w:r w:rsidRPr="00366CFD">
              <w:rPr>
                <w:rFonts w:ascii="Times New Roman" w:hAnsi="Times New Roman"/>
                <w:sz w:val="20"/>
                <w:szCs w:val="20"/>
              </w:rPr>
              <w:br/>
              <w:t xml:space="preserve">подпрограммы по  </w:t>
            </w:r>
            <w:r w:rsidRPr="00366CFD">
              <w:rPr>
                <w:rFonts w:ascii="Times New Roman" w:hAnsi="Times New Roman"/>
                <w:sz w:val="20"/>
                <w:szCs w:val="20"/>
              </w:rPr>
              <w:br/>
              <w:t xml:space="preserve">годам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(тыс. руб.)   </w:t>
            </w:r>
          </w:p>
        </w:tc>
        <w:tc>
          <w:tcPr>
            <w:tcW w:w="7655"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Общий объем финансирования на 2014 - 2027 год составляет  31488909,95  рублей, в том числе:                         </w:t>
            </w:r>
            <w:r w:rsidRPr="00366CFD">
              <w:rPr>
                <w:sz w:val="20"/>
                <w:szCs w:val="20"/>
              </w:rPr>
              <w:br/>
              <w:t xml:space="preserve">Местный бюджет – 16811305,25 руб., </w:t>
            </w:r>
          </w:p>
          <w:p w:rsidR="00366CFD" w:rsidRPr="00366CFD" w:rsidRDefault="00366CFD" w:rsidP="00366CFD">
            <w:pPr>
              <w:pStyle w:val="a4"/>
              <w:rPr>
                <w:sz w:val="20"/>
                <w:szCs w:val="20"/>
              </w:rPr>
            </w:pPr>
            <w:r w:rsidRPr="00366CFD">
              <w:rPr>
                <w:sz w:val="20"/>
                <w:szCs w:val="20"/>
              </w:rPr>
              <w:t>Краевой бюджет – 14677604,70 руб.</w:t>
            </w:r>
          </w:p>
          <w:p w:rsidR="00366CFD" w:rsidRPr="00366CFD" w:rsidRDefault="00366CFD" w:rsidP="00366CFD">
            <w:pPr>
              <w:pStyle w:val="a4"/>
              <w:rPr>
                <w:sz w:val="20"/>
                <w:szCs w:val="20"/>
              </w:rPr>
            </w:pPr>
            <w:r w:rsidRPr="00366CFD">
              <w:rPr>
                <w:sz w:val="20"/>
                <w:szCs w:val="20"/>
              </w:rPr>
              <w:t xml:space="preserve">в том числе по годам:  </w:t>
            </w:r>
          </w:p>
          <w:p w:rsidR="00366CFD" w:rsidRPr="00366CFD" w:rsidRDefault="00366CFD" w:rsidP="00366CFD">
            <w:pPr>
              <w:pStyle w:val="a4"/>
              <w:rPr>
                <w:sz w:val="20"/>
                <w:szCs w:val="20"/>
              </w:rPr>
            </w:pPr>
            <w:r w:rsidRPr="00366CFD">
              <w:rPr>
                <w:b/>
                <w:sz w:val="20"/>
                <w:szCs w:val="20"/>
              </w:rPr>
              <w:t>2014 год</w:t>
            </w:r>
            <w:r w:rsidRPr="00366CFD">
              <w:rPr>
                <w:sz w:val="20"/>
                <w:szCs w:val="20"/>
              </w:rPr>
              <w:t xml:space="preserve"> всего 1 987 110,00</w:t>
            </w:r>
          </w:p>
          <w:p w:rsidR="00366CFD" w:rsidRPr="00366CFD" w:rsidRDefault="00366CFD" w:rsidP="00366CFD">
            <w:pPr>
              <w:pStyle w:val="a4"/>
              <w:rPr>
                <w:sz w:val="20"/>
                <w:szCs w:val="20"/>
              </w:rPr>
            </w:pPr>
            <w:r w:rsidRPr="00366CFD">
              <w:rPr>
                <w:sz w:val="20"/>
                <w:szCs w:val="20"/>
              </w:rPr>
              <w:t>Местный бюджет – 1 867 110,00 руб.</w:t>
            </w:r>
          </w:p>
          <w:p w:rsidR="00366CFD" w:rsidRPr="00366CFD" w:rsidRDefault="00366CFD" w:rsidP="00366CFD">
            <w:pPr>
              <w:pStyle w:val="a4"/>
              <w:rPr>
                <w:sz w:val="20"/>
                <w:szCs w:val="20"/>
              </w:rPr>
            </w:pPr>
            <w:r w:rsidRPr="00366CFD">
              <w:rPr>
                <w:sz w:val="20"/>
                <w:szCs w:val="20"/>
              </w:rPr>
              <w:t>Краевой бюджет – 120 000,00 руб.</w:t>
            </w:r>
          </w:p>
          <w:p w:rsidR="00366CFD" w:rsidRPr="00366CFD" w:rsidRDefault="00366CFD" w:rsidP="00366CFD">
            <w:pPr>
              <w:pStyle w:val="a4"/>
              <w:rPr>
                <w:sz w:val="20"/>
                <w:szCs w:val="20"/>
              </w:rPr>
            </w:pPr>
            <w:r w:rsidRPr="00366CFD">
              <w:rPr>
                <w:b/>
                <w:sz w:val="20"/>
                <w:szCs w:val="20"/>
              </w:rPr>
              <w:t>2015 год</w:t>
            </w:r>
            <w:r w:rsidRPr="00366CFD">
              <w:rPr>
                <w:sz w:val="20"/>
                <w:szCs w:val="20"/>
              </w:rPr>
              <w:t xml:space="preserve"> – 4 019 570,00 руб.</w:t>
            </w:r>
          </w:p>
          <w:p w:rsidR="00366CFD" w:rsidRPr="00366CFD" w:rsidRDefault="00366CFD" w:rsidP="00366CFD">
            <w:pPr>
              <w:pStyle w:val="a4"/>
              <w:rPr>
                <w:sz w:val="20"/>
                <w:szCs w:val="20"/>
              </w:rPr>
            </w:pPr>
            <w:r w:rsidRPr="00366CFD">
              <w:rPr>
                <w:sz w:val="20"/>
                <w:szCs w:val="20"/>
              </w:rPr>
              <w:t>Местный бюджет – 1 866 570,00 руб.</w:t>
            </w:r>
          </w:p>
          <w:p w:rsidR="00366CFD" w:rsidRPr="00366CFD" w:rsidRDefault="00366CFD" w:rsidP="00366CFD">
            <w:pPr>
              <w:pStyle w:val="a4"/>
              <w:rPr>
                <w:sz w:val="20"/>
                <w:szCs w:val="20"/>
              </w:rPr>
            </w:pPr>
            <w:r w:rsidRPr="00366CFD">
              <w:rPr>
                <w:sz w:val="20"/>
                <w:szCs w:val="20"/>
              </w:rPr>
              <w:t>Краевой бюджет – 2 153 000,00 руб.</w:t>
            </w:r>
            <w:r w:rsidRPr="00366CFD">
              <w:rPr>
                <w:sz w:val="20"/>
                <w:szCs w:val="20"/>
              </w:rPr>
              <w:br/>
            </w:r>
            <w:r w:rsidRPr="00366CFD">
              <w:rPr>
                <w:b/>
                <w:sz w:val="20"/>
                <w:szCs w:val="20"/>
              </w:rPr>
              <w:t>2016 год</w:t>
            </w:r>
            <w:r w:rsidRPr="00366CFD">
              <w:rPr>
                <w:sz w:val="20"/>
                <w:szCs w:val="20"/>
              </w:rPr>
              <w:t xml:space="preserve"> всего 1 823 300,00 руб.   </w:t>
            </w:r>
            <w:r w:rsidRPr="00366CFD">
              <w:rPr>
                <w:sz w:val="20"/>
                <w:szCs w:val="20"/>
              </w:rPr>
              <w:br/>
              <w:t xml:space="preserve">местный бюджет –  1  703 300,00 руб. </w:t>
            </w:r>
          </w:p>
          <w:p w:rsidR="00366CFD" w:rsidRPr="00366CFD" w:rsidRDefault="00366CFD" w:rsidP="00366CFD">
            <w:pPr>
              <w:pStyle w:val="a4"/>
              <w:rPr>
                <w:sz w:val="20"/>
                <w:szCs w:val="20"/>
              </w:rPr>
            </w:pPr>
            <w:r w:rsidRPr="00366CFD">
              <w:rPr>
                <w:sz w:val="20"/>
                <w:szCs w:val="20"/>
              </w:rPr>
              <w:t xml:space="preserve">Краевой бюджет – 120 000,00 руб. </w:t>
            </w:r>
          </w:p>
          <w:p w:rsidR="00366CFD" w:rsidRPr="00366CFD" w:rsidRDefault="00366CFD" w:rsidP="00366CFD">
            <w:pPr>
              <w:pStyle w:val="a4"/>
              <w:rPr>
                <w:sz w:val="20"/>
                <w:szCs w:val="20"/>
              </w:rPr>
            </w:pPr>
            <w:r w:rsidRPr="00366CFD">
              <w:rPr>
                <w:b/>
                <w:sz w:val="20"/>
                <w:szCs w:val="20"/>
              </w:rPr>
              <w:t>2017 год</w:t>
            </w:r>
            <w:r w:rsidRPr="00366CFD">
              <w:rPr>
                <w:sz w:val="20"/>
                <w:szCs w:val="20"/>
              </w:rPr>
              <w:t xml:space="preserve"> всего 2 719 980,00руб.</w:t>
            </w:r>
          </w:p>
          <w:p w:rsidR="00366CFD" w:rsidRPr="00366CFD" w:rsidRDefault="00366CFD" w:rsidP="00366CFD">
            <w:pPr>
              <w:pStyle w:val="a4"/>
              <w:rPr>
                <w:sz w:val="20"/>
                <w:szCs w:val="20"/>
              </w:rPr>
            </w:pPr>
            <w:r w:rsidRPr="00366CFD">
              <w:rPr>
                <w:sz w:val="20"/>
                <w:szCs w:val="20"/>
              </w:rPr>
              <w:t>Краевой бюджет – 1 571 990,00 руб.</w:t>
            </w:r>
          </w:p>
          <w:p w:rsidR="00366CFD" w:rsidRPr="00366CFD" w:rsidRDefault="00366CFD" w:rsidP="00366CFD">
            <w:pPr>
              <w:pStyle w:val="a4"/>
              <w:rPr>
                <w:sz w:val="20"/>
                <w:szCs w:val="20"/>
              </w:rPr>
            </w:pPr>
            <w:r w:rsidRPr="00366CFD">
              <w:rPr>
                <w:sz w:val="20"/>
                <w:szCs w:val="20"/>
              </w:rPr>
              <w:t xml:space="preserve">Местный бюджет – 1 147 990,00руб.        </w:t>
            </w:r>
            <w:r w:rsidRPr="00366CFD">
              <w:rPr>
                <w:sz w:val="20"/>
                <w:szCs w:val="20"/>
              </w:rPr>
              <w:br/>
            </w:r>
            <w:r w:rsidRPr="00366CFD">
              <w:rPr>
                <w:b/>
                <w:sz w:val="20"/>
                <w:szCs w:val="20"/>
              </w:rPr>
              <w:t>2018 год</w:t>
            </w:r>
            <w:r w:rsidRPr="00366CFD">
              <w:rPr>
                <w:sz w:val="20"/>
                <w:szCs w:val="20"/>
              </w:rPr>
              <w:t xml:space="preserve"> всего:  2 193 800,00 руб. </w:t>
            </w:r>
          </w:p>
          <w:p w:rsidR="00366CFD" w:rsidRPr="00366CFD" w:rsidRDefault="00366CFD" w:rsidP="00366CFD">
            <w:pPr>
              <w:pStyle w:val="a4"/>
              <w:rPr>
                <w:sz w:val="20"/>
                <w:szCs w:val="20"/>
              </w:rPr>
            </w:pPr>
            <w:r w:rsidRPr="00366CFD">
              <w:rPr>
                <w:sz w:val="20"/>
                <w:szCs w:val="20"/>
              </w:rPr>
              <w:t>Краевой бюджет – 976 500,00 руб.</w:t>
            </w:r>
          </w:p>
          <w:p w:rsidR="00366CFD" w:rsidRPr="00366CFD" w:rsidRDefault="00366CFD" w:rsidP="00366CFD">
            <w:pPr>
              <w:pStyle w:val="a4"/>
              <w:rPr>
                <w:sz w:val="20"/>
                <w:szCs w:val="20"/>
              </w:rPr>
            </w:pPr>
            <w:r w:rsidRPr="00366CFD">
              <w:rPr>
                <w:sz w:val="20"/>
                <w:szCs w:val="20"/>
              </w:rPr>
              <w:t xml:space="preserve">Местный бюджет – 1 217 300,00 руб.                </w:t>
            </w:r>
          </w:p>
          <w:p w:rsidR="00366CFD" w:rsidRPr="00366CFD" w:rsidRDefault="00366CFD" w:rsidP="00366CFD">
            <w:pPr>
              <w:pStyle w:val="a4"/>
              <w:rPr>
                <w:sz w:val="20"/>
                <w:szCs w:val="20"/>
              </w:rPr>
            </w:pPr>
            <w:r w:rsidRPr="00366CFD">
              <w:rPr>
                <w:b/>
                <w:sz w:val="20"/>
                <w:szCs w:val="20"/>
              </w:rPr>
              <w:t>2019  год</w:t>
            </w:r>
            <w:r w:rsidRPr="00366CFD">
              <w:rPr>
                <w:sz w:val="20"/>
                <w:szCs w:val="20"/>
              </w:rPr>
              <w:t xml:space="preserve"> всего: 1 617 660,00 руб.</w:t>
            </w:r>
          </w:p>
          <w:p w:rsidR="00366CFD" w:rsidRPr="00366CFD" w:rsidRDefault="00366CFD" w:rsidP="00366CFD">
            <w:pPr>
              <w:pStyle w:val="a4"/>
              <w:rPr>
                <w:sz w:val="20"/>
                <w:szCs w:val="20"/>
              </w:rPr>
            </w:pPr>
            <w:r w:rsidRPr="00366CFD">
              <w:rPr>
                <w:sz w:val="20"/>
                <w:szCs w:val="20"/>
              </w:rPr>
              <w:t>Краевой бюджет – 877 080,00 руб.</w:t>
            </w:r>
          </w:p>
          <w:p w:rsidR="00366CFD" w:rsidRPr="00366CFD" w:rsidRDefault="00366CFD" w:rsidP="00366CFD">
            <w:pPr>
              <w:pStyle w:val="a4"/>
              <w:rPr>
                <w:sz w:val="20"/>
                <w:szCs w:val="20"/>
              </w:rPr>
            </w:pPr>
            <w:r w:rsidRPr="00366CFD">
              <w:rPr>
                <w:sz w:val="20"/>
                <w:szCs w:val="20"/>
              </w:rPr>
              <w:t>Местный бюджет – 740 580,00 руб.</w:t>
            </w:r>
          </w:p>
          <w:p w:rsidR="00366CFD" w:rsidRPr="00366CFD" w:rsidRDefault="00366CFD" w:rsidP="00366CFD">
            <w:pPr>
              <w:pStyle w:val="a4"/>
              <w:rPr>
                <w:sz w:val="20"/>
                <w:szCs w:val="20"/>
              </w:rPr>
            </w:pPr>
            <w:r w:rsidRPr="00366CFD">
              <w:rPr>
                <w:b/>
                <w:sz w:val="20"/>
                <w:szCs w:val="20"/>
              </w:rPr>
              <w:t>2020 год</w:t>
            </w:r>
            <w:r w:rsidRPr="00366CFD">
              <w:rPr>
                <w:sz w:val="20"/>
                <w:szCs w:val="20"/>
              </w:rPr>
              <w:t xml:space="preserve"> всего: 1 634 397,38 руб.</w:t>
            </w:r>
          </w:p>
          <w:p w:rsidR="00366CFD" w:rsidRPr="00366CFD" w:rsidRDefault="00366CFD" w:rsidP="00366CFD">
            <w:pPr>
              <w:pStyle w:val="a4"/>
              <w:rPr>
                <w:sz w:val="20"/>
                <w:szCs w:val="20"/>
              </w:rPr>
            </w:pPr>
            <w:r w:rsidRPr="00366CFD">
              <w:rPr>
                <w:sz w:val="20"/>
                <w:szCs w:val="20"/>
              </w:rPr>
              <w:t>Краевой бюджет – 399554,70 руб.</w:t>
            </w:r>
          </w:p>
          <w:p w:rsidR="00366CFD" w:rsidRPr="00366CFD" w:rsidRDefault="00366CFD" w:rsidP="00366CFD">
            <w:pPr>
              <w:pStyle w:val="a4"/>
              <w:rPr>
                <w:sz w:val="20"/>
                <w:szCs w:val="20"/>
              </w:rPr>
            </w:pPr>
            <w:r w:rsidRPr="00366CFD">
              <w:rPr>
                <w:sz w:val="20"/>
                <w:szCs w:val="20"/>
              </w:rPr>
              <w:t>Местный бюджет – 1 234 842,68 руб.</w:t>
            </w:r>
          </w:p>
          <w:p w:rsidR="00366CFD" w:rsidRPr="00366CFD" w:rsidRDefault="00366CFD" w:rsidP="00366CFD">
            <w:pPr>
              <w:pStyle w:val="a4"/>
              <w:rPr>
                <w:sz w:val="20"/>
                <w:szCs w:val="20"/>
              </w:rPr>
            </w:pPr>
            <w:r w:rsidRPr="00366CFD">
              <w:rPr>
                <w:b/>
                <w:sz w:val="20"/>
                <w:szCs w:val="20"/>
              </w:rPr>
              <w:t>2021 год</w:t>
            </w:r>
            <w:r w:rsidRPr="00366CFD">
              <w:rPr>
                <w:sz w:val="20"/>
                <w:szCs w:val="20"/>
              </w:rPr>
              <w:t xml:space="preserve"> всего: 2 038 970,68 руб.</w:t>
            </w:r>
          </w:p>
          <w:p w:rsidR="00366CFD" w:rsidRPr="00366CFD" w:rsidRDefault="00366CFD" w:rsidP="00366CFD">
            <w:pPr>
              <w:pStyle w:val="a4"/>
              <w:rPr>
                <w:sz w:val="20"/>
                <w:szCs w:val="20"/>
              </w:rPr>
            </w:pPr>
            <w:r w:rsidRPr="00366CFD">
              <w:rPr>
                <w:sz w:val="20"/>
                <w:szCs w:val="20"/>
              </w:rPr>
              <w:t>Краевой бюджет – 1 500 785,00 руб.</w:t>
            </w:r>
          </w:p>
          <w:p w:rsidR="00366CFD" w:rsidRPr="00366CFD" w:rsidRDefault="00366CFD" w:rsidP="00366CFD">
            <w:pPr>
              <w:pStyle w:val="a4"/>
              <w:rPr>
                <w:sz w:val="20"/>
                <w:szCs w:val="20"/>
              </w:rPr>
            </w:pPr>
            <w:r w:rsidRPr="00366CFD">
              <w:rPr>
                <w:sz w:val="20"/>
                <w:szCs w:val="20"/>
              </w:rPr>
              <w:t>Местный бюджет – 879 026,47 руб.</w:t>
            </w:r>
          </w:p>
          <w:p w:rsidR="00366CFD" w:rsidRPr="00366CFD" w:rsidRDefault="00366CFD" w:rsidP="00366CFD">
            <w:pPr>
              <w:pStyle w:val="a4"/>
              <w:rPr>
                <w:sz w:val="20"/>
                <w:szCs w:val="20"/>
              </w:rPr>
            </w:pPr>
            <w:r w:rsidRPr="00366CFD">
              <w:rPr>
                <w:b/>
                <w:sz w:val="20"/>
                <w:szCs w:val="20"/>
              </w:rPr>
              <w:t>2022 год</w:t>
            </w:r>
            <w:r w:rsidRPr="00366CFD">
              <w:rPr>
                <w:sz w:val="20"/>
                <w:szCs w:val="20"/>
              </w:rPr>
              <w:t xml:space="preserve"> всего: 1248921,97 руб.</w:t>
            </w:r>
          </w:p>
          <w:p w:rsidR="00366CFD" w:rsidRPr="00366CFD" w:rsidRDefault="00366CFD" w:rsidP="00366CFD">
            <w:pPr>
              <w:pStyle w:val="a4"/>
              <w:rPr>
                <w:sz w:val="20"/>
                <w:szCs w:val="20"/>
              </w:rPr>
            </w:pPr>
            <w:r w:rsidRPr="00366CFD">
              <w:rPr>
                <w:sz w:val="20"/>
                <w:szCs w:val="20"/>
              </w:rPr>
              <w:t>Краевой бюджет – 380358,00 руб.</w:t>
            </w:r>
          </w:p>
          <w:p w:rsidR="00366CFD" w:rsidRPr="00366CFD" w:rsidRDefault="00366CFD" w:rsidP="00366CFD">
            <w:pPr>
              <w:pStyle w:val="a4"/>
              <w:rPr>
                <w:sz w:val="20"/>
                <w:szCs w:val="20"/>
              </w:rPr>
            </w:pPr>
            <w:r w:rsidRPr="00366CFD">
              <w:rPr>
                <w:sz w:val="20"/>
                <w:szCs w:val="20"/>
              </w:rPr>
              <w:t>Местный бюджет – 868563,97 руб.</w:t>
            </w:r>
          </w:p>
          <w:p w:rsidR="00366CFD" w:rsidRPr="00366CFD" w:rsidRDefault="00366CFD" w:rsidP="00366CFD">
            <w:pPr>
              <w:pStyle w:val="a4"/>
              <w:rPr>
                <w:sz w:val="20"/>
                <w:szCs w:val="20"/>
              </w:rPr>
            </w:pPr>
            <w:r w:rsidRPr="00366CFD">
              <w:rPr>
                <w:b/>
                <w:sz w:val="20"/>
                <w:szCs w:val="20"/>
              </w:rPr>
              <w:t>2023 год</w:t>
            </w:r>
            <w:r w:rsidRPr="00366CFD">
              <w:rPr>
                <w:sz w:val="20"/>
                <w:szCs w:val="20"/>
              </w:rPr>
              <w:t xml:space="preserve"> всего: 2479381,88  рублей, </w:t>
            </w:r>
            <w:r w:rsidRPr="00366CFD">
              <w:rPr>
                <w:sz w:val="20"/>
                <w:szCs w:val="20"/>
              </w:rPr>
              <w:br/>
              <w:t xml:space="preserve">Местный бюджет – 1096164,88 руб., </w:t>
            </w:r>
          </w:p>
          <w:p w:rsidR="00366CFD" w:rsidRPr="00366CFD" w:rsidRDefault="00366CFD" w:rsidP="00366CFD">
            <w:pPr>
              <w:pStyle w:val="a4"/>
              <w:rPr>
                <w:sz w:val="20"/>
                <w:szCs w:val="20"/>
              </w:rPr>
            </w:pPr>
            <w:r w:rsidRPr="00366CFD">
              <w:rPr>
                <w:sz w:val="20"/>
                <w:szCs w:val="20"/>
              </w:rPr>
              <w:t>Краевой бюджет – 1383217,00 руб.;</w:t>
            </w:r>
          </w:p>
          <w:p w:rsidR="00366CFD" w:rsidRPr="00366CFD" w:rsidRDefault="00366CFD" w:rsidP="00366CFD">
            <w:pPr>
              <w:pStyle w:val="a4"/>
              <w:rPr>
                <w:color w:val="000000"/>
                <w:sz w:val="20"/>
                <w:szCs w:val="20"/>
              </w:rPr>
            </w:pPr>
            <w:r w:rsidRPr="00366CFD">
              <w:rPr>
                <w:b/>
                <w:color w:val="000000"/>
                <w:sz w:val="20"/>
                <w:szCs w:val="20"/>
              </w:rPr>
              <w:t>2024 год</w:t>
            </w:r>
            <w:r w:rsidRPr="00366CFD">
              <w:rPr>
                <w:color w:val="000000"/>
                <w:sz w:val="20"/>
                <w:szCs w:val="20"/>
              </w:rPr>
              <w:t xml:space="preserve"> всего: 2917958,00 руб.</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 xml:space="preserve">2261510,00 </w:t>
            </w:r>
            <w:r w:rsidRPr="00366CFD">
              <w:rPr>
                <w:color w:val="000000"/>
                <w:sz w:val="20"/>
                <w:szCs w:val="20"/>
              </w:rPr>
              <w:t>руб.</w:t>
            </w:r>
          </w:p>
          <w:p w:rsidR="00366CFD" w:rsidRPr="00366CFD" w:rsidRDefault="00366CFD" w:rsidP="00366CFD">
            <w:pPr>
              <w:pStyle w:val="a4"/>
              <w:rPr>
                <w:sz w:val="20"/>
                <w:szCs w:val="20"/>
              </w:rPr>
            </w:pPr>
            <w:r w:rsidRPr="00366CFD">
              <w:rPr>
                <w:color w:val="000000"/>
                <w:sz w:val="20"/>
                <w:szCs w:val="20"/>
              </w:rPr>
              <w:t>Местный бюджет – 656448,00 руб.</w:t>
            </w:r>
            <w:r w:rsidRPr="00366CFD">
              <w:rPr>
                <w:sz w:val="20"/>
                <w:szCs w:val="20"/>
              </w:rPr>
              <w:t xml:space="preserve">     </w:t>
            </w:r>
          </w:p>
          <w:p w:rsidR="00366CFD" w:rsidRPr="00366CFD" w:rsidRDefault="00366CFD" w:rsidP="00366CFD">
            <w:pPr>
              <w:pStyle w:val="a4"/>
              <w:rPr>
                <w:color w:val="000000"/>
                <w:sz w:val="20"/>
                <w:szCs w:val="20"/>
              </w:rPr>
            </w:pPr>
            <w:r w:rsidRPr="00366CFD">
              <w:rPr>
                <w:b/>
                <w:color w:val="000000"/>
                <w:sz w:val="20"/>
                <w:szCs w:val="20"/>
              </w:rPr>
              <w:t>2025 год</w:t>
            </w:r>
            <w:r w:rsidRPr="00366CFD">
              <w:rPr>
                <w:color w:val="000000"/>
                <w:sz w:val="20"/>
                <w:szCs w:val="20"/>
              </w:rPr>
              <w:t xml:space="preserve"> всего: 3583230,04 руб.</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 xml:space="preserve">1262280,00 </w:t>
            </w:r>
            <w:r w:rsidRPr="00366CFD">
              <w:rPr>
                <w:color w:val="000000"/>
                <w:sz w:val="20"/>
                <w:szCs w:val="20"/>
              </w:rPr>
              <w:t>руб.</w:t>
            </w:r>
          </w:p>
          <w:p w:rsidR="00366CFD" w:rsidRPr="00366CFD" w:rsidRDefault="00366CFD" w:rsidP="00366CFD">
            <w:pPr>
              <w:pStyle w:val="a4"/>
              <w:rPr>
                <w:sz w:val="20"/>
                <w:szCs w:val="20"/>
              </w:rPr>
            </w:pPr>
            <w:r w:rsidRPr="00366CFD">
              <w:rPr>
                <w:color w:val="000000"/>
                <w:sz w:val="20"/>
                <w:szCs w:val="20"/>
              </w:rPr>
              <w:t>Местный бюджет – 2320950,04 руб.</w:t>
            </w:r>
            <w:r w:rsidRPr="00366CFD">
              <w:rPr>
                <w:sz w:val="20"/>
                <w:szCs w:val="20"/>
              </w:rPr>
              <w:t xml:space="preserve">      </w:t>
            </w:r>
          </w:p>
          <w:p w:rsidR="00366CFD" w:rsidRPr="00366CFD" w:rsidRDefault="00366CFD" w:rsidP="00366CFD">
            <w:pPr>
              <w:pStyle w:val="a4"/>
              <w:rPr>
                <w:color w:val="000000"/>
                <w:sz w:val="20"/>
                <w:szCs w:val="20"/>
              </w:rPr>
            </w:pPr>
            <w:r w:rsidRPr="00366CFD">
              <w:rPr>
                <w:b/>
                <w:color w:val="000000"/>
                <w:sz w:val="20"/>
                <w:szCs w:val="20"/>
              </w:rPr>
              <w:t>2026 год</w:t>
            </w:r>
            <w:r w:rsidRPr="00366CFD">
              <w:rPr>
                <w:color w:val="000000"/>
                <w:sz w:val="20"/>
                <w:szCs w:val="20"/>
              </w:rPr>
              <w:t xml:space="preserve"> всего: 1605815,00 руб.</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 xml:space="preserve">866515,00 </w:t>
            </w:r>
            <w:r w:rsidRPr="00366CFD">
              <w:rPr>
                <w:color w:val="000000"/>
                <w:sz w:val="20"/>
                <w:szCs w:val="20"/>
              </w:rPr>
              <w:t>руб.</w:t>
            </w:r>
          </w:p>
          <w:p w:rsidR="00366CFD" w:rsidRPr="00366CFD" w:rsidRDefault="00366CFD" w:rsidP="00366CFD">
            <w:pPr>
              <w:pStyle w:val="a4"/>
              <w:rPr>
                <w:sz w:val="20"/>
                <w:szCs w:val="20"/>
              </w:rPr>
            </w:pPr>
            <w:r w:rsidRPr="00366CFD">
              <w:rPr>
                <w:color w:val="000000"/>
                <w:sz w:val="20"/>
                <w:szCs w:val="20"/>
              </w:rPr>
              <w:t>Местный бюджет – 739300,00 руб.</w:t>
            </w:r>
            <w:r w:rsidRPr="00366CFD">
              <w:rPr>
                <w:sz w:val="20"/>
                <w:szCs w:val="20"/>
              </w:rPr>
              <w:t xml:space="preserve">  </w:t>
            </w:r>
          </w:p>
          <w:p w:rsidR="00366CFD" w:rsidRPr="00366CFD" w:rsidRDefault="00366CFD" w:rsidP="00366CFD">
            <w:pPr>
              <w:pStyle w:val="a4"/>
              <w:rPr>
                <w:color w:val="000000"/>
                <w:sz w:val="20"/>
                <w:szCs w:val="20"/>
              </w:rPr>
            </w:pPr>
            <w:r w:rsidRPr="00366CFD">
              <w:rPr>
                <w:b/>
                <w:color w:val="000000"/>
                <w:sz w:val="20"/>
                <w:szCs w:val="20"/>
              </w:rPr>
              <w:t>2027 год</w:t>
            </w:r>
            <w:r w:rsidRPr="00366CFD">
              <w:rPr>
                <w:color w:val="000000"/>
                <w:sz w:val="20"/>
                <w:szCs w:val="20"/>
              </w:rPr>
              <w:t xml:space="preserve"> всего: 1618815,00 руб.</w:t>
            </w:r>
          </w:p>
          <w:p w:rsidR="00366CFD" w:rsidRPr="00366CFD" w:rsidRDefault="00366CFD" w:rsidP="00366CFD">
            <w:pPr>
              <w:pStyle w:val="a4"/>
              <w:rPr>
                <w:color w:val="000000"/>
                <w:sz w:val="20"/>
                <w:szCs w:val="20"/>
              </w:rPr>
            </w:pPr>
            <w:r w:rsidRPr="00366CFD">
              <w:rPr>
                <w:color w:val="000000"/>
                <w:sz w:val="20"/>
                <w:szCs w:val="20"/>
              </w:rPr>
              <w:t xml:space="preserve">Краевой бюджет – </w:t>
            </w:r>
            <w:r w:rsidRPr="00366CFD">
              <w:rPr>
                <w:sz w:val="20"/>
                <w:szCs w:val="20"/>
              </w:rPr>
              <w:t xml:space="preserve">866515,00 </w:t>
            </w:r>
            <w:r w:rsidRPr="00366CFD">
              <w:rPr>
                <w:color w:val="000000"/>
                <w:sz w:val="20"/>
                <w:szCs w:val="20"/>
              </w:rPr>
              <w:t>руб.</w:t>
            </w:r>
          </w:p>
          <w:p w:rsidR="00366CFD" w:rsidRPr="00366CFD" w:rsidRDefault="00366CFD" w:rsidP="00366CFD">
            <w:pPr>
              <w:pStyle w:val="a4"/>
              <w:rPr>
                <w:sz w:val="20"/>
                <w:szCs w:val="20"/>
              </w:rPr>
            </w:pPr>
            <w:r w:rsidRPr="00366CFD">
              <w:rPr>
                <w:color w:val="000000"/>
                <w:sz w:val="20"/>
                <w:szCs w:val="20"/>
              </w:rPr>
              <w:t>Местный бюджет – 752300,00 руб.</w:t>
            </w:r>
            <w:r w:rsidRPr="00366CFD">
              <w:rPr>
                <w:sz w:val="20"/>
                <w:szCs w:val="20"/>
              </w:rPr>
              <w:t xml:space="preserve">                                                                                                                                                                                                                                      </w:t>
            </w:r>
          </w:p>
        </w:tc>
      </w:tr>
      <w:tr w:rsidR="00366CFD" w:rsidRPr="00366CFD" w:rsidTr="00366CFD">
        <w:trPr>
          <w:trHeight w:val="415"/>
          <w:tblCellSpacing w:w="5" w:type="nil"/>
        </w:trPr>
        <w:tc>
          <w:tcPr>
            <w:tcW w:w="26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lastRenderedPageBreak/>
              <w:t xml:space="preserve">Основные ожидаемые     </w:t>
            </w:r>
            <w:r w:rsidRPr="00366CFD">
              <w:rPr>
                <w:sz w:val="20"/>
                <w:szCs w:val="20"/>
              </w:rPr>
              <w:br/>
              <w:t xml:space="preserve">результаты    </w:t>
            </w:r>
            <w:r w:rsidRPr="00366CFD">
              <w:rPr>
                <w:sz w:val="20"/>
                <w:szCs w:val="20"/>
              </w:rPr>
              <w:br/>
              <w:t>подпрограммы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Формирование и обеспечение комфортной и благоприятной среды для проживания населения</w:t>
            </w:r>
          </w:p>
        </w:tc>
      </w:tr>
    </w:tbl>
    <w:p w:rsidR="00366CFD" w:rsidRPr="00366CFD" w:rsidRDefault="00366CFD" w:rsidP="00366CFD">
      <w:pPr>
        <w:pStyle w:val="ConsPlusNormal"/>
        <w:ind w:left="900"/>
        <w:jc w:val="center"/>
        <w:outlineLvl w:val="2"/>
        <w:rPr>
          <w:sz w:val="20"/>
        </w:rPr>
      </w:pPr>
    </w:p>
    <w:p w:rsidR="00366CFD" w:rsidRPr="00366CFD" w:rsidRDefault="00366CFD" w:rsidP="00366CFD">
      <w:pPr>
        <w:pStyle w:val="ConsPlusNormal"/>
        <w:ind w:left="900"/>
        <w:jc w:val="center"/>
        <w:outlineLvl w:val="2"/>
        <w:rPr>
          <w:sz w:val="20"/>
        </w:rPr>
      </w:pPr>
    </w:p>
    <w:p w:rsidR="00366CFD" w:rsidRPr="00366CFD" w:rsidRDefault="00366CFD" w:rsidP="00366CFD">
      <w:pPr>
        <w:pStyle w:val="ConsPlusNormal"/>
        <w:numPr>
          <w:ilvl w:val="0"/>
          <w:numId w:val="17"/>
        </w:numPr>
        <w:adjustRightInd w:val="0"/>
        <w:jc w:val="center"/>
        <w:outlineLvl w:val="2"/>
        <w:rPr>
          <w:sz w:val="20"/>
        </w:rPr>
      </w:pPr>
      <w:r w:rsidRPr="00366CFD">
        <w:rPr>
          <w:sz w:val="20"/>
        </w:rPr>
        <w:t xml:space="preserve">ТЕКУЩЕЕ СОСТОЯНИЕ </w:t>
      </w:r>
    </w:p>
    <w:p w:rsidR="00366CFD" w:rsidRPr="00366CFD" w:rsidRDefault="00366CFD" w:rsidP="00366CFD">
      <w:pPr>
        <w:pStyle w:val="a4"/>
        <w:rPr>
          <w:b/>
          <w:sz w:val="20"/>
          <w:szCs w:val="20"/>
        </w:rPr>
      </w:pPr>
      <w:r w:rsidRPr="00366CFD">
        <w:rPr>
          <w:sz w:val="20"/>
          <w:szCs w:val="20"/>
        </w:rPr>
        <w:tab/>
        <w:t>В последнее время повышенное внимание уделяется благоустройству территории муниципального образования Артюгинский сельсовет (далее – территории). 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на данной территории.</w:t>
      </w:r>
    </w:p>
    <w:p w:rsidR="00366CFD" w:rsidRPr="00366CFD" w:rsidRDefault="00366CFD" w:rsidP="00366CFD">
      <w:pPr>
        <w:widowControl w:val="0"/>
        <w:autoSpaceDE w:val="0"/>
        <w:autoSpaceDN w:val="0"/>
        <w:adjustRightInd w:val="0"/>
        <w:ind w:firstLine="539"/>
        <w:jc w:val="both"/>
        <w:rPr>
          <w:sz w:val="20"/>
          <w:szCs w:val="20"/>
        </w:rPr>
      </w:pPr>
      <w:r w:rsidRPr="00366CFD">
        <w:rPr>
          <w:sz w:val="20"/>
          <w:szCs w:val="20"/>
        </w:rPr>
        <w:t>Ремонт и реконструкция имеющихся и создание новых объектов благоустройства в сложившихся условиях является ключевой задачей органов местного самоуправления. Без реализации неотложных мер по повышению уровня благоустройства территории нельзя добиться существенного повышения имеющегося потенциала поселка и эффективного обслуживания экономики и населения, а также обеспечить в полной мере безопасность жизнедеятельности и охрану окружающей среды.</w:t>
      </w:r>
    </w:p>
    <w:p w:rsidR="00366CFD" w:rsidRPr="00366CFD" w:rsidRDefault="00366CFD" w:rsidP="00366CFD">
      <w:pPr>
        <w:widowControl w:val="0"/>
        <w:autoSpaceDE w:val="0"/>
        <w:autoSpaceDN w:val="0"/>
        <w:adjustRightInd w:val="0"/>
        <w:ind w:firstLine="539"/>
        <w:jc w:val="both"/>
        <w:rPr>
          <w:sz w:val="20"/>
          <w:szCs w:val="20"/>
        </w:rPr>
      </w:pPr>
      <w:r w:rsidRPr="00366CFD">
        <w:rPr>
          <w:sz w:val="20"/>
          <w:szCs w:val="20"/>
        </w:rPr>
        <w:t>Данная подпрограмма разработана для удовлетворения потребности населения в обеспечении экологической безопасности, улучшения гармоничной архитектурно-ландшафтной среды с целью реализации эффективной и качественной работы по благоустройству и озеленению территории, связанной с мобилизацией финансовых и организационных ресурсов.</w:t>
      </w:r>
    </w:p>
    <w:p w:rsidR="00366CFD" w:rsidRPr="00366CFD" w:rsidRDefault="00366CFD" w:rsidP="00366CFD">
      <w:pPr>
        <w:widowControl w:val="0"/>
        <w:autoSpaceDE w:val="0"/>
        <w:autoSpaceDN w:val="0"/>
        <w:adjustRightInd w:val="0"/>
        <w:ind w:firstLine="539"/>
        <w:jc w:val="both"/>
        <w:rPr>
          <w:sz w:val="20"/>
          <w:szCs w:val="20"/>
        </w:rPr>
      </w:pPr>
      <w:r w:rsidRPr="00366CFD">
        <w:rPr>
          <w:sz w:val="20"/>
          <w:szCs w:val="20"/>
        </w:rPr>
        <w:t>Между тем на изменение уровня благоустройства территорий сказывается влияние факторов, воздействие которых заставляет регулярно проводить мероприятия по сохранению объектов благоустройства и направленные на поддержание уровня комфортности проживания. Кроме природных факторов износу объектов благоустройства способствует увеличение интенсивности эксплуатационного воздействия.</w:t>
      </w:r>
    </w:p>
    <w:p w:rsidR="00366CFD" w:rsidRPr="00366CFD" w:rsidRDefault="00366CFD" w:rsidP="00366CFD">
      <w:pPr>
        <w:widowControl w:val="0"/>
        <w:autoSpaceDE w:val="0"/>
        <w:autoSpaceDN w:val="0"/>
        <w:adjustRightInd w:val="0"/>
        <w:ind w:firstLine="539"/>
        <w:jc w:val="both"/>
        <w:rPr>
          <w:sz w:val="20"/>
          <w:szCs w:val="20"/>
        </w:rPr>
      </w:pPr>
      <w:r w:rsidRPr="00366CFD">
        <w:rPr>
          <w:sz w:val="20"/>
          <w:szCs w:val="20"/>
        </w:rPr>
        <w:t>Уровень благоустройства представляет собой широкий круг взаимосвязанных технических, экономических и организационных вопросов, решение которых должно учитывать соответствие уровня благоустройства общим направлениям социально-экономического развития.</w:t>
      </w:r>
    </w:p>
    <w:p w:rsidR="00366CFD" w:rsidRPr="00366CFD" w:rsidRDefault="00366CFD" w:rsidP="00366CFD">
      <w:pPr>
        <w:pStyle w:val="ConsPlusNormal"/>
        <w:spacing w:line="276" w:lineRule="auto"/>
        <w:ind w:firstLine="540"/>
        <w:jc w:val="both"/>
        <w:outlineLvl w:val="2"/>
        <w:rPr>
          <w:sz w:val="20"/>
        </w:rPr>
      </w:pPr>
      <w:r w:rsidRPr="00366CFD">
        <w:rPr>
          <w:sz w:val="20"/>
        </w:rPr>
        <w:t>Своевременное обслуживание сетей уличного освещения позволят создать более безопасные условия для проживания жителей на территории МО Артюгинский сельсовет.</w:t>
      </w:r>
    </w:p>
    <w:p w:rsidR="00366CFD" w:rsidRPr="00366CFD" w:rsidRDefault="00366CFD" w:rsidP="00366CFD">
      <w:pPr>
        <w:pStyle w:val="ConsPlusNormal"/>
        <w:spacing w:line="276" w:lineRule="auto"/>
        <w:ind w:firstLine="720"/>
        <w:jc w:val="both"/>
        <w:rPr>
          <w:sz w:val="20"/>
        </w:rPr>
      </w:pPr>
      <w:r w:rsidRPr="00366CFD">
        <w:rPr>
          <w:sz w:val="20"/>
        </w:rPr>
        <w:t xml:space="preserve">Общая протяженность освещенных частей улиц, проездов по состоянию на 01.01.2013 года составляет 12,2 км.  </w:t>
      </w:r>
    </w:p>
    <w:p w:rsidR="00366CFD" w:rsidRPr="00366CFD" w:rsidRDefault="00366CFD" w:rsidP="00366CFD">
      <w:pPr>
        <w:pStyle w:val="ConsPlusNormal"/>
        <w:spacing w:line="276" w:lineRule="auto"/>
        <w:ind w:firstLine="540"/>
        <w:jc w:val="both"/>
        <w:outlineLvl w:val="2"/>
        <w:rPr>
          <w:sz w:val="20"/>
        </w:rPr>
      </w:pPr>
      <w:r w:rsidRPr="00366CFD">
        <w:rPr>
          <w:sz w:val="20"/>
        </w:rPr>
        <w:t>Также стоит уделить внимание местам захоронения, нужна своевременная уборка мусора на территории кладбища  и вокруг него. В настоящее время общая площадь кладбищ составляет 3500 кв.м. В 2017 году была площадь кладбища расчищена и увеличена. В 2023 году была установлена новая изгородь.</w:t>
      </w:r>
    </w:p>
    <w:p w:rsidR="00366CFD" w:rsidRPr="00366CFD" w:rsidRDefault="00366CFD" w:rsidP="00366CFD">
      <w:pPr>
        <w:pStyle w:val="ConsPlusNormal"/>
        <w:spacing w:line="276" w:lineRule="auto"/>
        <w:ind w:firstLine="540"/>
        <w:jc w:val="both"/>
        <w:outlineLvl w:val="2"/>
        <w:rPr>
          <w:sz w:val="20"/>
        </w:rPr>
      </w:pPr>
      <w:r w:rsidRPr="00366CFD">
        <w:rPr>
          <w:sz w:val="20"/>
        </w:rPr>
        <w:t xml:space="preserve">В 2023 году обустроен сквер. Установлена изгородь вокруг сквера. </w:t>
      </w:r>
    </w:p>
    <w:p w:rsidR="00366CFD" w:rsidRPr="00366CFD" w:rsidRDefault="00366CFD" w:rsidP="00366CFD">
      <w:pPr>
        <w:pStyle w:val="ConsPlusNormal"/>
        <w:spacing w:line="276" w:lineRule="auto"/>
        <w:ind w:firstLine="540"/>
        <w:jc w:val="both"/>
        <w:outlineLvl w:val="2"/>
        <w:rPr>
          <w:sz w:val="20"/>
        </w:rPr>
      </w:pPr>
      <w:r w:rsidRPr="00366CFD">
        <w:rPr>
          <w:sz w:val="20"/>
        </w:rPr>
        <w:t xml:space="preserve">Ежегодно с наступлением весенне-летнего периода, в целях сбора и удаления накопившегося за зимний период неорганизованного бытового и хозяйственного мусора, улучшения санитарного и технического состояния объектов благоустройства на территории Артюгинского сельсовета проводятся субботники, месячники и двухмесячники, санитарные пятницы. </w:t>
      </w:r>
    </w:p>
    <w:p w:rsidR="00366CFD" w:rsidRPr="00366CFD" w:rsidRDefault="00366CFD" w:rsidP="00366CFD">
      <w:pPr>
        <w:pStyle w:val="ConsPlusNormal"/>
        <w:spacing w:line="276" w:lineRule="auto"/>
        <w:ind w:firstLine="540"/>
        <w:jc w:val="both"/>
        <w:outlineLvl w:val="2"/>
        <w:rPr>
          <w:sz w:val="20"/>
        </w:rPr>
      </w:pPr>
      <w:r w:rsidRPr="00366CFD">
        <w:rPr>
          <w:sz w:val="20"/>
        </w:rPr>
        <w:t>Ежегодно администрацией Артюгинского сельсовета проводятся мероприятия по ликвидации несанкционированных свалок на территории. Так, в 2013 году за счет средств местного бюджета было ликвидировано 2 несанкционированные свалки, общей площадью около 1000м2. В 2014 году ликвидирована 1  несанкционированная свалка, общей площадью около 300 м2. В 2015 году ликвидирована 1  несанкционированная свалка, общей площадью около 280 м2. В 2016 году ликвидированы 2  несанкционированные свалки, общей площадью около 800 м2. В 2017 году ликвидировано две свалки общей площадью 620 кв.м. Были снесены пожароопасные объекты на ул. Заречной, Калинина, Юбилейной. В 2018 году ликвидированы две несанкционированные свалки общей площадью 700 кв.м. В 2021 году ликвидирована одна несанкционированная свалка. общей площадью 820 кв.м. В 2023 году ликвидирована одна несанкционированная свалка общей площадью 940 кв.м.</w:t>
      </w:r>
    </w:p>
    <w:p w:rsidR="00366CFD" w:rsidRPr="00366CFD" w:rsidRDefault="00366CFD" w:rsidP="00366CFD">
      <w:pPr>
        <w:pStyle w:val="ConsPlusNormal"/>
        <w:spacing w:line="276" w:lineRule="auto"/>
        <w:ind w:firstLine="539"/>
        <w:jc w:val="both"/>
        <w:outlineLvl w:val="2"/>
        <w:rPr>
          <w:color w:val="000000"/>
          <w:sz w:val="20"/>
        </w:rPr>
      </w:pPr>
      <w:r w:rsidRPr="00366CFD">
        <w:rPr>
          <w:color w:val="000000"/>
          <w:sz w:val="20"/>
        </w:rPr>
        <w:t xml:space="preserve">В администрации Артюгинского сельсовета создана административная комиссия, которая не реже двух раз в квартал проводит заседания и в пределах своей компетенции составляет протоколы об административных правонарушениях. За 2013 год составлено 11 протоколов по нарушению Правил благоустройства, наложено административных штрафов  в сумме 5500 рублей. Взыскано 5500 рублей. За 2014 год составлено 9 протоколов по нарушению Правил благоустройства, наложено административных штрафов  в сумме 4500 рублей. Взыскано 4500 рублей. За 2015 год составлено 10 протоколов по нарушению Правил благоустройства, наложено административных штрафов  в сумме 5000 рублей. Взыскано 5000 рублей. За 2016 год составлено 5 протоколов по нарушению Правил благоустройства, наложено административных штрафов  в сумме 2500 рублей. Взыскано 2500 рублей. За 2018 год составлено 27 протоколов по нарушению Правил благоустройства, наложено административных штрафов  в сумме 23500 рублей. Взыскано 17856 рублей. За 2019 год составлено 22 протокола по нарушению Правил благоустройства, наложено административных штрафов  в сумме 33 000 рублей. Взыскано 33 000 рублей. За 2020 год составлено 1 протокол по нарушению Правил благоустройства, наложен административный штраф  в сумме 4 000 рублей. За 2021 год составлено 7 протоколов по нарушению Правил благоустройства, наложено административных штрафов  в размере  10 000 рублей. В 2022 году составлено 12 протоколов, наложено административных штрафов в размере 14 000 рублей. в 2023 году составлено 24 протокола, наложено административных штрафов на сумму  36 000,00 рублей, взыскано в размере 17 000,00 рублей. В 2024 году составлено13 протоколов. </w:t>
      </w:r>
    </w:p>
    <w:p w:rsidR="00366CFD" w:rsidRPr="00366CFD" w:rsidRDefault="00366CFD" w:rsidP="00366CFD">
      <w:pPr>
        <w:pStyle w:val="ConsPlusNormal"/>
        <w:spacing w:line="276" w:lineRule="auto"/>
        <w:ind w:firstLine="539"/>
        <w:jc w:val="both"/>
        <w:outlineLvl w:val="2"/>
        <w:rPr>
          <w:sz w:val="20"/>
        </w:rPr>
      </w:pPr>
      <w:r w:rsidRPr="00366CFD">
        <w:rPr>
          <w:sz w:val="20"/>
        </w:rPr>
        <w:t xml:space="preserve">Как уже отмечалось выше, основной проблемой сдерживающей комплексную работу по благоустройству </w:t>
      </w:r>
      <w:r w:rsidRPr="00366CFD">
        <w:rPr>
          <w:sz w:val="20"/>
        </w:rPr>
        <w:lastRenderedPageBreak/>
        <w:t xml:space="preserve">территории сельсовета является ограниченность финансовых ресурсов. </w:t>
      </w:r>
    </w:p>
    <w:p w:rsidR="00366CFD" w:rsidRPr="00366CFD" w:rsidRDefault="00366CFD" w:rsidP="00366CFD">
      <w:pPr>
        <w:ind w:firstLine="539"/>
        <w:jc w:val="both"/>
        <w:rPr>
          <w:sz w:val="20"/>
          <w:szCs w:val="20"/>
        </w:rPr>
      </w:pPr>
      <w:r w:rsidRPr="00366CFD">
        <w:rPr>
          <w:sz w:val="20"/>
          <w:szCs w:val="20"/>
        </w:rPr>
        <w:t xml:space="preserve">Второй причиной является небрежное отношение жителей, как к элементам благоустройства, так и к окружающей среде (создаются несанкционированные свалки отходов потребления). Анализ показывает, что проблема заключается в низком уровне культуры поведения жителей поселка  на улицах и во дворах, не бережном отношении к элементам благоустройства. </w:t>
      </w:r>
    </w:p>
    <w:p w:rsidR="00366CFD" w:rsidRPr="00366CFD" w:rsidRDefault="00366CFD" w:rsidP="00366CFD">
      <w:pPr>
        <w:ind w:firstLine="539"/>
        <w:jc w:val="both"/>
        <w:rPr>
          <w:sz w:val="20"/>
          <w:szCs w:val="20"/>
        </w:rPr>
      </w:pPr>
      <w:r w:rsidRPr="00366CFD">
        <w:rPr>
          <w:sz w:val="20"/>
          <w:szCs w:val="20"/>
        </w:rPr>
        <w:t>В работах по благоустройству поселка необходимо привлекать безработное население создавая временные рабочие места.</w:t>
      </w:r>
    </w:p>
    <w:p w:rsidR="00366CFD" w:rsidRPr="00366CFD" w:rsidRDefault="00366CFD" w:rsidP="00366CFD">
      <w:pPr>
        <w:pStyle w:val="ConsPlusNormal"/>
        <w:ind w:left="720"/>
        <w:jc w:val="center"/>
        <w:rPr>
          <w:sz w:val="20"/>
        </w:rPr>
      </w:pPr>
      <w:r w:rsidRPr="00366CFD">
        <w:rPr>
          <w:b/>
          <w:sz w:val="20"/>
        </w:rPr>
        <w:t>3. ЦЕЛИ И ЗАДАЧИ ПОДПРОГРАММЫ</w:t>
      </w:r>
    </w:p>
    <w:p w:rsidR="00366CFD" w:rsidRPr="00366CFD" w:rsidRDefault="00366CFD" w:rsidP="00366CFD">
      <w:pPr>
        <w:pStyle w:val="ConsPlusNormal"/>
        <w:tabs>
          <w:tab w:val="left" w:pos="851"/>
        </w:tabs>
        <w:jc w:val="both"/>
        <w:rPr>
          <w:sz w:val="20"/>
        </w:rPr>
      </w:pPr>
    </w:p>
    <w:p w:rsidR="00366CFD" w:rsidRPr="00366CFD" w:rsidRDefault="00366CFD" w:rsidP="00366CFD">
      <w:pPr>
        <w:pStyle w:val="a4"/>
        <w:jc w:val="both"/>
        <w:rPr>
          <w:sz w:val="20"/>
          <w:szCs w:val="20"/>
        </w:rPr>
      </w:pPr>
      <w:r w:rsidRPr="00366CFD">
        <w:rPr>
          <w:sz w:val="20"/>
          <w:szCs w:val="20"/>
        </w:rPr>
        <w:tab/>
        <w:t>Подпрограмма «Благоустройство территории МО Артюгинский сельсовет»  направлена на решение задачи 1 «Обеспечение чистоты и порядка, а также комфортного и безопасного проживания жителей  на территории МО Артюгинский сельсовет» Программы.</w:t>
      </w:r>
    </w:p>
    <w:p w:rsidR="00366CFD" w:rsidRPr="00366CFD" w:rsidRDefault="00366CFD" w:rsidP="00366CFD">
      <w:pPr>
        <w:pStyle w:val="a4"/>
        <w:jc w:val="both"/>
        <w:rPr>
          <w:sz w:val="20"/>
          <w:szCs w:val="20"/>
        </w:rPr>
      </w:pPr>
      <w:r w:rsidRPr="00366CFD">
        <w:rPr>
          <w:sz w:val="20"/>
          <w:szCs w:val="20"/>
        </w:rPr>
        <w:tab/>
        <w:t xml:space="preserve">При реализации Подпрограммы «Благоустройство территории МО Артюгинский сельсовет» приоритетными являются следующие задачи: </w:t>
      </w:r>
    </w:p>
    <w:p w:rsidR="00366CFD" w:rsidRPr="00366CFD" w:rsidRDefault="00366CFD" w:rsidP="00366CFD">
      <w:pPr>
        <w:pStyle w:val="a4"/>
        <w:jc w:val="both"/>
        <w:rPr>
          <w:sz w:val="20"/>
          <w:szCs w:val="20"/>
        </w:rPr>
      </w:pPr>
      <w:r w:rsidRPr="00366CFD">
        <w:rPr>
          <w:sz w:val="20"/>
          <w:szCs w:val="20"/>
        </w:rPr>
        <w:tab/>
        <w:t>- содержание сети уличного освещения;</w:t>
      </w:r>
    </w:p>
    <w:p w:rsidR="00366CFD" w:rsidRPr="00366CFD" w:rsidRDefault="00366CFD" w:rsidP="00366CFD">
      <w:pPr>
        <w:pStyle w:val="a4"/>
        <w:jc w:val="both"/>
        <w:rPr>
          <w:sz w:val="20"/>
          <w:szCs w:val="20"/>
        </w:rPr>
      </w:pPr>
      <w:r w:rsidRPr="00366CFD">
        <w:rPr>
          <w:sz w:val="20"/>
          <w:szCs w:val="20"/>
        </w:rPr>
        <w:tab/>
        <w:t xml:space="preserve">- содержание мест захоронения; </w:t>
      </w:r>
    </w:p>
    <w:p w:rsidR="00366CFD" w:rsidRPr="00366CFD" w:rsidRDefault="00366CFD" w:rsidP="00366CFD">
      <w:pPr>
        <w:pStyle w:val="a4"/>
        <w:jc w:val="both"/>
        <w:rPr>
          <w:sz w:val="20"/>
          <w:szCs w:val="20"/>
        </w:rPr>
      </w:pPr>
      <w:r w:rsidRPr="00366CFD">
        <w:rPr>
          <w:sz w:val="20"/>
          <w:szCs w:val="20"/>
        </w:rPr>
        <w:tab/>
        <w:t>- уменьшение количества несанкционированных свалок;</w:t>
      </w:r>
    </w:p>
    <w:p w:rsidR="00366CFD" w:rsidRPr="00366CFD" w:rsidRDefault="00366CFD" w:rsidP="00366CFD">
      <w:pPr>
        <w:pStyle w:val="a4"/>
        <w:jc w:val="both"/>
        <w:rPr>
          <w:sz w:val="20"/>
          <w:szCs w:val="20"/>
        </w:rPr>
      </w:pPr>
      <w:r w:rsidRPr="00366CFD">
        <w:rPr>
          <w:sz w:val="20"/>
          <w:szCs w:val="20"/>
        </w:rPr>
        <w:tab/>
        <w:t>- обустройство и содержание мест массового отдыха и объектов внешнего благоустройства;</w:t>
      </w:r>
    </w:p>
    <w:p w:rsidR="00366CFD" w:rsidRPr="00366CFD" w:rsidRDefault="00366CFD" w:rsidP="00366CFD">
      <w:pPr>
        <w:pStyle w:val="a4"/>
        <w:jc w:val="both"/>
        <w:rPr>
          <w:sz w:val="20"/>
          <w:szCs w:val="20"/>
        </w:rPr>
      </w:pPr>
      <w:r w:rsidRPr="00366CFD">
        <w:rPr>
          <w:sz w:val="20"/>
          <w:szCs w:val="20"/>
        </w:rPr>
        <w:tab/>
        <w:t xml:space="preserve">-устройство временного сооружения через речку </w:t>
      </w:r>
      <w:proofErr w:type="spellStart"/>
      <w:r w:rsidRPr="00366CFD">
        <w:rPr>
          <w:sz w:val="20"/>
          <w:szCs w:val="20"/>
        </w:rPr>
        <w:t>Иркинеева</w:t>
      </w:r>
      <w:proofErr w:type="spellEnd"/>
      <w:r w:rsidRPr="00366CFD">
        <w:rPr>
          <w:sz w:val="20"/>
          <w:szCs w:val="20"/>
        </w:rPr>
        <w:t>;</w:t>
      </w:r>
    </w:p>
    <w:p w:rsidR="00366CFD" w:rsidRPr="00366CFD" w:rsidRDefault="00366CFD" w:rsidP="00366CFD">
      <w:pPr>
        <w:pStyle w:val="a4"/>
        <w:jc w:val="both"/>
        <w:rPr>
          <w:sz w:val="20"/>
          <w:szCs w:val="20"/>
        </w:rPr>
      </w:pPr>
      <w:r w:rsidRPr="00366CFD">
        <w:rPr>
          <w:sz w:val="20"/>
          <w:szCs w:val="20"/>
        </w:rPr>
        <w:tab/>
        <w:t>- ремонт и содержание автомобильных дорог местного значения;</w:t>
      </w:r>
    </w:p>
    <w:p w:rsidR="00366CFD" w:rsidRPr="00366CFD" w:rsidRDefault="00366CFD" w:rsidP="00366CFD">
      <w:pPr>
        <w:pStyle w:val="a4"/>
        <w:jc w:val="both"/>
        <w:rPr>
          <w:sz w:val="20"/>
          <w:szCs w:val="20"/>
        </w:rPr>
      </w:pPr>
      <w:r w:rsidRPr="00366CFD">
        <w:rPr>
          <w:sz w:val="20"/>
          <w:szCs w:val="20"/>
        </w:rPr>
        <w:tab/>
        <w:t>-создание временных рабочих мест для безработных.</w:t>
      </w:r>
    </w:p>
    <w:p w:rsidR="00366CFD" w:rsidRPr="00366CFD" w:rsidRDefault="00366CFD" w:rsidP="00366CFD">
      <w:pPr>
        <w:pStyle w:val="a4"/>
        <w:jc w:val="both"/>
        <w:rPr>
          <w:sz w:val="20"/>
          <w:szCs w:val="20"/>
        </w:rPr>
      </w:pPr>
      <w:r w:rsidRPr="00366CFD">
        <w:rPr>
          <w:sz w:val="20"/>
          <w:szCs w:val="20"/>
        </w:rPr>
        <w:tab/>
        <w:t>-строительство водопровода круглогодового действия</w:t>
      </w:r>
    </w:p>
    <w:p w:rsidR="00366CFD" w:rsidRPr="00366CFD" w:rsidRDefault="00366CFD" w:rsidP="00366CFD">
      <w:pPr>
        <w:pStyle w:val="a4"/>
        <w:rPr>
          <w:sz w:val="20"/>
          <w:szCs w:val="20"/>
        </w:rPr>
      </w:pPr>
      <w:r w:rsidRPr="00366CFD">
        <w:rPr>
          <w:sz w:val="20"/>
          <w:szCs w:val="20"/>
        </w:rPr>
        <w:t xml:space="preserve">             - приобретение дорожных знаков.</w:t>
      </w:r>
    </w:p>
    <w:p w:rsidR="00366CFD" w:rsidRPr="00366CFD" w:rsidRDefault="00366CFD" w:rsidP="00366CFD">
      <w:pPr>
        <w:pStyle w:val="a4"/>
        <w:rPr>
          <w:sz w:val="20"/>
          <w:szCs w:val="20"/>
        </w:rPr>
      </w:pPr>
      <w:r w:rsidRPr="00366CFD">
        <w:rPr>
          <w:sz w:val="20"/>
          <w:szCs w:val="20"/>
        </w:rPr>
        <w:t xml:space="preserve">             - ограждение Аллеи Памяти и Славы п. Артюгино</w:t>
      </w:r>
    </w:p>
    <w:p w:rsidR="00366CFD" w:rsidRPr="00366CFD" w:rsidRDefault="00366CFD" w:rsidP="00366CFD">
      <w:pPr>
        <w:pStyle w:val="a4"/>
        <w:rPr>
          <w:sz w:val="20"/>
          <w:szCs w:val="20"/>
        </w:rPr>
      </w:pPr>
      <w:r w:rsidRPr="00366CFD">
        <w:rPr>
          <w:sz w:val="20"/>
          <w:szCs w:val="20"/>
        </w:rPr>
        <w:t xml:space="preserve">             - ограждение кладбища п. Артюгино</w:t>
      </w:r>
    </w:p>
    <w:p w:rsidR="00366CFD" w:rsidRPr="00366CFD" w:rsidRDefault="00366CFD" w:rsidP="00366CFD">
      <w:pPr>
        <w:pStyle w:val="a4"/>
        <w:rPr>
          <w:sz w:val="20"/>
          <w:szCs w:val="20"/>
        </w:rPr>
      </w:pPr>
      <w:r w:rsidRPr="00366CFD">
        <w:rPr>
          <w:sz w:val="20"/>
          <w:szCs w:val="20"/>
        </w:rPr>
        <w:tab/>
        <w:t xml:space="preserve">-ограждение сквера. </w:t>
      </w:r>
    </w:p>
    <w:p w:rsidR="00366CFD" w:rsidRPr="00366CFD" w:rsidRDefault="00366CFD" w:rsidP="00366CFD">
      <w:pPr>
        <w:pStyle w:val="a4"/>
        <w:jc w:val="both"/>
        <w:rPr>
          <w:sz w:val="20"/>
          <w:szCs w:val="20"/>
        </w:rPr>
      </w:pPr>
    </w:p>
    <w:p w:rsidR="00366CFD" w:rsidRPr="00366CFD" w:rsidRDefault="00366CFD" w:rsidP="00366CFD">
      <w:pPr>
        <w:pStyle w:val="a4"/>
        <w:jc w:val="both"/>
        <w:rPr>
          <w:sz w:val="20"/>
          <w:szCs w:val="20"/>
        </w:rPr>
      </w:pPr>
      <w:r w:rsidRPr="00366CFD">
        <w:rPr>
          <w:sz w:val="20"/>
          <w:szCs w:val="20"/>
        </w:rPr>
        <w:tab/>
        <w:t>Выбор подпрограммных мероприятий, указанных в приложении 1 к Программе, обусловлен необходимостью решения задач для достижения цели подпрограммы.</w:t>
      </w:r>
    </w:p>
    <w:p w:rsidR="00366CFD" w:rsidRPr="00366CFD" w:rsidRDefault="00366CFD" w:rsidP="00366CFD">
      <w:pPr>
        <w:pStyle w:val="a4"/>
        <w:jc w:val="both"/>
        <w:rPr>
          <w:sz w:val="20"/>
          <w:szCs w:val="20"/>
        </w:rPr>
      </w:pPr>
      <w:r w:rsidRPr="00366CFD">
        <w:rPr>
          <w:sz w:val="20"/>
          <w:szCs w:val="20"/>
        </w:rPr>
        <w:tab/>
        <w:t>Сроки выполнения подпрограммы: 2014-2027  годы.</w:t>
      </w:r>
    </w:p>
    <w:p w:rsidR="00366CFD" w:rsidRPr="00366CFD" w:rsidRDefault="00366CFD" w:rsidP="00366CFD">
      <w:pPr>
        <w:pStyle w:val="a4"/>
        <w:jc w:val="both"/>
        <w:rPr>
          <w:sz w:val="20"/>
          <w:szCs w:val="20"/>
        </w:rPr>
      </w:pPr>
      <w:r w:rsidRPr="00366CFD">
        <w:rPr>
          <w:sz w:val="20"/>
          <w:szCs w:val="20"/>
        </w:rPr>
        <w:tab/>
        <w:t>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w:t>
      </w:r>
    </w:p>
    <w:p w:rsidR="00366CFD" w:rsidRPr="00366CFD" w:rsidRDefault="00366CFD" w:rsidP="00366CFD">
      <w:pPr>
        <w:pStyle w:val="ConsPlusNormal"/>
        <w:jc w:val="both"/>
        <w:rPr>
          <w:sz w:val="20"/>
        </w:rPr>
      </w:pPr>
    </w:p>
    <w:p w:rsidR="00366CFD" w:rsidRPr="00366CFD" w:rsidRDefault="00366CFD" w:rsidP="00366CFD">
      <w:pPr>
        <w:pStyle w:val="ConsPlusNormal"/>
        <w:jc w:val="center"/>
        <w:outlineLvl w:val="2"/>
        <w:rPr>
          <w:b/>
          <w:sz w:val="20"/>
        </w:rPr>
      </w:pPr>
      <w:r w:rsidRPr="00366CFD">
        <w:rPr>
          <w:b/>
          <w:sz w:val="20"/>
        </w:rPr>
        <w:t>4. МЕХАНИЗМ РЕАЛИЗАЦИИ ПОДПРОГРАММЫ</w:t>
      </w:r>
    </w:p>
    <w:p w:rsidR="00366CFD" w:rsidRPr="00366CFD" w:rsidRDefault="00366CFD" w:rsidP="00366CFD">
      <w:pPr>
        <w:pStyle w:val="ConsPlusNormal"/>
        <w:ind w:firstLine="540"/>
        <w:jc w:val="both"/>
        <w:rPr>
          <w:sz w:val="20"/>
        </w:rPr>
      </w:pPr>
    </w:p>
    <w:p w:rsidR="00366CFD" w:rsidRPr="00366CFD" w:rsidRDefault="00366CFD" w:rsidP="00366CFD">
      <w:pPr>
        <w:pStyle w:val="ConsPlusNormal"/>
        <w:spacing w:line="276" w:lineRule="auto"/>
        <w:ind w:firstLine="540"/>
        <w:jc w:val="both"/>
        <w:rPr>
          <w:sz w:val="20"/>
        </w:rPr>
      </w:pPr>
      <w:r w:rsidRPr="00366CFD">
        <w:rPr>
          <w:sz w:val="20"/>
        </w:rPr>
        <w:t xml:space="preserve">Для достижения намеченной цели и решения задач в рамках данной подпрограммы предусматривается планомерная реализация мероприятий, направленных на улучшение уровня комфортности и безопасности проживания жителей МО Артюгинский сельсовет. </w:t>
      </w:r>
    </w:p>
    <w:p w:rsidR="00366CFD" w:rsidRPr="00366CFD" w:rsidRDefault="00366CFD" w:rsidP="00366CFD">
      <w:pPr>
        <w:pStyle w:val="ConsPlusNormal"/>
        <w:spacing w:line="276" w:lineRule="auto"/>
        <w:ind w:firstLine="539"/>
        <w:jc w:val="both"/>
        <w:outlineLvl w:val="2"/>
        <w:rPr>
          <w:color w:val="000000"/>
          <w:sz w:val="20"/>
        </w:rPr>
      </w:pPr>
      <w:r w:rsidRPr="00366CFD">
        <w:rPr>
          <w:color w:val="000000"/>
          <w:sz w:val="20"/>
        </w:rPr>
        <w:t>Ежегодно, при составлении проекта бюджета Артюгинский сельсовета на очередной год и плановый период, специалистами администрации совместно с депутатами сельского Совета депутатов разрабатывается план благоустройства территории поселения, который ложится в основу утверждаемых программных мероприятий по благоустройству.</w:t>
      </w:r>
    </w:p>
    <w:p w:rsidR="00366CFD" w:rsidRPr="00366CFD" w:rsidRDefault="00366CFD" w:rsidP="00366CFD">
      <w:pPr>
        <w:pStyle w:val="ConsPlusNormal"/>
        <w:ind w:firstLine="540"/>
        <w:jc w:val="both"/>
        <w:rPr>
          <w:b/>
          <w:sz w:val="20"/>
        </w:rPr>
      </w:pPr>
      <w:r w:rsidRPr="00366CFD">
        <w:rPr>
          <w:sz w:val="20"/>
        </w:rPr>
        <w:t xml:space="preserve">                               </w:t>
      </w:r>
      <w:r w:rsidRPr="00366CFD">
        <w:rPr>
          <w:b/>
          <w:sz w:val="20"/>
        </w:rPr>
        <w:t>5. РЕСУРСНОЕ ОБЕСПЕЧЕНИЕ ПОДПРОГРАММЫ</w:t>
      </w:r>
    </w:p>
    <w:p w:rsidR="00366CFD" w:rsidRPr="00366CFD" w:rsidRDefault="00366CFD" w:rsidP="00366CFD">
      <w:pPr>
        <w:pStyle w:val="ConsPlusNormal"/>
        <w:ind w:firstLine="540"/>
        <w:jc w:val="both"/>
        <w:rPr>
          <w:sz w:val="20"/>
        </w:rPr>
      </w:pPr>
      <w:r w:rsidRPr="00366CFD">
        <w:rPr>
          <w:sz w:val="20"/>
        </w:rPr>
        <w:t>Реализация мероприятий подпрограммы осуществляется за счет средств местного бюджета.</w:t>
      </w:r>
    </w:p>
    <w:p w:rsidR="00366CFD" w:rsidRPr="00366CFD" w:rsidRDefault="00366CFD" w:rsidP="00366CFD">
      <w:pPr>
        <w:pStyle w:val="ConsPlusNormal"/>
        <w:ind w:firstLine="540"/>
        <w:jc w:val="both"/>
        <w:rPr>
          <w:sz w:val="20"/>
        </w:rPr>
      </w:pPr>
      <w:r w:rsidRPr="00366CFD">
        <w:rPr>
          <w:sz w:val="20"/>
        </w:rPr>
        <w:t>В соответствии с бюджетом принимаемых расходных обязательств общий объем финансирования подпрограммы из всех источников предусматривается в размере  31488909,95 рублей, в том числе:</w:t>
      </w:r>
    </w:p>
    <w:p w:rsidR="00366CFD" w:rsidRPr="00366CFD" w:rsidRDefault="00366CFD" w:rsidP="00366CFD">
      <w:pPr>
        <w:pStyle w:val="a4"/>
        <w:rPr>
          <w:sz w:val="20"/>
          <w:szCs w:val="20"/>
        </w:rPr>
      </w:pPr>
      <w:r w:rsidRPr="00366CFD">
        <w:rPr>
          <w:b/>
          <w:sz w:val="20"/>
          <w:szCs w:val="20"/>
        </w:rPr>
        <w:t>2014 год</w:t>
      </w:r>
      <w:r w:rsidRPr="00366CFD">
        <w:rPr>
          <w:sz w:val="20"/>
          <w:szCs w:val="20"/>
        </w:rPr>
        <w:t xml:space="preserve"> - 1 987 110,00 руб.</w:t>
      </w:r>
    </w:p>
    <w:p w:rsidR="00366CFD" w:rsidRPr="00366CFD" w:rsidRDefault="00366CFD" w:rsidP="00366CFD">
      <w:pPr>
        <w:pStyle w:val="a4"/>
        <w:rPr>
          <w:sz w:val="20"/>
          <w:szCs w:val="20"/>
        </w:rPr>
      </w:pPr>
      <w:r w:rsidRPr="00366CFD">
        <w:rPr>
          <w:b/>
          <w:sz w:val="20"/>
          <w:szCs w:val="20"/>
        </w:rPr>
        <w:t>2015 год</w:t>
      </w:r>
      <w:r w:rsidRPr="00366CFD">
        <w:rPr>
          <w:sz w:val="20"/>
          <w:szCs w:val="20"/>
        </w:rPr>
        <w:t xml:space="preserve"> – 4 019 570,00 руб.</w:t>
      </w:r>
    </w:p>
    <w:p w:rsidR="00366CFD" w:rsidRPr="00366CFD" w:rsidRDefault="00366CFD" w:rsidP="00366CFD">
      <w:pPr>
        <w:pStyle w:val="a4"/>
        <w:rPr>
          <w:sz w:val="20"/>
          <w:szCs w:val="20"/>
        </w:rPr>
      </w:pPr>
      <w:r w:rsidRPr="00366CFD">
        <w:rPr>
          <w:b/>
          <w:sz w:val="20"/>
          <w:szCs w:val="20"/>
        </w:rPr>
        <w:t>2016 год</w:t>
      </w:r>
      <w:r w:rsidRPr="00366CFD">
        <w:rPr>
          <w:sz w:val="20"/>
          <w:szCs w:val="20"/>
        </w:rPr>
        <w:t xml:space="preserve"> - 1 823 300,00 руб.   </w:t>
      </w:r>
    </w:p>
    <w:p w:rsidR="00366CFD" w:rsidRPr="00366CFD" w:rsidRDefault="00366CFD" w:rsidP="00366CFD">
      <w:pPr>
        <w:pStyle w:val="a4"/>
        <w:rPr>
          <w:sz w:val="20"/>
          <w:szCs w:val="20"/>
        </w:rPr>
      </w:pPr>
      <w:r w:rsidRPr="00366CFD">
        <w:rPr>
          <w:b/>
          <w:sz w:val="20"/>
          <w:szCs w:val="20"/>
        </w:rPr>
        <w:t>2017 год</w:t>
      </w:r>
      <w:r w:rsidRPr="00366CFD">
        <w:rPr>
          <w:sz w:val="20"/>
          <w:szCs w:val="20"/>
        </w:rPr>
        <w:t xml:space="preserve"> - 2 719 980,00 руб.</w:t>
      </w:r>
      <w:r w:rsidRPr="00366CFD">
        <w:rPr>
          <w:sz w:val="20"/>
          <w:szCs w:val="20"/>
        </w:rPr>
        <w:br/>
      </w:r>
      <w:r w:rsidRPr="00366CFD">
        <w:rPr>
          <w:b/>
          <w:sz w:val="20"/>
          <w:szCs w:val="20"/>
        </w:rPr>
        <w:t>2018 год</w:t>
      </w:r>
      <w:r w:rsidRPr="00366CFD">
        <w:rPr>
          <w:sz w:val="20"/>
          <w:szCs w:val="20"/>
        </w:rPr>
        <w:t xml:space="preserve"> - 2 193 800,00 руб. </w:t>
      </w:r>
    </w:p>
    <w:p w:rsidR="00366CFD" w:rsidRPr="00366CFD" w:rsidRDefault="00366CFD" w:rsidP="00366CFD">
      <w:pPr>
        <w:pStyle w:val="a4"/>
        <w:rPr>
          <w:sz w:val="20"/>
          <w:szCs w:val="20"/>
        </w:rPr>
      </w:pPr>
      <w:r w:rsidRPr="00366CFD">
        <w:rPr>
          <w:b/>
          <w:sz w:val="20"/>
          <w:szCs w:val="20"/>
        </w:rPr>
        <w:t>2019  год</w:t>
      </w:r>
      <w:r w:rsidRPr="00366CFD">
        <w:rPr>
          <w:sz w:val="20"/>
          <w:szCs w:val="20"/>
        </w:rPr>
        <w:t xml:space="preserve"> -1 617 660,00 руб.</w:t>
      </w:r>
    </w:p>
    <w:p w:rsidR="00366CFD" w:rsidRPr="00366CFD" w:rsidRDefault="00366CFD" w:rsidP="00366CFD">
      <w:pPr>
        <w:pStyle w:val="a4"/>
        <w:rPr>
          <w:sz w:val="20"/>
          <w:szCs w:val="20"/>
        </w:rPr>
      </w:pPr>
      <w:r w:rsidRPr="00366CFD">
        <w:rPr>
          <w:b/>
          <w:sz w:val="20"/>
          <w:szCs w:val="20"/>
        </w:rPr>
        <w:t xml:space="preserve">2020 год - </w:t>
      </w:r>
      <w:r w:rsidRPr="00366CFD">
        <w:rPr>
          <w:sz w:val="20"/>
          <w:szCs w:val="20"/>
        </w:rPr>
        <w:t>1 634 397,38 руб.</w:t>
      </w:r>
    </w:p>
    <w:p w:rsidR="00366CFD" w:rsidRPr="00366CFD" w:rsidRDefault="00366CFD" w:rsidP="00366CFD">
      <w:pPr>
        <w:pStyle w:val="a4"/>
        <w:rPr>
          <w:sz w:val="20"/>
          <w:szCs w:val="20"/>
        </w:rPr>
      </w:pPr>
      <w:r w:rsidRPr="00366CFD">
        <w:rPr>
          <w:b/>
          <w:sz w:val="20"/>
          <w:szCs w:val="20"/>
        </w:rPr>
        <w:t>2021 год</w:t>
      </w:r>
      <w:r w:rsidRPr="00366CFD">
        <w:rPr>
          <w:sz w:val="20"/>
          <w:szCs w:val="20"/>
        </w:rPr>
        <w:t xml:space="preserve"> - 2 038 970,69 руб.</w:t>
      </w:r>
    </w:p>
    <w:p w:rsidR="00366CFD" w:rsidRPr="00366CFD" w:rsidRDefault="00366CFD" w:rsidP="00366CFD">
      <w:pPr>
        <w:pStyle w:val="a4"/>
        <w:rPr>
          <w:sz w:val="20"/>
          <w:szCs w:val="20"/>
        </w:rPr>
      </w:pPr>
      <w:r w:rsidRPr="00366CFD">
        <w:rPr>
          <w:b/>
          <w:sz w:val="20"/>
          <w:szCs w:val="20"/>
        </w:rPr>
        <w:t>2022 год</w:t>
      </w:r>
      <w:r w:rsidRPr="00366CFD">
        <w:rPr>
          <w:sz w:val="20"/>
          <w:szCs w:val="20"/>
        </w:rPr>
        <w:t xml:space="preserve"> -  1248921,97 руб.</w:t>
      </w:r>
    </w:p>
    <w:p w:rsidR="00366CFD" w:rsidRPr="00366CFD" w:rsidRDefault="00366CFD" w:rsidP="00366CFD">
      <w:pPr>
        <w:pStyle w:val="a4"/>
        <w:rPr>
          <w:sz w:val="20"/>
          <w:szCs w:val="20"/>
        </w:rPr>
      </w:pPr>
      <w:r w:rsidRPr="00366CFD">
        <w:rPr>
          <w:b/>
          <w:sz w:val="20"/>
          <w:szCs w:val="20"/>
        </w:rPr>
        <w:t>2023 год</w:t>
      </w:r>
      <w:r w:rsidRPr="00366CFD">
        <w:rPr>
          <w:sz w:val="20"/>
          <w:szCs w:val="20"/>
        </w:rPr>
        <w:t xml:space="preserve"> -  2479381,88 руб.</w:t>
      </w:r>
    </w:p>
    <w:p w:rsidR="00366CFD" w:rsidRPr="00366CFD" w:rsidRDefault="00366CFD" w:rsidP="00366CFD">
      <w:pPr>
        <w:pStyle w:val="a4"/>
        <w:rPr>
          <w:sz w:val="20"/>
          <w:szCs w:val="20"/>
        </w:rPr>
      </w:pPr>
      <w:r w:rsidRPr="00366CFD">
        <w:rPr>
          <w:b/>
          <w:sz w:val="20"/>
          <w:szCs w:val="20"/>
        </w:rPr>
        <w:t>2024 год</w:t>
      </w:r>
      <w:r w:rsidRPr="00366CFD">
        <w:rPr>
          <w:sz w:val="20"/>
          <w:szCs w:val="20"/>
        </w:rPr>
        <w:t xml:space="preserve"> -  2917958,00 руб.</w:t>
      </w:r>
    </w:p>
    <w:p w:rsidR="00366CFD" w:rsidRPr="00366CFD" w:rsidRDefault="00366CFD" w:rsidP="00366CFD">
      <w:pPr>
        <w:pStyle w:val="a4"/>
        <w:rPr>
          <w:sz w:val="20"/>
          <w:szCs w:val="20"/>
        </w:rPr>
      </w:pPr>
      <w:r w:rsidRPr="00366CFD">
        <w:rPr>
          <w:b/>
          <w:sz w:val="20"/>
          <w:szCs w:val="20"/>
        </w:rPr>
        <w:t>2025 год</w:t>
      </w:r>
      <w:r w:rsidRPr="00366CFD">
        <w:rPr>
          <w:sz w:val="20"/>
          <w:szCs w:val="20"/>
        </w:rPr>
        <w:t xml:space="preserve"> -  3583230,04 руб.</w:t>
      </w:r>
    </w:p>
    <w:p w:rsidR="00366CFD" w:rsidRPr="00366CFD" w:rsidRDefault="00366CFD" w:rsidP="00366CFD">
      <w:pPr>
        <w:pStyle w:val="a4"/>
        <w:rPr>
          <w:sz w:val="20"/>
          <w:szCs w:val="20"/>
        </w:rPr>
      </w:pPr>
      <w:r w:rsidRPr="00366CFD">
        <w:rPr>
          <w:b/>
          <w:sz w:val="20"/>
          <w:szCs w:val="20"/>
        </w:rPr>
        <w:t>2026 год</w:t>
      </w:r>
      <w:r w:rsidRPr="00366CFD">
        <w:rPr>
          <w:sz w:val="20"/>
          <w:szCs w:val="20"/>
        </w:rPr>
        <w:t xml:space="preserve"> -  1605815,00 руб.</w:t>
      </w:r>
    </w:p>
    <w:p w:rsidR="00366CFD" w:rsidRPr="00366CFD" w:rsidRDefault="00366CFD" w:rsidP="00366CFD">
      <w:pPr>
        <w:pStyle w:val="a4"/>
        <w:rPr>
          <w:sz w:val="20"/>
          <w:szCs w:val="20"/>
        </w:rPr>
      </w:pPr>
      <w:r w:rsidRPr="00366CFD">
        <w:rPr>
          <w:b/>
          <w:sz w:val="20"/>
          <w:szCs w:val="20"/>
        </w:rPr>
        <w:t>2027 год</w:t>
      </w:r>
      <w:r w:rsidRPr="00366CFD">
        <w:rPr>
          <w:sz w:val="20"/>
          <w:szCs w:val="20"/>
        </w:rPr>
        <w:t xml:space="preserve"> -  1618815,00 руб.</w:t>
      </w:r>
    </w:p>
    <w:p w:rsidR="00366CFD" w:rsidRPr="00366CFD" w:rsidRDefault="00366CFD" w:rsidP="00366CFD">
      <w:pPr>
        <w:pStyle w:val="a4"/>
        <w:rPr>
          <w:sz w:val="20"/>
          <w:szCs w:val="20"/>
        </w:rPr>
        <w:sectPr w:rsidR="00366CFD" w:rsidRPr="00366CFD" w:rsidSect="00366CFD">
          <w:pgSz w:w="11906" w:h="16838"/>
          <w:pgMar w:top="567" w:right="567" w:bottom="340" w:left="907" w:header="0" w:footer="0" w:gutter="0"/>
          <w:cols w:space="720"/>
          <w:noEndnote/>
        </w:sectPr>
      </w:pPr>
      <w:r w:rsidRPr="00366CFD">
        <w:rPr>
          <w:sz w:val="20"/>
          <w:szCs w:val="20"/>
        </w:rPr>
        <w:t xml:space="preserve">                                       </w:t>
      </w:r>
    </w:p>
    <w:p w:rsidR="00366CFD" w:rsidRPr="00366CFD" w:rsidRDefault="00366CFD" w:rsidP="00366CFD">
      <w:pPr>
        <w:pStyle w:val="a4"/>
        <w:jc w:val="right"/>
        <w:rPr>
          <w:sz w:val="20"/>
          <w:szCs w:val="20"/>
        </w:rPr>
      </w:pPr>
      <w:r w:rsidRPr="00366CFD">
        <w:rPr>
          <w:sz w:val="20"/>
          <w:szCs w:val="20"/>
        </w:rPr>
        <w:lastRenderedPageBreak/>
        <w:t xml:space="preserve">Приложение № 2  </w:t>
      </w:r>
    </w:p>
    <w:p w:rsidR="00366CFD" w:rsidRPr="00366CFD" w:rsidRDefault="00366CFD" w:rsidP="00366CFD">
      <w:pPr>
        <w:pStyle w:val="a4"/>
        <w:jc w:val="right"/>
        <w:rPr>
          <w:sz w:val="20"/>
          <w:szCs w:val="20"/>
        </w:rPr>
      </w:pPr>
      <w:r w:rsidRPr="00366CFD">
        <w:rPr>
          <w:sz w:val="20"/>
          <w:szCs w:val="20"/>
        </w:rPr>
        <w:t xml:space="preserve">к подпрограмме Артюгинского </w:t>
      </w:r>
    </w:p>
    <w:p w:rsidR="00366CFD" w:rsidRPr="00366CFD" w:rsidRDefault="00366CFD" w:rsidP="00366CFD">
      <w:pPr>
        <w:pStyle w:val="a4"/>
        <w:jc w:val="right"/>
        <w:rPr>
          <w:sz w:val="20"/>
          <w:szCs w:val="20"/>
        </w:rPr>
      </w:pPr>
      <w:r w:rsidRPr="00366CFD">
        <w:rPr>
          <w:sz w:val="20"/>
          <w:szCs w:val="20"/>
        </w:rPr>
        <w:t xml:space="preserve">сельсовета «Благоустройство </w:t>
      </w:r>
    </w:p>
    <w:p w:rsidR="00366CFD" w:rsidRPr="00366CFD" w:rsidRDefault="00366CFD" w:rsidP="00366CFD">
      <w:pPr>
        <w:pStyle w:val="a4"/>
        <w:jc w:val="right"/>
        <w:rPr>
          <w:sz w:val="20"/>
          <w:szCs w:val="20"/>
        </w:rPr>
      </w:pPr>
      <w:r w:rsidRPr="00366CFD">
        <w:rPr>
          <w:sz w:val="20"/>
          <w:szCs w:val="20"/>
        </w:rPr>
        <w:t xml:space="preserve">МО Артюгинского сельсовет» </w:t>
      </w:r>
    </w:p>
    <w:p w:rsidR="00366CFD" w:rsidRPr="00366CFD" w:rsidRDefault="00366CFD" w:rsidP="00366CFD">
      <w:pPr>
        <w:widowControl w:val="0"/>
        <w:autoSpaceDE w:val="0"/>
        <w:autoSpaceDN w:val="0"/>
        <w:adjustRightInd w:val="0"/>
        <w:spacing w:after="240"/>
        <w:jc w:val="center"/>
        <w:rPr>
          <w:sz w:val="20"/>
          <w:szCs w:val="20"/>
        </w:rPr>
      </w:pPr>
      <w:r w:rsidRPr="00366CFD">
        <w:rPr>
          <w:b/>
          <w:bCs/>
          <w:sz w:val="20"/>
          <w:szCs w:val="20"/>
        </w:rPr>
        <w:t>ЦЕЛЕВЫЕ ИНДИКАТОРЫ РЕЗУЛЬТАТИВНОСТИ ПОДПРОГРАММЫ</w:t>
      </w:r>
    </w:p>
    <w:tbl>
      <w:tblPr>
        <w:tblW w:w="15810" w:type="dxa"/>
        <w:tblCellSpacing w:w="5" w:type="nil"/>
        <w:tblLayout w:type="fixed"/>
        <w:tblCellMar>
          <w:left w:w="75" w:type="dxa"/>
          <w:right w:w="75" w:type="dxa"/>
        </w:tblCellMar>
        <w:tblLook w:val="0000"/>
      </w:tblPr>
      <w:tblGrid>
        <w:gridCol w:w="642"/>
        <w:gridCol w:w="2170"/>
        <w:gridCol w:w="509"/>
        <w:gridCol w:w="566"/>
        <w:gridCol w:w="16"/>
        <w:gridCol w:w="567"/>
        <w:gridCol w:w="522"/>
        <w:gridCol w:w="583"/>
        <w:gridCol w:w="596"/>
        <w:gridCol w:w="567"/>
        <w:gridCol w:w="708"/>
        <w:gridCol w:w="851"/>
        <w:gridCol w:w="850"/>
        <w:gridCol w:w="993"/>
        <w:gridCol w:w="1417"/>
        <w:gridCol w:w="2835"/>
        <w:gridCol w:w="1418"/>
      </w:tblGrid>
      <w:tr w:rsidR="00366CFD" w:rsidRPr="00366CFD" w:rsidTr="00366CFD">
        <w:trPr>
          <w:trHeight w:val="625"/>
          <w:tblCellSpacing w:w="5" w:type="nil"/>
        </w:trPr>
        <w:tc>
          <w:tcPr>
            <w:tcW w:w="642"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roofErr w:type="spellStart"/>
            <w:r w:rsidRPr="00366CFD">
              <w:rPr>
                <w:rFonts w:ascii="Times New Roman" w:hAnsi="Times New Roman"/>
                <w:sz w:val="20"/>
                <w:szCs w:val="20"/>
              </w:rPr>
              <w:t>п</w:t>
            </w:r>
            <w:proofErr w:type="spellEnd"/>
            <w:r w:rsidRPr="00366CFD">
              <w:rPr>
                <w:rFonts w:ascii="Times New Roman" w:hAnsi="Times New Roman"/>
                <w:sz w:val="20"/>
                <w:szCs w:val="20"/>
              </w:rPr>
              <w:t>/</w:t>
            </w:r>
            <w:proofErr w:type="spellStart"/>
            <w:r w:rsidRPr="00366CFD">
              <w:rPr>
                <w:rFonts w:ascii="Times New Roman" w:hAnsi="Times New Roman"/>
                <w:sz w:val="20"/>
                <w:szCs w:val="20"/>
              </w:rPr>
              <w:t>п</w:t>
            </w:r>
            <w:proofErr w:type="spellEnd"/>
          </w:p>
        </w:tc>
        <w:tc>
          <w:tcPr>
            <w:tcW w:w="2170"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Цели,  индикаторы   </w:t>
            </w:r>
            <w:r w:rsidRPr="00366CFD">
              <w:rPr>
                <w:sz w:val="20"/>
                <w:szCs w:val="20"/>
              </w:rPr>
              <w:br/>
              <w:t>результативности</w:t>
            </w:r>
            <w:r w:rsidRPr="00366CFD">
              <w:rPr>
                <w:sz w:val="20"/>
                <w:szCs w:val="20"/>
              </w:rPr>
              <w:br/>
              <w:t xml:space="preserve">   МП</w:t>
            </w:r>
          </w:p>
        </w:tc>
        <w:tc>
          <w:tcPr>
            <w:tcW w:w="509"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Ед. </w:t>
            </w:r>
            <w:r w:rsidRPr="00366CFD">
              <w:rPr>
                <w:sz w:val="20"/>
                <w:szCs w:val="20"/>
              </w:rPr>
              <w:br/>
            </w:r>
            <w:proofErr w:type="spellStart"/>
            <w:r w:rsidRPr="00366CFD">
              <w:rPr>
                <w:sz w:val="20"/>
                <w:szCs w:val="20"/>
              </w:rPr>
              <w:t>изм</w:t>
            </w:r>
            <w:proofErr w:type="spellEnd"/>
            <w:r w:rsidRPr="00366CFD">
              <w:rPr>
                <w:sz w:val="20"/>
                <w:szCs w:val="20"/>
              </w:rPr>
              <w:t>.</w:t>
            </w:r>
          </w:p>
        </w:tc>
        <w:tc>
          <w:tcPr>
            <w:tcW w:w="3417" w:type="dxa"/>
            <w:gridSpan w:val="7"/>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индикаторов      </w:t>
            </w:r>
            <w:r w:rsidRPr="00366CFD">
              <w:rPr>
                <w:sz w:val="20"/>
                <w:szCs w:val="20"/>
              </w:rPr>
              <w:br/>
              <w:t xml:space="preserve">    результативности МП за    </w:t>
            </w:r>
            <w:r w:rsidRPr="00366CFD">
              <w:rPr>
                <w:sz w:val="20"/>
                <w:szCs w:val="20"/>
              </w:rPr>
              <w:br/>
              <w:t xml:space="preserve">отчетный период (текущий и два </w:t>
            </w:r>
            <w:r w:rsidRPr="00366CFD">
              <w:rPr>
                <w:sz w:val="20"/>
                <w:szCs w:val="20"/>
              </w:rPr>
              <w:br/>
              <w:t xml:space="preserve">       предыдущих года)</w:t>
            </w:r>
          </w:p>
        </w:tc>
        <w:tc>
          <w:tcPr>
            <w:tcW w:w="2409"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w:t>
            </w:r>
            <w:r w:rsidRPr="00366CFD">
              <w:rPr>
                <w:sz w:val="20"/>
                <w:szCs w:val="20"/>
              </w:rPr>
              <w:br/>
              <w:t xml:space="preserve">  индикаторов   </w:t>
            </w:r>
            <w:r w:rsidRPr="00366CFD">
              <w:rPr>
                <w:sz w:val="20"/>
                <w:szCs w:val="20"/>
              </w:rPr>
              <w:br/>
              <w:t>результативности</w:t>
            </w:r>
            <w:r w:rsidRPr="00366CFD">
              <w:rPr>
                <w:sz w:val="20"/>
                <w:szCs w:val="20"/>
              </w:rPr>
              <w:br/>
              <w:t xml:space="preserve">  по периодам   </w:t>
            </w:r>
            <w:r w:rsidRPr="00366CFD">
              <w:rPr>
                <w:sz w:val="20"/>
                <w:szCs w:val="20"/>
              </w:rPr>
              <w:br/>
              <w:t xml:space="preserve"> реализации МП</w:t>
            </w:r>
          </w:p>
        </w:tc>
        <w:tc>
          <w:tcPr>
            <w:tcW w:w="993"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highlight w:val="yellow"/>
              </w:rPr>
            </w:pPr>
            <w:r w:rsidRPr="00366CFD">
              <w:rPr>
                <w:sz w:val="20"/>
                <w:szCs w:val="20"/>
              </w:rPr>
              <w:t xml:space="preserve">Уд. Вес  </w:t>
            </w:r>
            <w:r w:rsidRPr="00366CFD">
              <w:rPr>
                <w:sz w:val="20"/>
                <w:szCs w:val="20"/>
              </w:rPr>
              <w:br/>
              <w:t>индикатора</w:t>
            </w:r>
            <w:r w:rsidRPr="00366CFD">
              <w:rPr>
                <w:sz w:val="20"/>
                <w:szCs w:val="20"/>
              </w:rPr>
              <w:br/>
              <w:t xml:space="preserve"> в МП (подпрограмме)</w:t>
            </w:r>
          </w:p>
        </w:tc>
        <w:tc>
          <w:tcPr>
            <w:tcW w:w="1417"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Динамика индикатора (процентов по отношению к 2023 году)</w:t>
            </w:r>
          </w:p>
        </w:tc>
        <w:tc>
          <w:tcPr>
            <w:tcW w:w="2835"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Формула расчета индикатора</w:t>
            </w:r>
          </w:p>
        </w:tc>
        <w:tc>
          <w:tcPr>
            <w:tcW w:w="1418"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proofErr w:type="spellStart"/>
            <w:r w:rsidRPr="00366CFD">
              <w:rPr>
                <w:sz w:val="20"/>
                <w:szCs w:val="20"/>
              </w:rPr>
              <w:t>Мероприя-тия</w:t>
            </w:r>
            <w:proofErr w:type="spellEnd"/>
            <w:r w:rsidRPr="00366CFD">
              <w:rPr>
                <w:sz w:val="20"/>
                <w:szCs w:val="20"/>
              </w:rPr>
              <w:t xml:space="preserve">, </w:t>
            </w:r>
            <w:proofErr w:type="spellStart"/>
            <w:r w:rsidRPr="00366CFD">
              <w:rPr>
                <w:sz w:val="20"/>
                <w:szCs w:val="20"/>
              </w:rPr>
              <w:t>влияю-щие</w:t>
            </w:r>
            <w:proofErr w:type="spellEnd"/>
            <w:r w:rsidRPr="00366CFD">
              <w:rPr>
                <w:sz w:val="20"/>
                <w:szCs w:val="20"/>
              </w:rPr>
              <w:t xml:space="preserve"> на значение индикатора (номер п.п.)</w:t>
            </w:r>
          </w:p>
        </w:tc>
      </w:tr>
      <w:tr w:rsidR="00366CFD" w:rsidRPr="00366CFD" w:rsidTr="00366CFD">
        <w:trPr>
          <w:trHeight w:val="337"/>
          <w:tblCellSpacing w:w="5" w:type="nil"/>
        </w:trPr>
        <w:tc>
          <w:tcPr>
            <w:tcW w:w="642"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2170"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509"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1149" w:type="dxa"/>
            <w:gridSpan w:val="3"/>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2022</w:t>
            </w:r>
          </w:p>
          <w:p w:rsidR="00366CFD" w:rsidRPr="00366CFD" w:rsidRDefault="00366CFD" w:rsidP="00366CFD">
            <w:pPr>
              <w:pStyle w:val="a4"/>
              <w:rPr>
                <w:sz w:val="20"/>
                <w:szCs w:val="20"/>
              </w:rPr>
            </w:pPr>
            <w:r w:rsidRPr="00366CFD">
              <w:rPr>
                <w:sz w:val="20"/>
                <w:szCs w:val="20"/>
              </w:rPr>
              <w:t>год</w:t>
            </w:r>
          </w:p>
        </w:tc>
        <w:tc>
          <w:tcPr>
            <w:tcW w:w="1105"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2023год</w:t>
            </w:r>
          </w:p>
        </w:tc>
        <w:tc>
          <w:tcPr>
            <w:tcW w:w="1163"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2024 год  </w:t>
            </w:r>
          </w:p>
        </w:tc>
        <w:tc>
          <w:tcPr>
            <w:tcW w:w="70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2025</w:t>
            </w:r>
          </w:p>
          <w:p w:rsidR="00366CFD" w:rsidRPr="00366CFD" w:rsidRDefault="00366CFD" w:rsidP="00366CFD">
            <w:pPr>
              <w:pStyle w:val="a4"/>
              <w:rPr>
                <w:sz w:val="20"/>
                <w:szCs w:val="20"/>
              </w:rPr>
            </w:pPr>
            <w:r w:rsidRPr="00366CFD">
              <w:rPr>
                <w:sz w:val="20"/>
                <w:szCs w:val="20"/>
              </w:rPr>
              <w:t>год</w:t>
            </w:r>
          </w:p>
        </w:tc>
        <w:tc>
          <w:tcPr>
            <w:tcW w:w="851"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2026</w:t>
            </w:r>
          </w:p>
          <w:p w:rsidR="00366CFD" w:rsidRPr="00366CFD" w:rsidRDefault="00366CFD" w:rsidP="00366CFD">
            <w:pPr>
              <w:pStyle w:val="a4"/>
              <w:rPr>
                <w:sz w:val="20"/>
                <w:szCs w:val="20"/>
              </w:rPr>
            </w:pPr>
            <w:r w:rsidRPr="00366CFD">
              <w:rPr>
                <w:sz w:val="20"/>
                <w:szCs w:val="20"/>
              </w:rPr>
              <w:t>год</w:t>
            </w:r>
          </w:p>
        </w:tc>
        <w:tc>
          <w:tcPr>
            <w:tcW w:w="85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2027</w:t>
            </w:r>
          </w:p>
          <w:p w:rsidR="00366CFD" w:rsidRPr="00366CFD" w:rsidRDefault="00366CFD" w:rsidP="00366CFD">
            <w:pPr>
              <w:pStyle w:val="a4"/>
              <w:rPr>
                <w:sz w:val="20"/>
                <w:szCs w:val="20"/>
              </w:rPr>
            </w:pPr>
            <w:r w:rsidRPr="00366CFD">
              <w:rPr>
                <w:sz w:val="20"/>
                <w:szCs w:val="20"/>
              </w:rPr>
              <w:t>год</w:t>
            </w:r>
          </w:p>
        </w:tc>
        <w:tc>
          <w:tcPr>
            <w:tcW w:w="993" w:type="dxa"/>
            <w:vMerge/>
            <w:tcBorders>
              <w:left w:val="single" w:sz="4" w:space="0" w:color="auto"/>
              <w:right w:val="single" w:sz="4" w:space="0" w:color="auto"/>
            </w:tcBorders>
          </w:tcPr>
          <w:p w:rsidR="00366CFD" w:rsidRPr="00366CFD" w:rsidRDefault="00366CFD" w:rsidP="00366CFD">
            <w:pPr>
              <w:pStyle w:val="a4"/>
              <w:rPr>
                <w:sz w:val="20"/>
                <w:szCs w:val="20"/>
              </w:rPr>
            </w:pPr>
          </w:p>
        </w:tc>
        <w:tc>
          <w:tcPr>
            <w:tcW w:w="1417" w:type="dxa"/>
            <w:vMerge/>
            <w:tcBorders>
              <w:left w:val="single" w:sz="4" w:space="0" w:color="auto"/>
              <w:right w:val="single" w:sz="4" w:space="0" w:color="auto"/>
            </w:tcBorders>
          </w:tcPr>
          <w:p w:rsidR="00366CFD" w:rsidRPr="00366CFD" w:rsidRDefault="00366CFD" w:rsidP="00366CFD">
            <w:pPr>
              <w:pStyle w:val="a4"/>
              <w:rPr>
                <w:sz w:val="20"/>
                <w:szCs w:val="20"/>
              </w:rPr>
            </w:pPr>
          </w:p>
        </w:tc>
        <w:tc>
          <w:tcPr>
            <w:tcW w:w="2835" w:type="dxa"/>
            <w:vMerge/>
            <w:tcBorders>
              <w:left w:val="single" w:sz="4" w:space="0" w:color="auto"/>
              <w:right w:val="single" w:sz="4" w:space="0" w:color="auto"/>
            </w:tcBorders>
          </w:tcPr>
          <w:p w:rsidR="00366CFD" w:rsidRPr="00366CFD" w:rsidRDefault="00366CFD" w:rsidP="00366CFD">
            <w:pPr>
              <w:pStyle w:val="a4"/>
              <w:rPr>
                <w:sz w:val="20"/>
                <w:szCs w:val="20"/>
              </w:rPr>
            </w:pPr>
          </w:p>
        </w:tc>
        <w:tc>
          <w:tcPr>
            <w:tcW w:w="1418" w:type="dxa"/>
            <w:vMerge/>
            <w:tcBorders>
              <w:left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blCellSpacing w:w="5" w:type="nil"/>
        </w:trPr>
        <w:tc>
          <w:tcPr>
            <w:tcW w:w="642"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2170"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509"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582"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522"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83"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596"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2409" w:type="dxa"/>
            <w:gridSpan w:val="3"/>
            <w:tcBorders>
              <w:left w:val="single" w:sz="4" w:space="0" w:color="auto"/>
              <w:bottom w:val="single" w:sz="4" w:space="0" w:color="auto"/>
              <w:right w:val="single" w:sz="4" w:space="0" w:color="auto"/>
            </w:tcBorders>
          </w:tcPr>
          <w:p w:rsidR="00366CFD" w:rsidRPr="00366CFD" w:rsidRDefault="00366CFD" w:rsidP="00366CFD">
            <w:pPr>
              <w:pStyle w:val="a4"/>
              <w:jc w:val="center"/>
              <w:rPr>
                <w:sz w:val="20"/>
                <w:szCs w:val="20"/>
              </w:rPr>
            </w:pPr>
            <w:r w:rsidRPr="00366CFD">
              <w:rPr>
                <w:sz w:val="20"/>
                <w:szCs w:val="20"/>
              </w:rPr>
              <w:t>План</w:t>
            </w:r>
          </w:p>
        </w:tc>
        <w:tc>
          <w:tcPr>
            <w:tcW w:w="993"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1417"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2835"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1418" w:type="dxa"/>
            <w:vMerge/>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rHeight w:val="294"/>
          <w:tblCellSpacing w:w="5" w:type="nil"/>
        </w:trPr>
        <w:tc>
          <w:tcPr>
            <w:tcW w:w="642"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  1.1  </w:t>
            </w:r>
          </w:p>
        </w:tc>
        <w:tc>
          <w:tcPr>
            <w:tcW w:w="15168" w:type="dxa"/>
            <w:gridSpan w:val="16"/>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Наименование Подпрограммы: </w:t>
            </w:r>
            <w:r w:rsidRPr="00366CFD">
              <w:rPr>
                <w:b/>
                <w:sz w:val="20"/>
                <w:szCs w:val="20"/>
                <w:u w:val="single"/>
              </w:rPr>
              <w:t>Благоустройство  МО Артюгинский сельсовет</w:t>
            </w:r>
          </w:p>
        </w:tc>
      </w:tr>
      <w:tr w:rsidR="00366CFD" w:rsidRPr="00366CFD" w:rsidTr="00366CFD">
        <w:trPr>
          <w:trHeight w:val="423"/>
          <w:tblCellSpacing w:w="5" w:type="nil"/>
        </w:trPr>
        <w:tc>
          <w:tcPr>
            <w:tcW w:w="642"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1.1.1</w:t>
            </w:r>
          </w:p>
        </w:tc>
        <w:tc>
          <w:tcPr>
            <w:tcW w:w="217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Процент привлечения населения  муниципального  образования к работам  по   благоустройству</w:t>
            </w:r>
          </w:p>
        </w:tc>
        <w:tc>
          <w:tcPr>
            <w:tcW w:w="5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56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583" w:type="dxa"/>
            <w:gridSpan w:val="2"/>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52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58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59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70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851"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85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25</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141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116,6</w:t>
            </w:r>
          </w:p>
        </w:tc>
        <w:tc>
          <w:tcPr>
            <w:tcW w:w="2835"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Отношение числа жителей, принимающих участие в </w:t>
            </w:r>
            <w:proofErr w:type="spellStart"/>
            <w:r w:rsidRPr="00366CFD">
              <w:rPr>
                <w:sz w:val="20"/>
                <w:szCs w:val="20"/>
              </w:rPr>
              <w:t>благоустроительных</w:t>
            </w:r>
            <w:proofErr w:type="spellEnd"/>
            <w:r w:rsidRPr="00366CFD">
              <w:rPr>
                <w:sz w:val="20"/>
                <w:szCs w:val="20"/>
              </w:rPr>
              <w:t xml:space="preserve"> работах к общей численности населения</w:t>
            </w:r>
          </w:p>
        </w:tc>
        <w:tc>
          <w:tcPr>
            <w:tcW w:w="141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rHeight w:val="320"/>
          <w:tblCellSpacing w:w="5" w:type="nil"/>
        </w:trPr>
        <w:tc>
          <w:tcPr>
            <w:tcW w:w="642"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1.1.2</w:t>
            </w:r>
          </w:p>
        </w:tc>
        <w:tc>
          <w:tcPr>
            <w:tcW w:w="217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Процент привлечения предприятий и организаций  поселения  к работам по благоустройству</w:t>
            </w:r>
          </w:p>
        </w:tc>
        <w:tc>
          <w:tcPr>
            <w:tcW w:w="5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56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83" w:type="dxa"/>
            <w:gridSpan w:val="2"/>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2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8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9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70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851"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85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141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110,7</w:t>
            </w:r>
          </w:p>
        </w:tc>
        <w:tc>
          <w:tcPr>
            <w:tcW w:w="2835"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Отношение кол-ва организаций, принимающих участие в </w:t>
            </w:r>
            <w:proofErr w:type="spellStart"/>
            <w:r w:rsidRPr="00366CFD">
              <w:rPr>
                <w:sz w:val="20"/>
                <w:szCs w:val="20"/>
              </w:rPr>
              <w:t>благоустроительных</w:t>
            </w:r>
            <w:proofErr w:type="spellEnd"/>
            <w:r w:rsidRPr="00366CFD">
              <w:rPr>
                <w:sz w:val="20"/>
                <w:szCs w:val="20"/>
              </w:rPr>
              <w:t xml:space="preserve"> работах к общему кол-ву зарегистрированных организаций</w:t>
            </w:r>
          </w:p>
        </w:tc>
        <w:tc>
          <w:tcPr>
            <w:tcW w:w="141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rHeight w:val="320"/>
          <w:tblCellSpacing w:w="5" w:type="nil"/>
        </w:trPr>
        <w:tc>
          <w:tcPr>
            <w:tcW w:w="642"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1.2.1</w:t>
            </w:r>
          </w:p>
        </w:tc>
        <w:tc>
          <w:tcPr>
            <w:tcW w:w="217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Доля расчищенной территории кладбища </w:t>
            </w:r>
          </w:p>
        </w:tc>
        <w:tc>
          <w:tcPr>
            <w:tcW w:w="5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56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583" w:type="dxa"/>
            <w:gridSpan w:val="2"/>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30</w:t>
            </w:r>
          </w:p>
        </w:tc>
        <w:tc>
          <w:tcPr>
            <w:tcW w:w="52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30</w:t>
            </w:r>
          </w:p>
        </w:tc>
        <w:tc>
          <w:tcPr>
            <w:tcW w:w="58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9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40</w:t>
            </w:r>
          </w:p>
        </w:tc>
        <w:tc>
          <w:tcPr>
            <w:tcW w:w="70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50</w:t>
            </w:r>
          </w:p>
        </w:tc>
        <w:tc>
          <w:tcPr>
            <w:tcW w:w="851"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85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0,1</w:t>
            </w:r>
          </w:p>
        </w:tc>
        <w:tc>
          <w:tcPr>
            <w:tcW w:w="141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2835"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Отношение площади расчищенной территории к общей площади кладбища</w:t>
            </w:r>
          </w:p>
        </w:tc>
        <w:tc>
          <w:tcPr>
            <w:tcW w:w="141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1.1</w:t>
            </w:r>
          </w:p>
        </w:tc>
      </w:tr>
      <w:tr w:rsidR="00366CFD" w:rsidRPr="00366CFD" w:rsidTr="00366CFD">
        <w:trPr>
          <w:tblCellSpacing w:w="5" w:type="nil"/>
        </w:trPr>
        <w:tc>
          <w:tcPr>
            <w:tcW w:w="642"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1.2.2</w:t>
            </w:r>
          </w:p>
        </w:tc>
        <w:tc>
          <w:tcPr>
            <w:tcW w:w="217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Доля освещенных улиц и переулков</w:t>
            </w:r>
          </w:p>
        </w:tc>
        <w:tc>
          <w:tcPr>
            <w:tcW w:w="5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км</w:t>
            </w:r>
          </w:p>
        </w:tc>
        <w:tc>
          <w:tcPr>
            <w:tcW w:w="56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83" w:type="dxa"/>
            <w:gridSpan w:val="2"/>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2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8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96"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70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851"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85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0  </w:t>
            </w:r>
          </w:p>
        </w:tc>
        <w:tc>
          <w:tcPr>
            <w:tcW w:w="141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2835"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Отношение освещенных улиц и переулков к общей протяженности уличной сети</w:t>
            </w:r>
          </w:p>
        </w:tc>
        <w:tc>
          <w:tcPr>
            <w:tcW w:w="141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1.2</w:t>
            </w:r>
          </w:p>
        </w:tc>
      </w:tr>
      <w:tr w:rsidR="00366CFD" w:rsidRPr="00366CFD" w:rsidTr="00366CFD">
        <w:trPr>
          <w:tblCellSpacing w:w="5" w:type="nil"/>
        </w:trPr>
        <w:tc>
          <w:tcPr>
            <w:tcW w:w="64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1.2.3</w:t>
            </w:r>
          </w:p>
        </w:tc>
        <w:tc>
          <w:tcPr>
            <w:tcW w:w="217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Количество ликвидированных несанкционированных свалок</w:t>
            </w:r>
          </w:p>
        </w:tc>
        <w:tc>
          <w:tcPr>
            <w:tcW w:w="5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52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58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59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0,1</w:t>
            </w:r>
          </w:p>
        </w:tc>
        <w:tc>
          <w:tcPr>
            <w:tcW w:w="141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50,0</w:t>
            </w:r>
          </w:p>
        </w:tc>
        <w:tc>
          <w:tcPr>
            <w:tcW w:w="2835"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Абсолютный показатель</w:t>
            </w:r>
          </w:p>
        </w:tc>
        <w:tc>
          <w:tcPr>
            <w:tcW w:w="141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1.5; 2,1</w:t>
            </w:r>
          </w:p>
        </w:tc>
      </w:tr>
      <w:tr w:rsidR="00366CFD" w:rsidRPr="00366CFD" w:rsidTr="00366CFD">
        <w:trPr>
          <w:tblCellSpacing w:w="5" w:type="nil"/>
        </w:trPr>
        <w:tc>
          <w:tcPr>
            <w:tcW w:w="64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1.3.</w:t>
            </w:r>
          </w:p>
        </w:tc>
        <w:tc>
          <w:tcPr>
            <w:tcW w:w="217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Количество безработных граждан привлеченных во временных работах по благоустройству</w:t>
            </w:r>
          </w:p>
        </w:tc>
        <w:tc>
          <w:tcPr>
            <w:tcW w:w="5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Чел.</w:t>
            </w:r>
          </w:p>
        </w:tc>
        <w:tc>
          <w:tcPr>
            <w:tcW w:w="56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2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8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9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851"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99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2835"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
          <w:p w:rsidR="00366CFD" w:rsidRPr="00366CFD" w:rsidRDefault="00366CFD" w:rsidP="00366CFD">
            <w:pPr>
              <w:pStyle w:val="a4"/>
              <w:rPr>
                <w:sz w:val="20"/>
                <w:szCs w:val="20"/>
              </w:rPr>
            </w:pPr>
          </w:p>
          <w:p w:rsidR="00366CFD" w:rsidRPr="00366CFD" w:rsidRDefault="00366CFD" w:rsidP="00366CFD">
            <w:pPr>
              <w:pStyle w:val="a4"/>
              <w:rPr>
                <w:sz w:val="20"/>
                <w:szCs w:val="20"/>
              </w:rPr>
            </w:pPr>
            <w:r w:rsidRPr="00366CFD">
              <w:rPr>
                <w:sz w:val="20"/>
                <w:szCs w:val="20"/>
              </w:rPr>
              <w:t>Абсолютный показатель</w:t>
            </w:r>
          </w:p>
        </w:tc>
        <w:tc>
          <w:tcPr>
            <w:tcW w:w="141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rHeight w:val="289"/>
          <w:tblCellSpacing w:w="5" w:type="nil"/>
        </w:trPr>
        <w:tc>
          <w:tcPr>
            <w:tcW w:w="64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1.4.</w:t>
            </w:r>
          </w:p>
        </w:tc>
        <w:tc>
          <w:tcPr>
            <w:tcW w:w="217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Доля отремонтированных и </w:t>
            </w:r>
            <w:proofErr w:type="spellStart"/>
            <w:r w:rsidRPr="00366CFD">
              <w:rPr>
                <w:sz w:val="20"/>
                <w:szCs w:val="20"/>
              </w:rPr>
              <w:lastRenderedPageBreak/>
              <w:t>отгрейдированных</w:t>
            </w:r>
            <w:proofErr w:type="spellEnd"/>
            <w:r w:rsidRPr="00366CFD">
              <w:rPr>
                <w:sz w:val="20"/>
                <w:szCs w:val="20"/>
              </w:rPr>
              <w:t xml:space="preserve"> улиц и переулков</w:t>
            </w:r>
          </w:p>
        </w:tc>
        <w:tc>
          <w:tcPr>
            <w:tcW w:w="5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lastRenderedPageBreak/>
              <w:t>км</w:t>
            </w:r>
          </w:p>
        </w:tc>
        <w:tc>
          <w:tcPr>
            <w:tcW w:w="56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83"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2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8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9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851"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85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99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141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2835"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Отношение отремонтирован -</w:t>
            </w:r>
            <w:proofErr w:type="spellStart"/>
            <w:r w:rsidRPr="00366CFD">
              <w:rPr>
                <w:sz w:val="20"/>
                <w:szCs w:val="20"/>
              </w:rPr>
              <w:t>ных</w:t>
            </w:r>
            <w:proofErr w:type="spellEnd"/>
            <w:r w:rsidRPr="00366CFD">
              <w:rPr>
                <w:sz w:val="20"/>
                <w:szCs w:val="20"/>
              </w:rPr>
              <w:t xml:space="preserve"> и </w:t>
            </w:r>
            <w:proofErr w:type="spellStart"/>
            <w:r w:rsidRPr="00366CFD">
              <w:rPr>
                <w:sz w:val="20"/>
                <w:szCs w:val="20"/>
              </w:rPr>
              <w:t>отгрейдированных</w:t>
            </w:r>
            <w:proofErr w:type="spellEnd"/>
            <w:r w:rsidRPr="00366CFD">
              <w:rPr>
                <w:sz w:val="20"/>
                <w:szCs w:val="20"/>
              </w:rPr>
              <w:t xml:space="preserve"> улиц </w:t>
            </w:r>
            <w:r w:rsidRPr="00366CFD">
              <w:rPr>
                <w:sz w:val="20"/>
                <w:szCs w:val="20"/>
              </w:rPr>
              <w:lastRenderedPageBreak/>
              <w:t>и переулков к общей протяженности уличной сети</w:t>
            </w:r>
          </w:p>
        </w:tc>
        <w:tc>
          <w:tcPr>
            <w:tcW w:w="141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lastRenderedPageBreak/>
              <w:t>1.2</w:t>
            </w:r>
          </w:p>
        </w:tc>
      </w:tr>
      <w:tr w:rsidR="00366CFD" w:rsidRPr="00366CFD" w:rsidTr="00366CFD">
        <w:trPr>
          <w:tblCellSpacing w:w="5" w:type="nil"/>
        </w:trPr>
        <w:tc>
          <w:tcPr>
            <w:tcW w:w="64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1.5</w:t>
            </w:r>
          </w:p>
        </w:tc>
        <w:tc>
          <w:tcPr>
            <w:tcW w:w="217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Разработка проекта организации дорожного движения  на территории п. Артюгино.</w:t>
            </w:r>
          </w:p>
        </w:tc>
        <w:tc>
          <w:tcPr>
            <w:tcW w:w="5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Км</w:t>
            </w:r>
          </w:p>
        </w:tc>
        <w:tc>
          <w:tcPr>
            <w:tcW w:w="56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583"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52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12,2</w:t>
            </w:r>
          </w:p>
        </w:tc>
        <w:tc>
          <w:tcPr>
            <w:tcW w:w="58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9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993"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0  </w:t>
            </w:r>
          </w:p>
        </w:tc>
        <w:tc>
          <w:tcPr>
            <w:tcW w:w="141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2835"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Абсолютный показатель</w:t>
            </w:r>
          </w:p>
        </w:tc>
        <w:tc>
          <w:tcPr>
            <w:tcW w:w="141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r w:rsidR="00366CFD" w:rsidRPr="00366CFD" w:rsidTr="00366CFD">
        <w:trPr>
          <w:trHeight w:val="216"/>
          <w:tblCellSpacing w:w="5" w:type="nil"/>
        </w:trPr>
        <w:tc>
          <w:tcPr>
            <w:tcW w:w="64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1.6</w:t>
            </w:r>
          </w:p>
        </w:tc>
        <w:tc>
          <w:tcPr>
            <w:tcW w:w="217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Количество установленных дорожных знаков</w:t>
            </w:r>
          </w:p>
        </w:tc>
        <w:tc>
          <w:tcPr>
            <w:tcW w:w="50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Шт.</w:t>
            </w:r>
          </w:p>
        </w:tc>
        <w:tc>
          <w:tcPr>
            <w:tcW w:w="56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10</w:t>
            </w:r>
          </w:p>
        </w:tc>
        <w:tc>
          <w:tcPr>
            <w:tcW w:w="583"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6</w:t>
            </w:r>
          </w:p>
        </w:tc>
        <w:tc>
          <w:tcPr>
            <w:tcW w:w="52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6</w:t>
            </w:r>
          </w:p>
        </w:tc>
        <w:tc>
          <w:tcPr>
            <w:tcW w:w="583"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0</w:t>
            </w:r>
          </w:p>
        </w:tc>
        <w:tc>
          <w:tcPr>
            <w:tcW w:w="59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0</w:t>
            </w:r>
          </w:p>
        </w:tc>
        <w:tc>
          <w:tcPr>
            <w:tcW w:w="70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w:t>
            </w:r>
          </w:p>
          <w:p w:rsidR="00366CFD" w:rsidRPr="00366CFD" w:rsidRDefault="00366CFD" w:rsidP="00366CFD">
            <w:pPr>
              <w:pStyle w:val="a4"/>
              <w:rPr>
                <w:sz w:val="20"/>
                <w:szCs w:val="20"/>
              </w:rPr>
            </w:pPr>
          </w:p>
        </w:tc>
        <w:tc>
          <w:tcPr>
            <w:tcW w:w="85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w:t>
            </w:r>
          </w:p>
        </w:tc>
        <w:tc>
          <w:tcPr>
            <w:tcW w:w="85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w:t>
            </w:r>
          </w:p>
        </w:tc>
        <w:tc>
          <w:tcPr>
            <w:tcW w:w="2835"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Абсолютный показатель</w:t>
            </w:r>
          </w:p>
        </w:tc>
        <w:tc>
          <w:tcPr>
            <w:tcW w:w="141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r>
    </w:tbl>
    <w:p w:rsidR="00366CFD" w:rsidRPr="00366CFD" w:rsidRDefault="00366CFD" w:rsidP="00366CFD">
      <w:pPr>
        <w:pStyle w:val="ConsPlusNormal"/>
        <w:ind w:firstLine="540"/>
        <w:jc w:val="both"/>
        <w:rPr>
          <w:sz w:val="20"/>
        </w:rPr>
      </w:pPr>
    </w:p>
    <w:p w:rsidR="00366CFD" w:rsidRPr="00366CFD" w:rsidRDefault="00366CFD" w:rsidP="00366CFD">
      <w:pPr>
        <w:pStyle w:val="ConsPlusNormal"/>
        <w:ind w:firstLine="540"/>
        <w:jc w:val="both"/>
        <w:rPr>
          <w:sz w:val="20"/>
        </w:rPr>
        <w:sectPr w:rsidR="00366CFD" w:rsidRPr="00366CFD" w:rsidSect="00366CFD">
          <w:pgSz w:w="16838" w:h="11906" w:orient="landscape"/>
          <w:pgMar w:top="794" w:right="567" w:bottom="794" w:left="340" w:header="0" w:footer="0" w:gutter="0"/>
          <w:cols w:space="720"/>
          <w:noEndnote/>
        </w:sectPr>
      </w:pP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lastRenderedPageBreak/>
        <w:t>Приложение   к постановлению</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                           администрации от 14.05.2025 № 28-п</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Приложение № 2   </w:t>
      </w:r>
    </w:p>
    <w:p w:rsidR="00366CFD" w:rsidRPr="00366CFD" w:rsidRDefault="00366CFD" w:rsidP="00366CFD">
      <w:pPr>
        <w:pStyle w:val="ConsPlusNormal"/>
        <w:ind w:left="2403"/>
        <w:jc w:val="right"/>
        <w:rPr>
          <w:sz w:val="20"/>
        </w:rPr>
      </w:pPr>
      <w:r w:rsidRPr="00366CFD">
        <w:rPr>
          <w:sz w:val="20"/>
        </w:rPr>
        <w:t xml:space="preserve">к муниципальной программе  </w:t>
      </w:r>
    </w:p>
    <w:p w:rsidR="00366CFD" w:rsidRPr="00366CFD" w:rsidRDefault="00366CFD" w:rsidP="00366CFD">
      <w:pPr>
        <w:pStyle w:val="ConsPlusNormal"/>
        <w:ind w:left="3123"/>
        <w:jc w:val="right"/>
        <w:rPr>
          <w:sz w:val="20"/>
        </w:rPr>
      </w:pPr>
      <w:r w:rsidRPr="00366CFD">
        <w:rPr>
          <w:sz w:val="20"/>
        </w:rPr>
        <w:t xml:space="preserve">Артюгинского сельсовета </w:t>
      </w:r>
    </w:p>
    <w:p w:rsidR="00366CFD" w:rsidRPr="00366CFD" w:rsidRDefault="00366CFD" w:rsidP="00366CFD">
      <w:pPr>
        <w:pStyle w:val="ConsPlusNormal"/>
        <w:ind w:firstLine="6237"/>
        <w:jc w:val="right"/>
        <w:rPr>
          <w:sz w:val="20"/>
        </w:rPr>
      </w:pPr>
      <w:r w:rsidRPr="00366CFD">
        <w:rPr>
          <w:sz w:val="20"/>
        </w:rPr>
        <w:t>«</w:t>
      </w:r>
      <w:proofErr w:type="spellStart"/>
      <w:r w:rsidRPr="00366CFD">
        <w:rPr>
          <w:sz w:val="20"/>
        </w:rPr>
        <w:t>Артюгино-наш</w:t>
      </w:r>
      <w:proofErr w:type="spellEnd"/>
      <w:r w:rsidRPr="00366CFD">
        <w:rPr>
          <w:sz w:val="20"/>
        </w:rPr>
        <w:t xml:space="preserve"> дом родной </w:t>
      </w:r>
    </w:p>
    <w:p w:rsidR="00366CFD" w:rsidRPr="00366CFD" w:rsidRDefault="00366CFD" w:rsidP="00366CFD">
      <w:pPr>
        <w:pStyle w:val="ConsPlusNormal"/>
        <w:ind w:firstLine="6237"/>
        <w:jc w:val="right"/>
        <w:rPr>
          <w:sz w:val="20"/>
        </w:rPr>
      </w:pPr>
      <w:r w:rsidRPr="00366CFD">
        <w:rPr>
          <w:sz w:val="20"/>
        </w:rPr>
        <w:t xml:space="preserve">МО Артюгинский сельсовет </w:t>
      </w:r>
    </w:p>
    <w:p w:rsidR="00366CFD" w:rsidRPr="00366CFD" w:rsidRDefault="00366CFD" w:rsidP="00366CFD">
      <w:pPr>
        <w:widowControl w:val="0"/>
        <w:autoSpaceDE w:val="0"/>
        <w:autoSpaceDN w:val="0"/>
        <w:adjustRightInd w:val="0"/>
        <w:ind w:firstLine="540"/>
        <w:jc w:val="center"/>
        <w:outlineLvl w:val="2"/>
        <w:rPr>
          <w:sz w:val="20"/>
          <w:szCs w:val="20"/>
        </w:rPr>
      </w:pPr>
    </w:p>
    <w:p w:rsidR="00366CFD" w:rsidRPr="00366CFD" w:rsidRDefault="00366CFD" w:rsidP="00366CFD">
      <w:pPr>
        <w:ind w:left="360"/>
        <w:jc w:val="center"/>
        <w:outlineLvl w:val="2"/>
        <w:rPr>
          <w:b/>
          <w:sz w:val="20"/>
          <w:szCs w:val="20"/>
        </w:rPr>
      </w:pPr>
      <w:r w:rsidRPr="00366CFD">
        <w:rPr>
          <w:b/>
          <w:sz w:val="20"/>
          <w:szCs w:val="20"/>
        </w:rPr>
        <w:t xml:space="preserve">ПОДПРОГРАММА 2 </w:t>
      </w:r>
    </w:p>
    <w:p w:rsidR="00366CFD" w:rsidRPr="00366CFD" w:rsidRDefault="00366CFD" w:rsidP="00366CFD">
      <w:pPr>
        <w:ind w:left="360"/>
        <w:jc w:val="center"/>
        <w:outlineLvl w:val="2"/>
        <w:rPr>
          <w:b/>
          <w:sz w:val="20"/>
          <w:szCs w:val="20"/>
        </w:rPr>
      </w:pPr>
      <w:r w:rsidRPr="00366CFD">
        <w:rPr>
          <w:b/>
          <w:sz w:val="20"/>
          <w:szCs w:val="20"/>
        </w:rPr>
        <w:t>«УЧАСТИЕ В ПРЕДУПРЕЖДЕНИИ И ЛИКВИДАЦИИ ПОСЛЕДСТВИЙ ЧРЕЗВЫЧАЙНЫХ СИТУАЦИЙ И ОБЕСПЕЧЕНИЕ ПЕРВИЧНЫХ МЕР ПОЖАРНОЙ БЕЗОПАСНОСТИ В МО АРТЮГИНСКИЙ СЕЛЬСОВЕТ»</w:t>
      </w:r>
    </w:p>
    <w:p w:rsidR="00366CFD" w:rsidRPr="00366CFD" w:rsidRDefault="00366CFD" w:rsidP="00366CFD">
      <w:pPr>
        <w:ind w:left="360"/>
        <w:jc w:val="center"/>
        <w:outlineLvl w:val="2"/>
        <w:rPr>
          <w:b/>
          <w:sz w:val="20"/>
          <w:szCs w:val="20"/>
        </w:rPr>
      </w:pPr>
      <w:r w:rsidRPr="00366CFD">
        <w:rPr>
          <w:b/>
          <w:sz w:val="20"/>
          <w:szCs w:val="20"/>
        </w:rPr>
        <w:t xml:space="preserve">1. ПАСПОРТ ПОДПРОГРАММЫ </w:t>
      </w:r>
    </w:p>
    <w:tbl>
      <w:tblPr>
        <w:tblW w:w="0" w:type="auto"/>
        <w:tblCellSpacing w:w="5" w:type="nil"/>
        <w:tblInd w:w="75" w:type="dxa"/>
        <w:tblLayout w:type="fixed"/>
        <w:tblCellMar>
          <w:left w:w="75" w:type="dxa"/>
          <w:right w:w="75" w:type="dxa"/>
        </w:tblCellMar>
        <w:tblLook w:val="0000"/>
      </w:tblPr>
      <w:tblGrid>
        <w:gridCol w:w="2268"/>
        <w:gridCol w:w="8080"/>
      </w:tblGrid>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Наименование  </w:t>
            </w:r>
            <w:r w:rsidRPr="00366CFD">
              <w:rPr>
                <w:sz w:val="20"/>
              </w:rPr>
              <w:br/>
              <w:t xml:space="preserve">подпрограммы     </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 xml:space="preserve">Участие в предупреждении и ликвидации последствий чрезвычайных ситуаций и обеспечение первичных мер пожарной безопасности в МО Артюгинский  сельсовет </w:t>
            </w: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Наименование программы, в рамках которой реализуется подпрограмма</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roofErr w:type="spellStart"/>
            <w:r w:rsidRPr="00366CFD">
              <w:rPr>
                <w:sz w:val="20"/>
                <w:szCs w:val="20"/>
              </w:rPr>
              <w:t>Артюгино-наш</w:t>
            </w:r>
            <w:proofErr w:type="spellEnd"/>
            <w:r w:rsidRPr="00366CFD">
              <w:rPr>
                <w:sz w:val="20"/>
                <w:szCs w:val="20"/>
              </w:rPr>
              <w:t xml:space="preserve"> дом родной»  МО Артюгинский сельсовет </w:t>
            </w:r>
          </w:p>
          <w:p w:rsidR="00366CFD" w:rsidRPr="00366CFD" w:rsidRDefault="00366CFD" w:rsidP="00366CFD">
            <w:pPr>
              <w:pStyle w:val="ConsPlusNormal"/>
              <w:rPr>
                <w:sz w:val="20"/>
              </w:rPr>
            </w:pP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Исполнитель мероприятий, главный распорядитель бюджетных средств</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Администрация Артюгинского сельсовета</w:t>
            </w:r>
          </w:p>
        </w:tc>
      </w:tr>
      <w:tr w:rsidR="00366CFD" w:rsidRPr="00366CFD" w:rsidTr="00366CFD">
        <w:trPr>
          <w:trHeight w:val="528"/>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Цели 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Участие  в совершенствование системы пожарной безопасности на территории МО Артюгинский сельсовет, обеспечение необходимых условий для предотвращения гибели и травматизма людей при пожарах, сокращение материального ущерба.</w:t>
            </w:r>
          </w:p>
        </w:tc>
      </w:tr>
      <w:tr w:rsidR="00366CFD" w:rsidRPr="00366CFD" w:rsidTr="00366CFD">
        <w:trPr>
          <w:trHeight w:val="1451"/>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Задачи 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 xml:space="preserve">1. </w:t>
            </w:r>
            <w:r w:rsidRPr="00366CFD">
              <w:rPr>
                <w:spacing w:val="-5"/>
                <w:sz w:val="20"/>
              </w:rPr>
              <w:t>Организация обучения мерам пожарной безопасности и пропаганда пожарно-технических знаний;</w:t>
            </w:r>
          </w:p>
          <w:p w:rsidR="00366CFD" w:rsidRPr="00366CFD" w:rsidRDefault="00366CFD" w:rsidP="00366CFD">
            <w:pPr>
              <w:pStyle w:val="ConsPlusNormal"/>
              <w:rPr>
                <w:sz w:val="20"/>
              </w:rPr>
            </w:pPr>
            <w:r w:rsidRPr="00366CFD">
              <w:rPr>
                <w:sz w:val="20"/>
              </w:rPr>
              <w:t xml:space="preserve">2. </w:t>
            </w:r>
            <w:r w:rsidRPr="00366CFD">
              <w:rPr>
                <w:spacing w:val="-5"/>
                <w:sz w:val="20"/>
              </w:rPr>
              <w:t>Обеспечение надлежащего состояния источников противопожарного водоснабжения;</w:t>
            </w:r>
          </w:p>
          <w:p w:rsidR="00366CFD" w:rsidRPr="00366CFD" w:rsidRDefault="00366CFD" w:rsidP="00366CFD">
            <w:pPr>
              <w:pStyle w:val="ConsPlusNormal"/>
              <w:rPr>
                <w:sz w:val="20"/>
              </w:rPr>
            </w:pPr>
            <w:r w:rsidRPr="00366CFD">
              <w:rPr>
                <w:sz w:val="20"/>
              </w:rPr>
              <w:t>3. Повышение уровня подготовки населения к действиям по предупреждению и ликвидации пожаров, пропаганда мер пожарной безопасности среди населения</w:t>
            </w:r>
          </w:p>
          <w:p w:rsidR="00366CFD" w:rsidRPr="00366CFD" w:rsidRDefault="00366CFD" w:rsidP="00366CFD">
            <w:pPr>
              <w:pStyle w:val="ConsPlusNormal"/>
              <w:rPr>
                <w:sz w:val="20"/>
              </w:rPr>
            </w:pPr>
            <w:r w:rsidRPr="00366CFD">
              <w:rPr>
                <w:sz w:val="20"/>
              </w:rPr>
              <w:t>4. Прокладка минерализованных полос в местах прилегания лесных массивов к населенному пункту;</w:t>
            </w:r>
          </w:p>
          <w:p w:rsidR="00366CFD" w:rsidRPr="00366CFD" w:rsidRDefault="00366CFD" w:rsidP="00366CFD">
            <w:pPr>
              <w:pStyle w:val="ConsPlusNormal"/>
              <w:rPr>
                <w:sz w:val="20"/>
              </w:rPr>
            </w:pPr>
            <w:r w:rsidRPr="00366CFD">
              <w:rPr>
                <w:sz w:val="20"/>
              </w:rPr>
              <w:t xml:space="preserve">5. Организация выполнения  мероприятий по гражданской обороне, защите населения от чрезвычайных ситуаций.  </w:t>
            </w:r>
            <w:r w:rsidRPr="00366CFD">
              <w:rPr>
                <w:sz w:val="20"/>
              </w:rPr>
              <w:br/>
              <w:t>6. Социальное и экономическое стимулирование участия граждан и организаций в добровольной пожарной охране, в т.ч. участия в борьбе с пожарами.</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Целевые индикаторы и показатели подпрограммы</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1.</w:t>
            </w:r>
            <w:r w:rsidRPr="00366CFD">
              <w:rPr>
                <w:spacing w:val="-5"/>
                <w:sz w:val="20"/>
              </w:rPr>
              <w:t>Снижение количества пожаров</w:t>
            </w:r>
            <w:r w:rsidRPr="00366CFD">
              <w:rPr>
                <w:sz w:val="20"/>
              </w:rPr>
              <w:t>.</w:t>
            </w:r>
          </w:p>
          <w:p w:rsidR="00366CFD" w:rsidRPr="00366CFD" w:rsidRDefault="00366CFD" w:rsidP="00366CFD">
            <w:pPr>
              <w:pStyle w:val="ConsPlusNormal"/>
              <w:rPr>
                <w:sz w:val="20"/>
              </w:rPr>
            </w:pPr>
            <w:r w:rsidRPr="00366CFD">
              <w:rPr>
                <w:sz w:val="20"/>
              </w:rPr>
              <w:t>2.Сокращение материального ущерба от пожаров.</w:t>
            </w:r>
          </w:p>
          <w:p w:rsidR="00366CFD" w:rsidRPr="00366CFD" w:rsidRDefault="00366CFD" w:rsidP="00366CFD">
            <w:pPr>
              <w:pStyle w:val="ConsPlusNormal"/>
              <w:rPr>
                <w:sz w:val="20"/>
              </w:rPr>
            </w:pPr>
            <w:r w:rsidRPr="00366CFD">
              <w:rPr>
                <w:sz w:val="20"/>
              </w:rPr>
              <w:t xml:space="preserve">3.Доля населения обученного поведению при пожарах. </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Срок          </w:t>
            </w:r>
            <w:r w:rsidRPr="00366CFD">
              <w:rPr>
                <w:sz w:val="20"/>
              </w:rPr>
              <w:br/>
              <w:t xml:space="preserve">реализации    </w:t>
            </w:r>
            <w:r w:rsidRPr="00366CFD">
              <w:rPr>
                <w:sz w:val="20"/>
              </w:rPr>
              <w:br/>
              <w:t xml:space="preserve">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 xml:space="preserve">2014 - 2027 годы                                          </w:t>
            </w:r>
          </w:p>
        </w:tc>
      </w:tr>
      <w:tr w:rsidR="00366CFD" w:rsidRPr="00366CFD" w:rsidTr="00366CFD">
        <w:trPr>
          <w:trHeight w:val="558"/>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 xml:space="preserve">Объемы и      </w:t>
            </w:r>
            <w:r w:rsidRPr="00366CFD">
              <w:rPr>
                <w:sz w:val="20"/>
              </w:rPr>
              <w:br/>
              <w:t xml:space="preserve">источники     </w:t>
            </w:r>
            <w:r w:rsidRPr="00366CFD">
              <w:rPr>
                <w:sz w:val="20"/>
              </w:rPr>
              <w:br/>
              <w:t>финансирования</w:t>
            </w:r>
            <w:r w:rsidRPr="00366CFD">
              <w:rPr>
                <w:sz w:val="20"/>
              </w:rPr>
              <w:br/>
              <w:t xml:space="preserve">подпрограммы по  </w:t>
            </w:r>
            <w:r w:rsidRPr="00366CFD">
              <w:rPr>
                <w:sz w:val="20"/>
              </w:rPr>
              <w:br/>
              <w:t xml:space="preserve">годам         </w:t>
            </w:r>
            <w:r w:rsidRPr="00366CFD">
              <w:rPr>
                <w:sz w:val="20"/>
              </w:rPr>
              <w:br/>
              <w:t xml:space="preserve">реализации    </w:t>
            </w:r>
            <w:r w:rsidRPr="00366CFD">
              <w:rPr>
                <w:sz w:val="20"/>
              </w:rPr>
              <w:br/>
              <w:t xml:space="preserve">(тыс. руб.)   </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Общий объем финансирования на 2014 - 2027  годы составляет 1611388,00 руб., в том числе:   краевой бюджет  617557,00 местный бюджет 993831,00 руб.,                                                                </w:t>
            </w:r>
            <w:r w:rsidRPr="00366CFD">
              <w:rPr>
                <w:sz w:val="20"/>
                <w:szCs w:val="20"/>
              </w:rPr>
              <w:br/>
              <w:t xml:space="preserve">в том числе по годам:                                     </w:t>
            </w:r>
            <w:r w:rsidRPr="00366CFD">
              <w:rPr>
                <w:sz w:val="20"/>
                <w:szCs w:val="20"/>
              </w:rPr>
              <w:br/>
            </w:r>
            <w:r w:rsidRPr="00366CFD">
              <w:rPr>
                <w:b/>
                <w:sz w:val="20"/>
                <w:szCs w:val="20"/>
              </w:rPr>
              <w:t>2014 год</w:t>
            </w:r>
            <w:r w:rsidRPr="00366CFD">
              <w:rPr>
                <w:sz w:val="20"/>
                <w:szCs w:val="20"/>
              </w:rPr>
              <w:t xml:space="preserve"> всего 61 600,00</w:t>
            </w:r>
          </w:p>
          <w:p w:rsidR="00366CFD" w:rsidRPr="00366CFD" w:rsidRDefault="00366CFD" w:rsidP="00366CFD">
            <w:pPr>
              <w:pStyle w:val="a4"/>
              <w:rPr>
                <w:sz w:val="20"/>
                <w:szCs w:val="20"/>
              </w:rPr>
            </w:pPr>
            <w:r w:rsidRPr="00366CFD">
              <w:rPr>
                <w:sz w:val="20"/>
                <w:szCs w:val="20"/>
              </w:rPr>
              <w:t>Краевой бюджет – 0,00 руб.</w:t>
            </w:r>
          </w:p>
          <w:p w:rsidR="00366CFD" w:rsidRPr="00366CFD" w:rsidRDefault="00366CFD" w:rsidP="00366CFD">
            <w:pPr>
              <w:pStyle w:val="a4"/>
              <w:rPr>
                <w:sz w:val="20"/>
                <w:szCs w:val="20"/>
              </w:rPr>
            </w:pPr>
            <w:r w:rsidRPr="00366CFD">
              <w:rPr>
                <w:sz w:val="20"/>
                <w:szCs w:val="20"/>
              </w:rPr>
              <w:t>Местный бюджет – 61 600,00 руб.</w:t>
            </w:r>
          </w:p>
          <w:p w:rsidR="00366CFD" w:rsidRPr="00366CFD" w:rsidRDefault="00366CFD" w:rsidP="00366CFD">
            <w:pPr>
              <w:pStyle w:val="a4"/>
              <w:rPr>
                <w:sz w:val="20"/>
                <w:szCs w:val="20"/>
              </w:rPr>
            </w:pPr>
            <w:r w:rsidRPr="00366CFD">
              <w:rPr>
                <w:b/>
                <w:sz w:val="20"/>
                <w:szCs w:val="20"/>
              </w:rPr>
              <w:t>2015 год</w:t>
            </w:r>
            <w:r w:rsidRPr="00366CFD">
              <w:rPr>
                <w:sz w:val="20"/>
                <w:szCs w:val="20"/>
              </w:rPr>
              <w:t xml:space="preserve"> – 38 030,00 руб.</w:t>
            </w:r>
          </w:p>
          <w:p w:rsidR="00366CFD" w:rsidRPr="00366CFD" w:rsidRDefault="00366CFD" w:rsidP="00366CFD">
            <w:pPr>
              <w:pStyle w:val="a4"/>
              <w:rPr>
                <w:sz w:val="20"/>
                <w:szCs w:val="20"/>
              </w:rPr>
            </w:pPr>
            <w:r w:rsidRPr="00366CFD">
              <w:rPr>
                <w:sz w:val="20"/>
                <w:szCs w:val="20"/>
              </w:rPr>
              <w:t>Краевой бюджет – 0,00 руб.</w:t>
            </w:r>
          </w:p>
          <w:p w:rsidR="00366CFD" w:rsidRPr="00366CFD" w:rsidRDefault="00366CFD" w:rsidP="00366CFD">
            <w:pPr>
              <w:pStyle w:val="a4"/>
              <w:rPr>
                <w:sz w:val="20"/>
                <w:szCs w:val="20"/>
              </w:rPr>
            </w:pPr>
            <w:r w:rsidRPr="00366CFD">
              <w:rPr>
                <w:sz w:val="20"/>
                <w:szCs w:val="20"/>
              </w:rPr>
              <w:t>Местный бюджет – 38 030,00 руб.</w:t>
            </w:r>
            <w:r w:rsidRPr="00366CFD">
              <w:rPr>
                <w:sz w:val="20"/>
                <w:szCs w:val="20"/>
              </w:rPr>
              <w:br/>
            </w:r>
            <w:r w:rsidRPr="00366CFD">
              <w:rPr>
                <w:b/>
                <w:sz w:val="20"/>
                <w:szCs w:val="20"/>
              </w:rPr>
              <w:t>2016 год</w:t>
            </w:r>
            <w:r w:rsidRPr="00366CFD">
              <w:rPr>
                <w:sz w:val="20"/>
                <w:szCs w:val="20"/>
              </w:rPr>
              <w:t xml:space="preserve"> всего 92 680,00 руб.   </w:t>
            </w:r>
            <w:r w:rsidRPr="00366CFD">
              <w:rPr>
                <w:sz w:val="20"/>
                <w:szCs w:val="20"/>
              </w:rPr>
              <w:br/>
              <w:t xml:space="preserve">Краевой бюджет –  17 640,00 руб. </w:t>
            </w:r>
          </w:p>
          <w:p w:rsidR="00366CFD" w:rsidRPr="00366CFD" w:rsidRDefault="00366CFD" w:rsidP="00366CFD">
            <w:pPr>
              <w:pStyle w:val="a4"/>
              <w:rPr>
                <w:sz w:val="20"/>
                <w:szCs w:val="20"/>
              </w:rPr>
            </w:pPr>
            <w:r w:rsidRPr="00366CFD">
              <w:rPr>
                <w:sz w:val="20"/>
                <w:szCs w:val="20"/>
              </w:rPr>
              <w:t xml:space="preserve">Местный бюджет – 75 040,00 руб. </w:t>
            </w:r>
          </w:p>
          <w:p w:rsidR="00366CFD" w:rsidRPr="00366CFD" w:rsidRDefault="00366CFD" w:rsidP="00366CFD">
            <w:pPr>
              <w:pStyle w:val="a4"/>
              <w:rPr>
                <w:sz w:val="20"/>
                <w:szCs w:val="20"/>
              </w:rPr>
            </w:pPr>
            <w:r w:rsidRPr="00366CFD">
              <w:rPr>
                <w:b/>
                <w:sz w:val="20"/>
                <w:szCs w:val="20"/>
              </w:rPr>
              <w:t>2017 год</w:t>
            </w:r>
            <w:r w:rsidRPr="00366CFD">
              <w:rPr>
                <w:sz w:val="20"/>
                <w:szCs w:val="20"/>
              </w:rPr>
              <w:t xml:space="preserve"> всего 19 520,00руб.</w:t>
            </w:r>
          </w:p>
          <w:p w:rsidR="00366CFD" w:rsidRPr="00366CFD" w:rsidRDefault="00366CFD" w:rsidP="00366CFD">
            <w:pPr>
              <w:pStyle w:val="a4"/>
              <w:rPr>
                <w:sz w:val="20"/>
                <w:szCs w:val="20"/>
              </w:rPr>
            </w:pPr>
            <w:r w:rsidRPr="00366CFD">
              <w:rPr>
                <w:sz w:val="20"/>
                <w:szCs w:val="20"/>
              </w:rPr>
              <w:t>Краевой бюджет – 17 640,00 руб.</w:t>
            </w:r>
          </w:p>
          <w:p w:rsidR="00366CFD" w:rsidRPr="00366CFD" w:rsidRDefault="00366CFD" w:rsidP="00366CFD">
            <w:pPr>
              <w:pStyle w:val="a4"/>
              <w:rPr>
                <w:sz w:val="20"/>
                <w:szCs w:val="20"/>
              </w:rPr>
            </w:pPr>
            <w:r w:rsidRPr="00366CFD">
              <w:rPr>
                <w:sz w:val="20"/>
                <w:szCs w:val="20"/>
              </w:rPr>
              <w:t xml:space="preserve">Местный бюджет – 1 880,00руб.        </w:t>
            </w:r>
            <w:r w:rsidRPr="00366CFD">
              <w:rPr>
                <w:sz w:val="20"/>
                <w:szCs w:val="20"/>
              </w:rPr>
              <w:br/>
            </w:r>
            <w:r w:rsidRPr="00366CFD">
              <w:rPr>
                <w:b/>
                <w:sz w:val="20"/>
                <w:szCs w:val="20"/>
              </w:rPr>
              <w:t>2018 год</w:t>
            </w:r>
            <w:r w:rsidRPr="00366CFD">
              <w:rPr>
                <w:sz w:val="20"/>
                <w:szCs w:val="20"/>
              </w:rPr>
              <w:t xml:space="preserve"> всего:  118 520,00 руб. </w:t>
            </w:r>
          </w:p>
          <w:p w:rsidR="00366CFD" w:rsidRPr="00366CFD" w:rsidRDefault="00366CFD" w:rsidP="00366CFD">
            <w:pPr>
              <w:pStyle w:val="a4"/>
              <w:rPr>
                <w:sz w:val="20"/>
                <w:szCs w:val="20"/>
              </w:rPr>
            </w:pPr>
            <w:r w:rsidRPr="00366CFD">
              <w:rPr>
                <w:sz w:val="20"/>
                <w:szCs w:val="20"/>
              </w:rPr>
              <w:t>Краевой бюджет – 17 640,00 руб.</w:t>
            </w:r>
          </w:p>
          <w:p w:rsidR="00366CFD" w:rsidRPr="00366CFD" w:rsidRDefault="00366CFD" w:rsidP="00366CFD">
            <w:pPr>
              <w:pStyle w:val="a4"/>
              <w:rPr>
                <w:sz w:val="20"/>
                <w:szCs w:val="20"/>
              </w:rPr>
            </w:pPr>
            <w:r w:rsidRPr="00366CFD">
              <w:rPr>
                <w:sz w:val="20"/>
                <w:szCs w:val="20"/>
              </w:rPr>
              <w:t xml:space="preserve">Местный бюджет – 100 880,00 руб.                </w:t>
            </w:r>
          </w:p>
          <w:p w:rsidR="00366CFD" w:rsidRPr="00366CFD" w:rsidRDefault="00366CFD" w:rsidP="00366CFD">
            <w:pPr>
              <w:pStyle w:val="a4"/>
              <w:rPr>
                <w:sz w:val="20"/>
                <w:szCs w:val="20"/>
              </w:rPr>
            </w:pPr>
            <w:r w:rsidRPr="00366CFD">
              <w:rPr>
                <w:b/>
                <w:sz w:val="20"/>
                <w:szCs w:val="20"/>
              </w:rPr>
              <w:t>2019  год</w:t>
            </w:r>
            <w:r w:rsidRPr="00366CFD">
              <w:rPr>
                <w:sz w:val="20"/>
                <w:szCs w:val="20"/>
              </w:rPr>
              <w:t xml:space="preserve"> всего: 28 780,00 руб.</w:t>
            </w:r>
          </w:p>
          <w:p w:rsidR="00366CFD" w:rsidRPr="00366CFD" w:rsidRDefault="00366CFD" w:rsidP="00366CFD">
            <w:pPr>
              <w:pStyle w:val="a4"/>
              <w:rPr>
                <w:sz w:val="20"/>
                <w:szCs w:val="20"/>
              </w:rPr>
            </w:pPr>
            <w:r w:rsidRPr="00366CFD">
              <w:rPr>
                <w:sz w:val="20"/>
                <w:szCs w:val="20"/>
              </w:rPr>
              <w:t>Краевой бюджет – 26 460,00 руб.</w:t>
            </w:r>
          </w:p>
          <w:p w:rsidR="00366CFD" w:rsidRPr="00366CFD" w:rsidRDefault="00366CFD" w:rsidP="00366CFD">
            <w:pPr>
              <w:pStyle w:val="a4"/>
              <w:rPr>
                <w:sz w:val="20"/>
                <w:szCs w:val="20"/>
              </w:rPr>
            </w:pPr>
            <w:r w:rsidRPr="00366CFD">
              <w:rPr>
                <w:sz w:val="20"/>
                <w:szCs w:val="20"/>
              </w:rPr>
              <w:t>Местный бюджет – 2 320,00 руб.</w:t>
            </w:r>
          </w:p>
          <w:p w:rsidR="00366CFD" w:rsidRPr="00366CFD" w:rsidRDefault="00366CFD" w:rsidP="00366CFD">
            <w:pPr>
              <w:pStyle w:val="a4"/>
              <w:rPr>
                <w:sz w:val="20"/>
                <w:szCs w:val="20"/>
              </w:rPr>
            </w:pPr>
            <w:r w:rsidRPr="00366CFD">
              <w:rPr>
                <w:b/>
                <w:sz w:val="20"/>
                <w:szCs w:val="20"/>
              </w:rPr>
              <w:t>2020 год</w:t>
            </w:r>
            <w:r w:rsidRPr="00366CFD">
              <w:rPr>
                <w:sz w:val="20"/>
                <w:szCs w:val="20"/>
              </w:rPr>
              <w:t xml:space="preserve"> всего: 73 828,00 руб.</w:t>
            </w:r>
          </w:p>
          <w:p w:rsidR="00366CFD" w:rsidRPr="00366CFD" w:rsidRDefault="00366CFD" w:rsidP="00366CFD">
            <w:pPr>
              <w:pStyle w:val="a4"/>
              <w:rPr>
                <w:sz w:val="20"/>
                <w:szCs w:val="20"/>
              </w:rPr>
            </w:pPr>
            <w:r w:rsidRPr="00366CFD">
              <w:rPr>
                <w:sz w:val="20"/>
                <w:szCs w:val="20"/>
              </w:rPr>
              <w:t>Краевой бюджет – 44 107,00 руб.</w:t>
            </w:r>
          </w:p>
          <w:p w:rsidR="00366CFD" w:rsidRPr="00366CFD" w:rsidRDefault="00366CFD" w:rsidP="00366CFD">
            <w:pPr>
              <w:pStyle w:val="a4"/>
              <w:rPr>
                <w:sz w:val="20"/>
                <w:szCs w:val="20"/>
              </w:rPr>
            </w:pPr>
            <w:r w:rsidRPr="00366CFD">
              <w:rPr>
                <w:sz w:val="20"/>
                <w:szCs w:val="20"/>
              </w:rPr>
              <w:t>Местный бюджет – 29 721,00 руб.</w:t>
            </w:r>
          </w:p>
          <w:p w:rsidR="00366CFD" w:rsidRPr="00366CFD" w:rsidRDefault="00366CFD" w:rsidP="00366CFD">
            <w:pPr>
              <w:pStyle w:val="a4"/>
              <w:rPr>
                <w:sz w:val="20"/>
                <w:szCs w:val="20"/>
              </w:rPr>
            </w:pPr>
            <w:r w:rsidRPr="00366CFD">
              <w:rPr>
                <w:b/>
                <w:sz w:val="20"/>
                <w:szCs w:val="20"/>
              </w:rPr>
              <w:lastRenderedPageBreak/>
              <w:t>2021 год</w:t>
            </w:r>
            <w:r w:rsidRPr="00366CFD">
              <w:rPr>
                <w:sz w:val="20"/>
                <w:szCs w:val="20"/>
              </w:rPr>
              <w:t xml:space="preserve"> всего: 65 948,00 руб.</w:t>
            </w:r>
          </w:p>
          <w:p w:rsidR="00366CFD" w:rsidRPr="00366CFD" w:rsidRDefault="00366CFD" w:rsidP="00366CFD">
            <w:pPr>
              <w:pStyle w:val="a4"/>
              <w:rPr>
                <w:sz w:val="20"/>
                <w:szCs w:val="20"/>
              </w:rPr>
            </w:pPr>
            <w:r w:rsidRPr="00366CFD">
              <w:rPr>
                <w:sz w:val="20"/>
                <w:szCs w:val="20"/>
              </w:rPr>
              <w:t>Краевой бюджет – 61 700,00 руб.</w:t>
            </w:r>
          </w:p>
          <w:p w:rsidR="00366CFD" w:rsidRPr="00366CFD" w:rsidRDefault="00366CFD" w:rsidP="00366CFD">
            <w:pPr>
              <w:pStyle w:val="a4"/>
              <w:rPr>
                <w:sz w:val="20"/>
                <w:szCs w:val="20"/>
              </w:rPr>
            </w:pPr>
            <w:r w:rsidRPr="00366CFD">
              <w:rPr>
                <w:sz w:val="20"/>
                <w:szCs w:val="20"/>
              </w:rPr>
              <w:t>Местный бюджет –4 248,00 руб.</w:t>
            </w:r>
          </w:p>
          <w:p w:rsidR="00366CFD" w:rsidRPr="00366CFD" w:rsidRDefault="00366CFD" w:rsidP="00366CFD">
            <w:pPr>
              <w:pStyle w:val="a4"/>
              <w:rPr>
                <w:sz w:val="20"/>
                <w:szCs w:val="20"/>
              </w:rPr>
            </w:pPr>
            <w:r w:rsidRPr="00366CFD">
              <w:rPr>
                <w:b/>
                <w:sz w:val="20"/>
                <w:szCs w:val="20"/>
              </w:rPr>
              <w:t>2022 год</w:t>
            </w:r>
            <w:r w:rsidRPr="00366CFD">
              <w:rPr>
                <w:sz w:val="20"/>
                <w:szCs w:val="20"/>
              </w:rPr>
              <w:t xml:space="preserve"> всего: 68160,00 руб.</w:t>
            </w:r>
          </w:p>
          <w:p w:rsidR="00366CFD" w:rsidRPr="00366CFD" w:rsidRDefault="00366CFD" w:rsidP="00366CFD">
            <w:pPr>
              <w:pStyle w:val="a4"/>
              <w:rPr>
                <w:sz w:val="20"/>
                <w:szCs w:val="20"/>
              </w:rPr>
            </w:pPr>
            <w:r w:rsidRPr="00366CFD">
              <w:rPr>
                <w:sz w:val="20"/>
                <w:szCs w:val="20"/>
              </w:rPr>
              <w:t>Краевой бюджет – 64 948,00 руб.</w:t>
            </w:r>
          </w:p>
          <w:p w:rsidR="00366CFD" w:rsidRPr="00366CFD" w:rsidRDefault="00366CFD" w:rsidP="00366CFD">
            <w:pPr>
              <w:pStyle w:val="a4"/>
              <w:rPr>
                <w:sz w:val="20"/>
                <w:szCs w:val="20"/>
              </w:rPr>
            </w:pPr>
            <w:r w:rsidRPr="00366CFD">
              <w:rPr>
                <w:sz w:val="20"/>
                <w:szCs w:val="20"/>
              </w:rPr>
              <w:t>Местный бюджет – 3212,00 руб.</w:t>
            </w:r>
          </w:p>
          <w:p w:rsidR="00366CFD" w:rsidRPr="00366CFD" w:rsidRDefault="00366CFD" w:rsidP="00366CFD">
            <w:pPr>
              <w:pStyle w:val="a4"/>
              <w:rPr>
                <w:sz w:val="20"/>
                <w:szCs w:val="20"/>
              </w:rPr>
            </w:pPr>
            <w:r w:rsidRPr="00366CFD">
              <w:rPr>
                <w:b/>
                <w:sz w:val="20"/>
                <w:szCs w:val="20"/>
              </w:rPr>
              <w:t>2023 год</w:t>
            </w:r>
            <w:r w:rsidRPr="00366CFD">
              <w:rPr>
                <w:sz w:val="20"/>
                <w:szCs w:val="20"/>
              </w:rPr>
              <w:t xml:space="preserve"> всего: 221580,00 руб.</w:t>
            </w:r>
          </w:p>
          <w:p w:rsidR="00366CFD" w:rsidRPr="00366CFD" w:rsidRDefault="00366CFD" w:rsidP="00366CFD">
            <w:pPr>
              <w:pStyle w:val="a4"/>
              <w:rPr>
                <w:sz w:val="20"/>
                <w:szCs w:val="20"/>
              </w:rPr>
            </w:pPr>
            <w:r w:rsidRPr="00366CFD">
              <w:rPr>
                <w:sz w:val="20"/>
                <w:szCs w:val="20"/>
              </w:rPr>
              <w:t>Краевой бюджет – 121580,00 руб.</w:t>
            </w:r>
          </w:p>
          <w:p w:rsidR="00366CFD" w:rsidRPr="00366CFD" w:rsidRDefault="00366CFD" w:rsidP="00366CFD">
            <w:pPr>
              <w:pStyle w:val="a4"/>
              <w:rPr>
                <w:sz w:val="20"/>
                <w:szCs w:val="20"/>
              </w:rPr>
            </w:pPr>
            <w:r w:rsidRPr="00366CFD">
              <w:rPr>
                <w:sz w:val="20"/>
                <w:szCs w:val="20"/>
              </w:rPr>
              <w:t xml:space="preserve">Местный бюджет – 100 000,00 руб.   </w:t>
            </w:r>
          </w:p>
          <w:p w:rsidR="00366CFD" w:rsidRPr="00366CFD" w:rsidRDefault="00366CFD" w:rsidP="00366CFD">
            <w:pPr>
              <w:pStyle w:val="a4"/>
              <w:rPr>
                <w:color w:val="000000"/>
                <w:sz w:val="20"/>
                <w:szCs w:val="20"/>
              </w:rPr>
            </w:pPr>
            <w:r w:rsidRPr="00366CFD">
              <w:rPr>
                <w:b/>
                <w:color w:val="000000"/>
                <w:sz w:val="20"/>
                <w:szCs w:val="20"/>
              </w:rPr>
              <w:t>2024 год</w:t>
            </w:r>
            <w:r w:rsidRPr="00366CFD">
              <w:rPr>
                <w:color w:val="000000"/>
                <w:sz w:val="20"/>
                <w:szCs w:val="20"/>
              </w:rPr>
              <w:t xml:space="preserve"> всего: 317342,00 руб.</w:t>
            </w:r>
          </w:p>
          <w:p w:rsidR="00366CFD" w:rsidRPr="00366CFD" w:rsidRDefault="00366CFD" w:rsidP="00366CFD">
            <w:pPr>
              <w:pStyle w:val="a4"/>
              <w:rPr>
                <w:color w:val="000000"/>
                <w:sz w:val="20"/>
                <w:szCs w:val="20"/>
              </w:rPr>
            </w:pPr>
            <w:r w:rsidRPr="00366CFD">
              <w:rPr>
                <w:color w:val="000000"/>
                <w:sz w:val="20"/>
                <w:szCs w:val="20"/>
              </w:rPr>
              <w:t>Краевой бюджет – 128842,00 руб.</w:t>
            </w:r>
          </w:p>
          <w:p w:rsidR="00366CFD" w:rsidRPr="00366CFD" w:rsidRDefault="00366CFD" w:rsidP="00366CFD">
            <w:pPr>
              <w:pStyle w:val="a4"/>
              <w:rPr>
                <w:sz w:val="20"/>
                <w:szCs w:val="20"/>
              </w:rPr>
            </w:pPr>
            <w:r w:rsidRPr="00366CFD">
              <w:rPr>
                <w:color w:val="000000"/>
                <w:sz w:val="20"/>
                <w:szCs w:val="20"/>
              </w:rPr>
              <w:t>Местный бюджет – 188500,00 руб.</w:t>
            </w:r>
            <w:r w:rsidRPr="00366CFD">
              <w:rPr>
                <w:sz w:val="20"/>
                <w:szCs w:val="20"/>
              </w:rPr>
              <w:t xml:space="preserve">   </w:t>
            </w:r>
          </w:p>
          <w:p w:rsidR="00366CFD" w:rsidRPr="00366CFD" w:rsidRDefault="00366CFD" w:rsidP="00366CFD">
            <w:pPr>
              <w:pStyle w:val="a4"/>
              <w:rPr>
                <w:sz w:val="20"/>
                <w:szCs w:val="20"/>
              </w:rPr>
            </w:pPr>
            <w:r w:rsidRPr="00366CFD">
              <w:rPr>
                <w:b/>
                <w:color w:val="000000"/>
                <w:sz w:val="20"/>
                <w:szCs w:val="20"/>
              </w:rPr>
              <w:t>2025 год</w:t>
            </w:r>
            <w:r w:rsidRPr="00366CFD">
              <w:rPr>
                <w:color w:val="000000"/>
                <w:sz w:val="20"/>
                <w:szCs w:val="20"/>
              </w:rPr>
              <w:t xml:space="preserve"> всего: 305400,00 руб.</w:t>
            </w:r>
          </w:p>
          <w:p w:rsidR="00366CFD" w:rsidRPr="00366CFD" w:rsidRDefault="00366CFD" w:rsidP="00366CFD">
            <w:pPr>
              <w:pStyle w:val="a4"/>
              <w:rPr>
                <w:color w:val="000000"/>
                <w:sz w:val="20"/>
                <w:szCs w:val="20"/>
              </w:rPr>
            </w:pPr>
            <w:r w:rsidRPr="00366CFD">
              <w:rPr>
                <w:color w:val="000000"/>
                <w:sz w:val="20"/>
                <w:szCs w:val="20"/>
              </w:rPr>
              <w:t>Краевой бюджет – 117000,00 руб.</w:t>
            </w:r>
          </w:p>
          <w:p w:rsidR="00366CFD" w:rsidRPr="00366CFD" w:rsidRDefault="00366CFD" w:rsidP="00366CFD">
            <w:pPr>
              <w:pStyle w:val="a4"/>
              <w:rPr>
                <w:sz w:val="20"/>
                <w:szCs w:val="20"/>
              </w:rPr>
            </w:pPr>
            <w:r w:rsidRPr="00366CFD">
              <w:rPr>
                <w:color w:val="000000"/>
                <w:sz w:val="20"/>
                <w:szCs w:val="20"/>
              </w:rPr>
              <w:t>Местный бюджет – 188400,00 руб.</w:t>
            </w:r>
            <w:r w:rsidRPr="00366CFD">
              <w:rPr>
                <w:sz w:val="20"/>
                <w:szCs w:val="20"/>
              </w:rPr>
              <w:t xml:space="preserve">                                                         </w:t>
            </w:r>
          </w:p>
          <w:p w:rsidR="00366CFD" w:rsidRPr="00366CFD" w:rsidRDefault="00366CFD" w:rsidP="00366CFD">
            <w:pPr>
              <w:pStyle w:val="a4"/>
              <w:rPr>
                <w:sz w:val="20"/>
                <w:szCs w:val="20"/>
              </w:rPr>
            </w:pPr>
            <w:r w:rsidRPr="00366CFD">
              <w:rPr>
                <w:b/>
                <w:color w:val="000000"/>
                <w:sz w:val="20"/>
                <w:szCs w:val="20"/>
              </w:rPr>
              <w:t>2026 год</w:t>
            </w:r>
            <w:r w:rsidRPr="00366CFD">
              <w:rPr>
                <w:color w:val="000000"/>
                <w:sz w:val="20"/>
                <w:szCs w:val="20"/>
              </w:rPr>
              <w:t xml:space="preserve"> всего: 100 000,00 руб.</w:t>
            </w:r>
          </w:p>
          <w:p w:rsidR="00366CFD" w:rsidRPr="00366CFD" w:rsidRDefault="00366CFD" w:rsidP="00366CFD">
            <w:pPr>
              <w:pStyle w:val="a4"/>
              <w:rPr>
                <w:color w:val="000000"/>
                <w:sz w:val="20"/>
                <w:szCs w:val="20"/>
              </w:rPr>
            </w:pPr>
            <w:r w:rsidRPr="00366CFD">
              <w:rPr>
                <w:color w:val="000000"/>
                <w:sz w:val="20"/>
                <w:szCs w:val="20"/>
              </w:rPr>
              <w:t>Краевой бюджет – 0,00 руб.</w:t>
            </w:r>
          </w:p>
          <w:p w:rsidR="00366CFD" w:rsidRPr="00366CFD" w:rsidRDefault="00366CFD" w:rsidP="00366CFD">
            <w:pPr>
              <w:pStyle w:val="a4"/>
              <w:rPr>
                <w:sz w:val="20"/>
                <w:szCs w:val="20"/>
              </w:rPr>
            </w:pPr>
            <w:r w:rsidRPr="00366CFD">
              <w:rPr>
                <w:color w:val="000000"/>
                <w:sz w:val="20"/>
                <w:szCs w:val="20"/>
              </w:rPr>
              <w:t>Местный бюджет – 100 000,00 руб.</w:t>
            </w:r>
            <w:r w:rsidRPr="00366CFD">
              <w:rPr>
                <w:sz w:val="20"/>
                <w:szCs w:val="20"/>
              </w:rPr>
              <w:t xml:space="preserve">  </w:t>
            </w:r>
          </w:p>
          <w:p w:rsidR="00366CFD" w:rsidRPr="00366CFD" w:rsidRDefault="00366CFD" w:rsidP="00366CFD">
            <w:pPr>
              <w:pStyle w:val="a4"/>
              <w:rPr>
                <w:sz w:val="20"/>
                <w:szCs w:val="20"/>
              </w:rPr>
            </w:pPr>
            <w:r w:rsidRPr="00366CFD">
              <w:rPr>
                <w:b/>
                <w:color w:val="000000"/>
                <w:sz w:val="20"/>
                <w:szCs w:val="20"/>
              </w:rPr>
              <w:t>2027 год</w:t>
            </w:r>
            <w:r w:rsidRPr="00366CFD">
              <w:rPr>
                <w:color w:val="000000"/>
                <w:sz w:val="20"/>
                <w:szCs w:val="20"/>
              </w:rPr>
              <w:t xml:space="preserve"> всего: 100 000,00 руб.</w:t>
            </w:r>
          </w:p>
          <w:p w:rsidR="00366CFD" w:rsidRPr="00366CFD" w:rsidRDefault="00366CFD" w:rsidP="00366CFD">
            <w:pPr>
              <w:pStyle w:val="a4"/>
              <w:rPr>
                <w:color w:val="000000"/>
                <w:sz w:val="20"/>
                <w:szCs w:val="20"/>
              </w:rPr>
            </w:pPr>
            <w:r w:rsidRPr="00366CFD">
              <w:rPr>
                <w:color w:val="000000"/>
                <w:sz w:val="20"/>
                <w:szCs w:val="20"/>
              </w:rPr>
              <w:t>Краевой бюджет – 0,00 руб.</w:t>
            </w:r>
          </w:p>
          <w:p w:rsidR="00366CFD" w:rsidRPr="00366CFD" w:rsidRDefault="00366CFD" w:rsidP="00366CFD">
            <w:pPr>
              <w:pStyle w:val="a4"/>
              <w:rPr>
                <w:sz w:val="20"/>
                <w:szCs w:val="20"/>
              </w:rPr>
            </w:pPr>
            <w:r w:rsidRPr="00366CFD">
              <w:rPr>
                <w:color w:val="000000"/>
                <w:sz w:val="20"/>
                <w:szCs w:val="20"/>
              </w:rPr>
              <w:t>Местный бюджет – 100 000,00 руб.</w:t>
            </w:r>
            <w:r w:rsidRPr="00366CFD">
              <w:rPr>
                <w:sz w:val="20"/>
                <w:szCs w:val="20"/>
              </w:rPr>
              <w:t xml:space="preserve">                                                                                                                </w:t>
            </w:r>
          </w:p>
        </w:tc>
      </w:tr>
      <w:tr w:rsidR="00366CFD" w:rsidRPr="00366CFD" w:rsidTr="00366CFD">
        <w:trPr>
          <w:trHeight w:val="717"/>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lastRenderedPageBreak/>
              <w:t xml:space="preserve">Основные ожидаемые     </w:t>
            </w:r>
            <w:r w:rsidRPr="00366CFD">
              <w:rPr>
                <w:sz w:val="20"/>
              </w:rPr>
              <w:br/>
              <w:t xml:space="preserve">результаты    </w:t>
            </w:r>
            <w:r w:rsidRPr="00366CFD">
              <w:rPr>
                <w:sz w:val="20"/>
              </w:rPr>
              <w:br/>
              <w:t xml:space="preserve">подпрограммы     </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napToGrid w:val="0"/>
                <w:sz w:val="20"/>
              </w:rPr>
              <w:t>1. С</w:t>
            </w:r>
            <w:r w:rsidRPr="00366CFD">
              <w:rPr>
                <w:sz w:val="20"/>
              </w:rPr>
              <w:t>нижение гибели  населения МО Артюгинский сельсовет при пожарах.</w:t>
            </w:r>
          </w:p>
          <w:p w:rsidR="00366CFD" w:rsidRPr="00366CFD" w:rsidRDefault="00366CFD" w:rsidP="00366CFD">
            <w:pPr>
              <w:pStyle w:val="ConsPlusNormal"/>
              <w:rPr>
                <w:sz w:val="20"/>
              </w:rPr>
            </w:pPr>
            <w:r w:rsidRPr="00366CFD">
              <w:rPr>
                <w:sz w:val="20"/>
              </w:rPr>
              <w:t xml:space="preserve">2. Снижение травмированного населения МО Артюгинского сельсовет  при пожарах. </w:t>
            </w:r>
          </w:p>
          <w:p w:rsidR="00366CFD" w:rsidRPr="00366CFD" w:rsidRDefault="00366CFD" w:rsidP="00366CFD">
            <w:pPr>
              <w:pStyle w:val="ConsPlusNormal"/>
              <w:rPr>
                <w:sz w:val="20"/>
              </w:rPr>
            </w:pPr>
            <w:r w:rsidRPr="00366CFD">
              <w:rPr>
                <w:sz w:val="20"/>
              </w:rPr>
              <w:t>3. Обеспечение первичных мер пожарной безопасности в 2014-2027годах – до 93% от норматива;</w:t>
            </w:r>
          </w:p>
          <w:p w:rsidR="00366CFD" w:rsidRPr="00366CFD" w:rsidRDefault="00366CFD" w:rsidP="00366CFD">
            <w:pPr>
              <w:pStyle w:val="ConsPlusNormal"/>
              <w:rPr>
                <w:sz w:val="20"/>
              </w:rPr>
            </w:pPr>
            <w:r w:rsidRPr="00366CFD">
              <w:rPr>
                <w:sz w:val="20"/>
              </w:rPr>
              <w:t>4. Увеличение роста обученного  населения по действиям в случаях возникновения  чрезвычайных ситуаций природного и техногенного характера.</w:t>
            </w:r>
          </w:p>
        </w:tc>
      </w:tr>
    </w:tbl>
    <w:p w:rsidR="00366CFD" w:rsidRPr="00366CFD" w:rsidRDefault="00366CFD" w:rsidP="00366CFD">
      <w:pPr>
        <w:widowControl w:val="0"/>
        <w:autoSpaceDE w:val="0"/>
        <w:autoSpaceDN w:val="0"/>
        <w:adjustRightInd w:val="0"/>
        <w:jc w:val="center"/>
        <w:outlineLvl w:val="2"/>
        <w:rPr>
          <w:sz w:val="20"/>
          <w:szCs w:val="20"/>
        </w:rPr>
      </w:pPr>
    </w:p>
    <w:p w:rsidR="00366CFD" w:rsidRPr="00366CFD" w:rsidRDefault="00366CFD" w:rsidP="00366CFD">
      <w:pPr>
        <w:pStyle w:val="ConsPlusNormal"/>
        <w:jc w:val="center"/>
        <w:rPr>
          <w:b/>
          <w:sz w:val="20"/>
        </w:rPr>
      </w:pPr>
      <w:r w:rsidRPr="00366CFD">
        <w:rPr>
          <w:b/>
          <w:sz w:val="20"/>
        </w:rPr>
        <w:t>2. ПОСТАНОВКА ОБЩЕПОСЕЛКОВОЙ ПРОБЛЕМЫ И ОБОСНОВАНИЕ НЕОБХОДИМОСТИ РАЗРАБОТКИ ПОДПРОГРАММЫ</w:t>
      </w:r>
    </w:p>
    <w:p w:rsidR="00366CFD" w:rsidRPr="00366CFD" w:rsidRDefault="00366CFD" w:rsidP="00366CFD">
      <w:pPr>
        <w:pStyle w:val="ConsPlusNormal"/>
        <w:jc w:val="both"/>
        <w:rPr>
          <w:sz w:val="20"/>
        </w:rPr>
      </w:pPr>
    </w:p>
    <w:p w:rsidR="00366CFD" w:rsidRPr="00366CFD" w:rsidRDefault="00366CFD" w:rsidP="00366CFD">
      <w:pPr>
        <w:pStyle w:val="ConsPlusNormal"/>
        <w:jc w:val="both"/>
        <w:rPr>
          <w:sz w:val="20"/>
        </w:rPr>
      </w:pPr>
      <w:r w:rsidRPr="00366CFD">
        <w:rPr>
          <w:sz w:val="20"/>
        </w:rPr>
        <w:t xml:space="preserve"> </w:t>
      </w:r>
      <w:r w:rsidRPr="00366CFD">
        <w:rPr>
          <w:sz w:val="20"/>
        </w:rPr>
        <w:tab/>
        <w:t>На территории МО Артюгинский сельсовет за 2012 год и за 8 месяцев 2013 года зафиксировано 2 пожара. Погиб по вине пожара  за 2012 год 1 человек. В 2017 году был один пожар. В 2018 году один пожар, погиб один человек. В 2024 году один пожар, погиб один человек.</w:t>
      </w:r>
    </w:p>
    <w:p w:rsidR="00366CFD" w:rsidRPr="00366CFD" w:rsidRDefault="00366CFD" w:rsidP="00366CFD">
      <w:pPr>
        <w:pStyle w:val="ConsPlusNormal"/>
        <w:ind w:firstLine="720"/>
        <w:jc w:val="both"/>
        <w:rPr>
          <w:sz w:val="20"/>
        </w:rPr>
      </w:pPr>
      <w:r w:rsidRPr="00366CFD">
        <w:rPr>
          <w:sz w:val="20"/>
        </w:rPr>
        <w:t xml:space="preserve">Все пожары зарегистрированы  в жилом секторе. </w:t>
      </w:r>
    </w:p>
    <w:p w:rsidR="00366CFD" w:rsidRPr="00366CFD" w:rsidRDefault="00366CFD" w:rsidP="00366CFD">
      <w:pPr>
        <w:pStyle w:val="ConsPlusNormal"/>
        <w:ind w:firstLine="720"/>
        <w:jc w:val="both"/>
        <w:rPr>
          <w:sz w:val="20"/>
        </w:rPr>
      </w:pPr>
      <w:r w:rsidRPr="00366CFD">
        <w:rPr>
          <w:sz w:val="20"/>
        </w:rPr>
        <w:t>Сложное социально-экономическое положение в стране, безработица, низкая социальная защищенность населения, возрастающая ветхость жилого фонда приводит к увеличению числа бытовых пожаров.</w:t>
      </w:r>
    </w:p>
    <w:p w:rsidR="00366CFD" w:rsidRPr="00366CFD" w:rsidRDefault="00366CFD" w:rsidP="00366CFD">
      <w:pPr>
        <w:pStyle w:val="ConsPlusNormal"/>
        <w:ind w:firstLine="720"/>
        <w:jc w:val="both"/>
        <w:rPr>
          <w:sz w:val="20"/>
        </w:rPr>
      </w:pPr>
      <w:r w:rsidRPr="00366CFD">
        <w:rPr>
          <w:sz w:val="20"/>
        </w:rPr>
        <w:t>Пожары и связанные с ними чрезвычайные ситуации, а также их последствия являются важными факторами, негативно влияющими на состояние социально-экономической обстановки на территории МО Артюгинский сельсовет.</w:t>
      </w:r>
    </w:p>
    <w:p w:rsidR="00366CFD" w:rsidRPr="00366CFD" w:rsidRDefault="00366CFD" w:rsidP="00366CFD">
      <w:pPr>
        <w:pStyle w:val="ConsPlusNormal"/>
        <w:ind w:firstLine="720"/>
        <w:jc w:val="both"/>
        <w:rPr>
          <w:sz w:val="20"/>
        </w:rPr>
      </w:pPr>
      <w:r w:rsidRPr="00366CFD">
        <w:rPr>
          <w:sz w:val="20"/>
        </w:rPr>
        <w:t>К числу объективных причин, обуславливающих крайнюю напряжённость оперативной обстановки с пожарами в жилом секторе, следует отнести высокую степень изношенности жилищного фонда, отсутствие экономических возможностей поддержания противопожарного состояния зданий, низкую обеспеченность жилых зданий средствами обнаружения пожара и оповещения о нём, а также современными первичными средствами пожаротушения.</w:t>
      </w:r>
    </w:p>
    <w:p w:rsidR="00366CFD" w:rsidRPr="00366CFD" w:rsidRDefault="00366CFD" w:rsidP="00366CFD">
      <w:pPr>
        <w:pStyle w:val="ConsPlusNormal"/>
        <w:ind w:firstLine="720"/>
        <w:jc w:val="both"/>
        <w:rPr>
          <w:sz w:val="20"/>
        </w:rPr>
      </w:pPr>
      <w:r w:rsidRPr="00366CFD">
        <w:rPr>
          <w:sz w:val="20"/>
        </w:rPr>
        <w:t xml:space="preserve">Следует также отметить, что на территории МО Артюгинский сельсовет лесные массивы подходят вплотную к поселкам. При возникновении лесного пожара существует угроза переброски огня на жилые строения и возникновения пожара уже в самом населённом пункте.  В населённом пункте  имеется водоём для целей пожаротушения,   река Ангара, </w:t>
      </w:r>
      <w:proofErr w:type="spellStart"/>
      <w:r w:rsidRPr="00366CFD">
        <w:rPr>
          <w:sz w:val="20"/>
        </w:rPr>
        <w:t>Артюгинка</w:t>
      </w:r>
      <w:proofErr w:type="spellEnd"/>
      <w:r w:rsidRPr="00366CFD">
        <w:rPr>
          <w:sz w:val="20"/>
        </w:rPr>
        <w:t xml:space="preserve">, </w:t>
      </w:r>
      <w:proofErr w:type="spellStart"/>
      <w:r w:rsidRPr="00366CFD">
        <w:rPr>
          <w:sz w:val="20"/>
        </w:rPr>
        <w:t>Иркинеева</w:t>
      </w:r>
      <w:proofErr w:type="spellEnd"/>
      <w:r w:rsidRPr="00366CFD">
        <w:rPr>
          <w:sz w:val="20"/>
        </w:rPr>
        <w:t>.</w:t>
      </w:r>
      <w:r w:rsidRPr="00366CFD">
        <w:rPr>
          <w:sz w:val="20"/>
        </w:rPr>
        <w:tab/>
        <w:t xml:space="preserve"> Отобрать воду из естественных водоёмов для целей пожаротушения затруднительно из-за плохого состояния подъездных путей к ним и отсутствия пожарных пирсов.</w:t>
      </w:r>
    </w:p>
    <w:p w:rsidR="00366CFD" w:rsidRPr="00366CFD" w:rsidRDefault="00366CFD" w:rsidP="00366CFD">
      <w:pPr>
        <w:pStyle w:val="ConsPlusNormal"/>
        <w:ind w:firstLine="720"/>
        <w:jc w:val="both"/>
        <w:rPr>
          <w:sz w:val="20"/>
        </w:rPr>
      </w:pPr>
      <w:r w:rsidRPr="00366CFD">
        <w:rPr>
          <w:sz w:val="20"/>
        </w:rPr>
        <w:t>Подавляющая часть населения не имеет четкого представления о реальной опасности пожаров, система мер по противопожарной пропаганде и обучению недостаточно эффективна. В результате для большинства граждан пожар представляется маловероятным событием, игнорируются противопожарные требования, и, как следствие, большинство пожаров происходит по причине неосторожного обращения с огнем.</w:t>
      </w:r>
    </w:p>
    <w:p w:rsidR="00366CFD" w:rsidRPr="00366CFD" w:rsidRDefault="00366CFD" w:rsidP="00366CFD">
      <w:pPr>
        <w:pStyle w:val="ConsPlusNormal"/>
        <w:ind w:firstLine="720"/>
        <w:jc w:val="both"/>
        <w:rPr>
          <w:sz w:val="20"/>
        </w:rPr>
      </w:pPr>
      <w:r w:rsidRPr="00366CFD">
        <w:rPr>
          <w:sz w:val="20"/>
        </w:rPr>
        <w:t>Анализ причин, от которых возникают пожары и гибнут люди, убедительно показывает, что предупредить их можно, опираясь на средства противопожарной пропаганды, одним из видов которой является обучение (инструктаж) населения включая обучение элементарным навыкам поведения в экстремальных ситуациях, умению быстро проводить эвакуацию, воспрепятствовать распространению огня.</w:t>
      </w:r>
    </w:p>
    <w:p w:rsidR="00366CFD" w:rsidRPr="00366CFD" w:rsidRDefault="00366CFD" w:rsidP="00366CFD">
      <w:pPr>
        <w:pStyle w:val="ConsPlusNormal"/>
        <w:ind w:firstLine="720"/>
        <w:jc w:val="both"/>
        <w:rPr>
          <w:sz w:val="20"/>
        </w:rPr>
      </w:pPr>
      <w:r w:rsidRPr="00366CFD">
        <w:rPr>
          <w:sz w:val="20"/>
        </w:rPr>
        <w:t xml:space="preserve">Обобщая всё вышесказанное, можно констатировать: обеспечение первичных мер пожарной безопасности в границах МО Артюгинский сельсовет  является важнейшей задачей органа местного самоуправления. </w:t>
      </w:r>
    </w:p>
    <w:p w:rsidR="00366CFD" w:rsidRPr="00366CFD" w:rsidRDefault="00366CFD" w:rsidP="00366CFD">
      <w:pPr>
        <w:pStyle w:val="ConsPlusNormal"/>
        <w:ind w:firstLine="720"/>
        <w:jc w:val="both"/>
        <w:rPr>
          <w:sz w:val="20"/>
        </w:rPr>
      </w:pPr>
      <w:r w:rsidRPr="00366CFD">
        <w:rPr>
          <w:sz w:val="20"/>
        </w:rPr>
        <w:t>Мероприятия, разработанные в рамках настоящей подпрограммы, позволят решать вопросы предупреждения и тушения пожаров на территории МО Артюгинский сельсовет более эффективно.</w:t>
      </w:r>
    </w:p>
    <w:p w:rsidR="00366CFD" w:rsidRPr="00366CFD" w:rsidRDefault="00366CFD" w:rsidP="00366CFD">
      <w:pPr>
        <w:pStyle w:val="ConsPlusNormal"/>
        <w:jc w:val="both"/>
        <w:rPr>
          <w:sz w:val="20"/>
        </w:rPr>
      </w:pPr>
    </w:p>
    <w:p w:rsidR="00366CFD" w:rsidRPr="00366CFD" w:rsidRDefault="00366CFD" w:rsidP="00366CFD">
      <w:pPr>
        <w:pStyle w:val="ConsPlusNormal"/>
        <w:jc w:val="center"/>
        <w:rPr>
          <w:b/>
          <w:sz w:val="20"/>
        </w:rPr>
      </w:pPr>
      <w:r w:rsidRPr="00366CFD">
        <w:rPr>
          <w:b/>
          <w:sz w:val="20"/>
        </w:rPr>
        <w:t>3. ОСНОВНАЯ ЦЕЛЬ, ЗАДАЧИ, ЭТАПЫ И СРОКИ ВЫПОЛНЕНИЯ ПОДПРОГРАММЫ, ЦЕЛЕВЫЕ ИНДИКАТОРЫ</w:t>
      </w:r>
    </w:p>
    <w:p w:rsidR="00366CFD" w:rsidRPr="00366CFD" w:rsidRDefault="00366CFD" w:rsidP="00366CFD">
      <w:pPr>
        <w:pStyle w:val="ConsPlusNormal"/>
        <w:jc w:val="both"/>
        <w:rPr>
          <w:sz w:val="20"/>
        </w:rPr>
      </w:pPr>
    </w:p>
    <w:p w:rsidR="00366CFD" w:rsidRPr="00366CFD" w:rsidRDefault="00366CFD" w:rsidP="00366CFD">
      <w:pPr>
        <w:pStyle w:val="ConsPlusNormal"/>
        <w:ind w:firstLine="720"/>
        <w:jc w:val="both"/>
        <w:rPr>
          <w:sz w:val="20"/>
        </w:rPr>
      </w:pPr>
      <w:r w:rsidRPr="00366CFD">
        <w:rPr>
          <w:sz w:val="20"/>
        </w:rPr>
        <w:t>Целью подпрограммы является совершенствование системы пожарной безопасности на территории МО Артюгинский сельсовет, обеспечение необходимых условий для предотвращения гибели и травматизма людей при пожарах, сокращение материального ущерба.</w:t>
      </w:r>
    </w:p>
    <w:p w:rsidR="00366CFD" w:rsidRPr="00366CFD" w:rsidRDefault="00366CFD" w:rsidP="00366CFD">
      <w:pPr>
        <w:pStyle w:val="ConsPlusNormal"/>
        <w:ind w:firstLine="720"/>
        <w:jc w:val="both"/>
        <w:rPr>
          <w:sz w:val="20"/>
        </w:rPr>
      </w:pPr>
      <w:r w:rsidRPr="00366CFD">
        <w:rPr>
          <w:sz w:val="20"/>
        </w:rPr>
        <w:t xml:space="preserve">В рамках подпрограммы должны быть решены основные задачи: </w:t>
      </w:r>
    </w:p>
    <w:p w:rsidR="00366CFD" w:rsidRPr="00366CFD" w:rsidRDefault="00366CFD" w:rsidP="00366CFD">
      <w:pPr>
        <w:pStyle w:val="ConsPlusNormal"/>
        <w:jc w:val="both"/>
        <w:rPr>
          <w:sz w:val="20"/>
        </w:rPr>
      </w:pPr>
      <w:r w:rsidRPr="00366CFD">
        <w:rPr>
          <w:sz w:val="20"/>
        </w:rPr>
        <w:lastRenderedPageBreak/>
        <w:t xml:space="preserve">Задача 1. Защита жизни и здоровья граждан; </w:t>
      </w:r>
    </w:p>
    <w:p w:rsidR="00366CFD" w:rsidRPr="00366CFD" w:rsidRDefault="00366CFD" w:rsidP="00366CFD">
      <w:pPr>
        <w:pStyle w:val="ConsPlusNormal"/>
        <w:jc w:val="both"/>
        <w:rPr>
          <w:sz w:val="20"/>
        </w:rPr>
      </w:pPr>
      <w:r w:rsidRPr="00366CFD">
        <w:rPr>
          <w:spacing w:val="-5"/>
          <w:sz w:val="20"/>
        </w:rPr>
        <w:t>Задача 2. Организация обучения мерам пожарной безопасности и пропаганда пожарно-технических знаний;</w:t>
      </w:r>
    </w:p>
    <w:p w:rsidR="00366CFD" w:rsidRPr="00366CFD" w:rsidRDefault="00366CFD" w:rsidP="00366CFD">
      <w:pPr>
        <w:pStyle w:val="ConsPlusNormal"/>
        <w:jc w:val="both"/>
        <w:rPr>
          <w:sz w:val="20"/>
        </w:rPr>
      </w:pPr>
      <w:r w:rsidRPr="00366CFD">
        <w:rPr>
          <w:spacing w:val="-5"/>
          <w:sz w:val="20"/>
        </w:rPr>
        <w:t>Задача 3. Обеспечение надлежащего состояния источников противопожарного водоснабжения;</w:t>
      </w:r>
    </w:p>
    <w:p w:rsidR="00366CFD" w:rsidRPr="00366CFD" w:rsidRDefault="00366CFD" w:rsidP="00366CFD">
      <w:pPr>
        <w:pStyle w:val="ConsPlusNormal"/>
        <w:jc w:val="both"/>
        <w:rPr>
          <w:sz w:val="20"/>
        </w:rPr>
      </w:pPr>
      <w:r w:rsidRPr="00366CFD">
        <w:rPr>
          <w:spacing w:val="-5"/>
          <w:sz w:val="20"/>
        </w:rPr>
        <w:t xml:space="preserve">Задача 4 . </w:t>
      </w:r>
      <w:r w:rsidRPr="00366CFD">
        <w:rPr>
          <w:sz w:val="20"/>
        </w:rPr>
        <w:t>Обеспечение  беспрепятственного проезда пожарной техники к месту пожара;</w:t>
      </w:r>
    </w:p>
    <w:p w:rsidR="00366CFD" w:rsidRPr="00366CFD" w:rsidRDefault="00366CFD" w:rsidP="00366CFD">
      <w:pPr>
        <w:pStyle w:val="ConsPlusNormal"/>
        <w:jc w:val="both"/>
        <w:rPr>
          <w:sz w:val="20"/>
        </w:rPr>
      </w:pPr>
      <w:r w:rsidRPr="00366CFD">
        <w:rPr>
          <w:spacing w:val="-5"/>
          <w:sz w:val="20"/>
        </w:rPr>
        <w:t>Задача 5.  </w:t>
      </w:r>
      <w:r w:rsidRPr="00366CFD">
        <w:rPr>
          <w:sz w:val="20"/>
        </w:rPr>
        <w:t>Социальное и экономическое стимулирование участия граждан и организаций в добровольной пожарной охране, в т.ч. участия в борьбе с пожарами;</w:t>
      </w:r>
    </w:p>
    <w:p w:rsidR="00366CFD" w:rsidRPr="00366CFD" w:rsidRDefault="00366CFD" w:rsidP="00366CFD">
      <w:pPr>
        <w:pStyle w:val="ConsPlusNormal"/>
        <w:jc w:val="both"/>
        <w:rPr>
          <w:sz w:val="20"/>
        </w:rPr>
      </w:pPr>
      <w:r w:rsidRPr="00366CFD">
        <w:rPr>
          <w:sz w:val="20"/>
        </w:rPr>
        <w:t>Задача 6. Обучение населения действиям в чрезвычайных ситуациях природного и техногенного характера;</w:t>
      </w:r>
    </w:p>
    <w:p w:rsidR="00366CFD" w:rsidRPr="00366CFD" w:rsidRDefault="00366CFD" w:rsidP="00366CFD">
      <w:pPr>
        <w:pStyle w:val="ConsPlusNormal"/>
        <w:jc w:val="both"/>
        <w:rPr>
          <w:sz w:val="20"/>
        </w:rPr>
      </w:pPr>
      <w:r w:rsidRPr="00366CFD">
        <w:rPr>
          <w:sz w:val="20"/>
        </w:rPr>
        <w:t>Задача 7. Повышение уровня подготовки населения к действиям по предупреждению и ликвидации пожаров, пропаганда мер пожарной безопасности среди населения;</w:t>
      </w:r>
    </w:p>
    <w:p w:rsidR="00366CFD" w:rsidRPr="00366CFD" w:rsidRDefault="00366CFD" w:rsidP="00366CFD">
      <w:pPr>
        <w:pStyle w:val="ConsPlusNormal"/>
        <w:jc w:val="both"/>
        <w:rPr>
          <w:sz w:val="20"/>
        </w:rPr>
      </w:pPr>
      <w:r w:rsidRPr="00366CFD">
        <w:rPr>
          <w:sz w:val="20"/>
        </w:rPr>
        <w:t>Задача 8. Прокладка минерализованных полос в местах прилегания лесных массивов к населенному пункту;</w:t>
      </w:r>
    </w:p>
    <w:p w:rsidR="00366CFD" w:rsidRPr="00366CFD" w:rsidRDefault="00366CFD" w:rsidP="00366CFD">
      <w:pPr>
        <w:pStyle w:val="ConsPlusNormal"/>
        <w:ind w:firstLine="720"/>
        <w:jc w:val="both"/>
        <w:rPr>
          <w:sz w:val="20"/>
        </w:rPr>
      </w:pPr>
      <w:r w:rsidRPr="00366CFD">
        <w:rPr>
          <w:sz w:val="20"/>
        </w:rPr>
        <w:t>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w:t>
      </w:r>
    </w:p>
    <w:p w:rsidR="00366CFD" w:rsidRPr="00366CFD" w:rsidRDefault="00366CFD" w:rsidP="00366CFD">
      <w:pPr>
        <w:pStyle w:val="ConsPlusNormal"/>
        <w:jc w:val="both"/>
        <w:rPr>
          <w:sz w:val="20"/>
        </w:rPr>
      </w:pPr>
    </w:p>
    <w:p w:rsidR="00366CFD" w:rsidRPr="00366CFD" w:rsidRDefault="00366CFD" w:rsidP="00366CFD">
      <w:pPr>
        <w:pStyle w:val="ConsPlusNormal"/>
        <w:jc w:val="center"/>
        <w:rPr>
          <w:b/>
          <w:sz w:val="20"/>
        </w:rPr>
      </w:pPr>
      <w:r w:rsidRPr="00366CFD">
        <w:rPr>
          <w:b/>
          <w:sz w:val="20"/>
        </w:rPr>
        <w:t>4. МЕХАНИЗМ РЕАЛИЗАЦИИ ПОДПРОГРАММЫ</w:t>
      </w:r>
    </w:p>
    <w:p w:rsidR="00366CFD" w:rsidRPr="00366CFD" w:rsidRDefault="00366CFD" w:rsidP="00366CFD">
      <w:pPr>
        <w:pStyle w:val="ConsPlusNormal"/>
        <w:jc w:val="both"/>
        <w:rPr>
          <w:sz w:val="20"/>
        </w:rPr>
      </w:pPr>
    </w:p>
    <w:p w:rsidR="00366CFD" w:rsidRPr="00366CFD" w:rsidRDefault="00366CFD" w:rsidP="00366CFD">
      <w:pPr>
        <w:pStyle w:val="ConsPlusNormal"/>
        <w:ind w:firstLine="720"/>
        <w:jc w:val="both"/>
        <w:rPr>
          <w:sz w:val="20"/>
        </w:rPr>
      </w:pPr>
      <w:r w:rsidRPr="00366CFD">
        <w:rPr>
          <w:sz w:val="20"/>
        </w:rPr>
        <w:t>Для достижения намеченной цели и решения задач в рамках данной подпрограммы предусматривается реализация четырех основных мероприятий. Управление, контроль и координацию работ по реализации мероприятий подпрограммы осуществляет администрация Артюгинского сельсовета.</w:t>
      </w:r>
    </w:p>
    <w:p w:rsidR="00366CFD" w:rsidRPr="00366CFD" w:rsidRDefault="00366CFD" w:rsidP="00366CFD">
      <w:pPr>
        <w:pStyle w:val="ConsPlusNormal"/>
        <w:jc w:val="both"/>
        <w:rPr>
          <w:sz w:val="20"/>
        </w:rPr>
      </w:pPr>
    </w:p>
    <w:p w:rsidR="00366CFD" w:rsidRPr="00366CFD" w:rsidRDefault="00366CFD" w:rsidP="00366CFD">
      <w:pPr>
        <w:pStyle w:val="ConsPlusNormal"/>
        <w:jc w:val="center"/>
        <w:outlineLvl w:val="2"/>
        <w:rPr>
          <w:b/>
          <w:sz w:val="20"/>
        </w:rPr>
      </w:pPr>
      <w:r w:rsidRPr="00366CFD">
        <w:rPr>
          <w:b/>
          <w:sz w:val="20"/>
        </w:rPr>
        <w:t>5. МЕРОПРИЯТИЯ ПОДПРОГРАММЫ</w:t>
      </w:r>
    </w:p>
    <w:p w:rsidR="00366CFD" w:rsidRPr="00366CFD" w:rsidRDefault="00366CFD" w:rsidP="00366CFD">
      <w:pPr>
        <w:pStyle w:val="a4"/>
        <w:rPr>
          <w:sz w:val="20"/>
          <w:szCs w:val="20"/>
        </w:rPr>
      </w:pPr>
    </w:p>
    <w:p w:rsidR="00366CFD" w:rsidRPr="00366CFD" w:rsidRDefault="00366CFD" w:rsidP="00366CFD">
      <w:pPr>
        <w:pStyle w:val="a4"/>
        <w:rPr>
          <w:sz w:val="20"/>
          <w:szCs w:val="20"/>
        </w:rPr>
      </w:pPr>
      <w:r w:rsidRPr="00366CFD">
        <w:rPr>
          <w:sz w:val="20"/>
          <w:szCs w:val="20"/>
        </w:rPr>
        <w:tab/>
        <w:t>В подпрограмму включены следующие мероприятия:</w:t>
      </w:r>
    </w:p>
    <w:p w:rsidR="00366CFD" w:rsidRPr="00366CFD" w:rsidRDefault="00366CFD" w:rsidP="00366CFD">
      <w:pPr>
        <w:pStyle w:val="a4"/>
        <w:rPr>
          <w:sz w:val="20"/>
          <w:szCs w:val="20"/>
        </w:rPr>
      </w:pPr>
      <w:r w:rsidRPr="00366CFD">
        <w:rPr>
          <w:sz w:val="20"/>
          <w:szCs w:val="20"/>
        </w:rPr>
        <w:tab/>
        <w:t>1. Устройство минерализованных защитных противопожарных полос.</w:t>
      </w:r>
    </w:p>
    <w:p w:rsidR="00366CFD" w:rsidRPr="00366CFD" w:rsidRDefault="00366CFD" w:rsidP="00366CFD">
      <w:pPr>
        <w:pStyle w:val="a4"/>
        <w:rPr>
          <w:sz w:val="20"/>
          <w:szCs w:val="20"/>
        </w:rPr>
      </w:pPr>
      <w:r w:rsidRPr="00366CFD">
        <w:rPr>
          <w:sz w:val="20"/>
          <w:szCs w:val="20"/>
        </w:rPr>
        <w:tab/>
        <w:t>2.  Ремонт и очистка от снега подъездов к источникам противопожарного водоснабжения (пожарным водоёмам, пирсам, гидрантам)</w:t>
      </w:r>
    </w:p>
    <w:p w:rsidR="00366CFD" w:rsidRPr="00366CFD" w:rsidRDefault="00366CFD" w:rsidP="00366CFD">
      <w:pPr>
        <w:pStyle w:val="a4"/>
        <w:rPr>
          <w:sz w:val="20"/>
          <w:szCs w:val="20"/>
        </w:rPr>
      </w:pPr>
      <w:r w:rsidRPr="00366CFD">
        <w:rPr>
          <w:sz w:val="20"/>
          <w:szCs w:val="20"/>
        </w:rPr>
        <w:tab/>
        <w:t xml:space="preserve">3.  Устройство незамерзающих прорубей в естественных </w:t>
      </w:r>
      <w:proofErr w:type="spellStart"/>
      <w:r w:rsidRPr="00366CFD">
        <w:rPr>
          <w:sz w:val="20"/>
          <w:szCs w:val="20"/>
        </w:rPr>
        <w:t>водоисточниках</w:t>
      </w:r>
      <w:proofErr w:type="spellEnd"/>
      <w:r w:rsidRPr="00366CFD">
        <w:rPr>
          <w:sz w:val="20"/>
          <w:szCs w:val="20"/>
        </w:rPr>
        <w:t>.</w:t>
      </w:r>
    </w:p>
    <w:p w:rsidR="00366CFD" w:rsidRPr="00366CFD" w:rsidRDefault="00366CFD" w:rsidP="00366CFD">
      <w:pPr>
        <w:pStyle w:val="a4"/>
        <w:rPr>
          <w:sz w:val="20"/>
          <w:szCs w:val="20"/>
        </w:rPr>
      </w:pPr>
      <w:r w:rsidRPr="00366CFD">
        <w:rPr>
          <w:sz w:val="20"/>
          <w:szCs w:val="20"/>
        </w:rPr>
        <w:tab/>
        <w:t>4. Организация привлечения сил и средств  предприятий, для тушения  пожаров в лесных массивах.</w:t>
      </w:r>
    </w:p>
    <w:p w:rsidR="00366CFD" w:rsidRPr="00366CFD" w:rsidRDefault="00366CFD" w:rsidP="00366CFD">
      <w:pPr>
        <w:pStyle w:val="a4"/>
        <w:rPr>
          <w:sz w:val="20"/>
          <w:szCs w:val="20"/>
        </w:rPr>
      </w:pPr>
      <w:r w:rsidRPr="00366CFD">
        <w:rPr>
          <w:sz w:val="20"/>
          <w:szCs w:val="20"/>
        </w:rPr>
        <w:tab/>
        <w:t>5.  Организация противопожарной пропаганды, обучение мерам пожарной безопасности .</w:t>
      </w:r>
    </w:p>
    <w:p w:rsidR="00366CFD" w:rsidRPr="00366CFD" w:rsidRDefault="00366CFD" w:rsidP="00366CFD">
      <w:pPr>
        <w:pStyle w:val="a4"/>
        <w:rPr>
          <w:sz w:val="20"/>
          <w:szCs w:val="20"/>
        </w:rPr>
      </w:pPr>
      <w:r w:rsidRPr="00366CFD">
        <w:rPr>
          <w:sz w:val="20"/>
          <w:szCs w:val="20"/>
        </w:rPr>
        <w:tab/>
        <w:t>6. Предупреждение и ликвидация последствий чрезвычайных ситуаций и стихийных бедствий, гражданская оборона, информационные листы. Мероприятия в области терроризма и экстремизма</w:t>
      </w:r>
    </w:p>
    <w:p w:rsidR="00366CFD" w:rsidRPr="00366CFD" w:rsidRDefault="00366CFD" w:rsidP="00366CFD">
      <w:pPr>
        <w:pStyle w:val="ConsPlusNormal"/>
        <w:jc w:val="both"/>
        <w:rPr>
          <w:sz w:val="20"/>
        </w:rPr>
      </w:pPr>
    </w:p>
    <w:p w:rsidR="00366CFD" w:rsidRPr="00366CFD" w:rsidRDefault="00366CFD" w:rsidP="00366CFD">
      <w:pPr>
        <w:pStyle w:val="ConsPlusNormal"/>
        <w:jc w:val="center"/>
        <w:rPr>
          <w:b/>
          <w:sz w:val="20"/>
        </w:rPr>
      </w:pPr>
      <w:r w:rsidRPr="00366CFD">
        <w:rPr>
          <w:b/>
          <w:sz w:val="20"/>
        </w:rPr>
        <w:t>6. РЕСУРСНОЕ ОБЕСПЕЧЕНИЕ ПОДПРОГРАММЫ)</w:t>
      </w:r>
    </w:p>
    <w:p w:rsidR="00366CFD" w:rsidRPr="00366CFD" w:rsidRDefault="00366CFD" w:rsidP="00366CFD">
      <w:pPr>
        <w:pStyle w:val="ConsPlusNormal"/>
        <w:ind w:firstLine="720"/>
        <w:jc w:val="both"/>
        <w:rPr>
          <w:sz w:val="20"/>
        </w:rPr>
      </w:pPr>
      <w:r w:rsidRPr="00366CFD">
        <w:rPr>
          <w:sz w:val="20"/>
        </w:rPr>
        <w:t>Реализация мероприятий подпрограммы осуществляется за счет средств местного бюджета.</w:t>
      </w:r>
    </w:p>
    <w:p w:rsidR="00366CFD" w:rsidRPr="00366CFD" w:rsidRDefault="00366CFD" w:rsidP="00366CFD">
      <w:pPr>
        <w:pStyle w:val="ConsPlusNormal"/>
        <w:ind w:firstLine="720"/>
        <w:jc w:val="both"/>
        <w:rPr>
          <w:sz w:val="20"/>
        </w:rPr>
      </w:pPr>
      <w:r w:rsidRPr="00366CFD">
        <w:rPr>
          <w:sz w:val="20"/>
        </w:rPr>
        <w:t>В соответствии с бюджетом принимаемых расходных обязательств общий объем финансирования подпрограммы из всех источников предусматривается в размере 1611388,00 рублей, в том числе:</w:t>
      </w:r>
    </w:p>
    <w:p w:rsidR="00366CFD" w:rsidRPr="00366CFD" w:rsidRDefault="00366CFD" w:rsidP="00366CFD">
      <w:pPr>
        <w:pStyle w:val="a4"/>
        <w:rPr>
          <w:sz w:val="20"/>
          <w:szCs w:val="20"/>
        </w:rPr>
      </w:pPr>
      <w:r w:rsidRPr="00366CFD">
        <w:rPr>
          <w:sz w:val="20"/>
          <w:szCs w:val="20"/>
        </w:rPr>
        <w:t>2014 год – 61 600,00 рублей;</w:t>
      </w:r>
    </w:p>
    <w:p w:rsidR="00366CFD" w:rsidRPr="00366CFD" w:rsidRDefault="00366CFD" w:rsidP="00366CFD">
      <w:pPr>
        <w:pStyle w:val="a4"/>
        <w:rPr>
          <w:sz w:val="20"/>
          <w:szCs w:val="20"/>
        </w:rPr>
      </w:pPr>
      <w:r w:rsidRPr="00366CFD">
        <w:rPr>
          <w:sz w:val="20"/>
          <w:szCs w:val="20"/>
        </w:rPr>
        <w:t>2015 год – 38 030,00 рублей;</w:t>
      </w:r>
    </w:p>
    <w:p w:rsidR="00366CFD" w:rsidRPr="00366CFD" w:rsidRDefault="00366CFD" w:rsidP="00366CFD">
      <w:pPr>
        <w:pStyle w:val="a4"/>
        <w:rPr>
          <w:sz w:val="20"/>
          <w:szCs w:val="20"/>
        </w:rPr>
      </w:pPr>
      <w:r w:rsidRPr="00366CFD">
        <w:rPr>
          <w:sz w:val="20"/>
          <w:szCs w:val="20"/>
        </w:rPr>
        <w:t>2016 год – 92 680,00 рублей;</w:t>
      </w:r>
    </w:p>
    <w:p w:rsidR="00366CFD" w:rsidRPr="00366CFD" w:rsidRDefault="00366CFD" w:rsidP="00366CFD">
      <w:pPr>
        <w:pStyle w:val="a4"/>
        <w:rPr>
          <w:sz w:val="20"/>
          <w:szCs w:val="20"/>
        </w:rPr>
      </w:pPr>
      <w:r w:rsidRPr="00366CFD">
        <w:rPr>
          <w:sz w:val="20"/>
          <w:szCs w:val="20"/>
        </w:rPr>
        <w:t>2017 год –19 520,00 рублей;</w:t>
      </w:r>
    </w:p>
    <w:p w:rsidR="00366CFD" w:rsidRPr="00366CFD" w:rsidRDefault="00366CFD" w:rsidP="00366CFD">
      <w:pPr>
        <w:pStyle w:val="a4"/>
        <w:rPr>
          <w:sz w:val="20"/>
          <w:szCs w:val="20"/>
        </w:rPr>
      </w:pPr>
      <w:r w:rsidRPr="00366CFD">
        <w:rPr>
          <w:sz w:val="20"/>
          <w:szCs w:val="20"/>
        </w:rPr>
        <w:t>2018 год – 118 520,00 рублей;</w:t>
      </w:r>
    </w:p>
    <w:p w:rsidR="00366CFD" w:rsidRPr="00366CFD" w:rsidRDefault="00366CFD" w:rsidP="00366CFD">
      <w:pPr>
        <w:pStyle w:val="a4"/>
        <w:rPr>
          <w:sz w:val="20"/>
          <w:szCs w:val="20"/>
        </w:rPr>
      </w:pPr>
      <w:r w:rsidRPr="00366CFD">
        <w:rPr>
          <w:sz w:val="20"/>
          <w:szCs w:val="20"/>
        </w:rPr>
        <w:t>2019 год –  28 780,00 рублей;</w:t>
      </w:r>
    </w:p>
    <w:p w:rsidR="00366CFD" w:rsidRPr="00366CFD" w:rsidRDefault="00366CFD" w:rsidP="00366CFD">
      <w:pPr>
        <w:pStyle w:val="a4"/>
        <w:rPr>
          <w:sz w:val="20"/>
          <w:szCs w:val="20"/>
        </w:rPr>
      </w:pPr>
      <w:r w:rsidRPr="00366CFD">
        <w:rPr>
          <w:sz w:val="20"/>
          <w:szCs w:val="20"/>
        </w:rPr>
        <w:t xml:space="preserve">2020 год – 73 828,00 рублей;                                                                                                                                 </w:t>
      </w:r>
    </w:p>
    <w:p w:rsidR="00366CFD" w:rsidRPr="00366CFD" w:rsidRDefault="00366CFD" w:rsidP="00366CFD">
      <w:pPr>
        <w:pStyle w:val="a4"/>
        <w:rPr>
          <w:sz w:val="20"/>
          <w:szCs w:val="20"/>
        </w:rPr>
      </w:pPr>
      <w:r w:rsidRPr="00366CFD">
        <w:rPr>
          <w:sz w:val="20"/>
          <w:szCs w:val="20"/>
        </w:rPr>
        <w:t>2021 год – 65 948,00 рублей;</w:t>
      </w:r>
    </w:p>
    <w:p w:rsidR="00366CFD" w:rsidRPr="00366CFD" w:rsidRDefault="00366CFD" w:rsidP="00366CFD">
      <w:pPr>
        <w:pStyle w:val="a4"/>
        <w:rPr>
          <w:sz w:val="20"/>
          <w:szCs w:val="20"/>
        </w:rPr>
      </w:pPr>
      <w:r w:rsidRPr="00366CFD">
        <w:rPr>
          <w:sz w:val="20"/>
          <w:szCs w:val="20"/>
        </w:rPr>
        <w:t>2022 год - 68160,00 рублей;</w:t>
      </w:r>
    </w:p>
    <w:p w:rsidR="00366CFD" w:rsidRPr="00366CFD" w:rsidRDefault="00366CFD" w:rsidP="00366CFD">
      <w:pPr>
        <w:pStyle w:val="a4"/>
        <w:rPr>
          <w:sz w:val="20"/>
          <w:szCs w:val="20"/>
        </w:rPr>
      </w:pPr>
      <w:r w:rsidRPr="00366CFD">
        <w:rPr>
          <w:sz w:val="20"/>
          <w:szCs w:val="20"/>
        </w:rPr>
        <w:t>2023 год  - 221580,00 рублей;</w:t>
      </w:r>
    </w:p>
    <w:p w:rsidR="00366CFD" w:rsidRPr="00366CFD" w:rsidRDefault="00366CFD" w:rsidP="00366CFD">
      <w:pPr>
        <w:pStyle w:val="a4"/>
        <w:rPr>
          <w:sz w:val="20"/>
          <w:szCs w:val="20"/>
        </w:rPr>
      </w:pPr>
      <w:r w:rsidRPr="00366CFD">
        <w:rPr>
          <w:sz w:val="20"/>
          <w:szCs w:val="20"/>
        </w:rPr>
        <w:t>2024 год -  317342,00 рублей;</w:t>
      </w:r>
    </w:p>
    <w:p w:rsidR="00366CFD" w:rsidRPr="00366CFD" w:rsidRDefault="00366CFD" w:rsidP="00366CFD">
      <w:pPr>
        <w:pStyle w:val="a4"/>
        <w:rPr>
          <w:sz w:val="20"/>
          <w:szCs w:val="20"/>
        </w:rPr>
      </w:pPr>
      <w:r w:rsidRPr="00366CFD">
        <w:rPr>
          <w:sz w:val="20"/>
          <w:szCs w:val="20"/>
        </w:rPr>
        <w:t>2025 год  - 305400,00 рублей.</w:t>
      </w:r>
    </w:p>
    <w:p w:rsidR="00366CFD" w:rsidRPr="00366CFD" w:rsidRDefault="00366CFD" w:rsidP="00366CFD">
      <w:pPr>
        <w:pStyle w:val="ConsPlusNormal"/>
        <w:rPr>
          <w:sz w:val="20"/>
        </w:rPr>
      </w:pPr>
      <w:r w:rsidRPr="00366CFD">
        <w:rPr>
          <w:color w:val="000000"/>
          <w:sz w:val="20"/>
        </w:rPr>
        <w:t>2026 год: - 100 000,00 рублей.</w:t>
      </w:r>
    </w:p>
    <w:p w:rsidR="00366CFD" w:rsidRPr="00366CFD" w:rsidRDefault="00366CFD" w:rsidP="00366CFD">
      <w:pPr>
        <w:pStyle w:val="ConsPlusNormal"/>
        <w:rPr>
          <w:sz w:val="20"/>
        </w:rPr>
      </w:pPr>
      <w:r w:rsidRPr="00366CFD">
        <w:rPr>
          <w:color w:val="000000"/>
          <w:sz w:val="20"/>
        </w:rPr>
        <w:t>2027 год: - 100 000,00 рублей.</w:t>
      </w:r>
    </w:p>
    <w:p w:rsidR="00366CFD" w:rsidRPr="00366CFD" w:rsidRDefault="00366CFD" w:rsidP="00366CFD">
      <w:pPr>
        <w:rPr>
          <w:sz w:val="20"/>
          <w:szCs w:val="20"/>
        </w:rPr>
      </w:pPr>
      <w:r w:rsidRPr="00366CFD">
        <w:rPr>
          <w:sz w:val="20"/>
          <w:szCs w:val="20"/>
        </w:rPr>
        <w:t xml:space="preserve">                                                         </w:t>
      </w:r>
    </w:p>
    <w:p w:rsidR="00366CFD" w:rsidRPr="00366CFD" w:rsidRDefault="00366CFD" w:rsidP="00366CFD">
      <w:pPr>
        <w:rPr>
          <w:sz w:val="20"/>
          <w:szCs w:val="20"/>
        </w:rPr>
        <w:sectPr w:rsidR="00366CFD" w:rsidRPr="00366CFD" w:rsidSect="00366CFD">
          <w:pgSz w:w="11906" w:h="16838"/>
          <w:pgMar w:top="567" w:right="794" w:bottom="340" w:left="794" w:header="0" w:footer="0" w:gutter="0"/>
          <w:cols w:space="720"/>
          <w:noEndnote/>
        </w:sectPr>
      </w:pPr>
    </w:p>
    <w:p w:rsidR="00366CFD" w:rsidRPr="00366CFD" w:rsidRDefault="00366CFD" w:rsidP="00366CFD">
      <w:pPr>
        <w:pStyle w:val="ConsPlusNormal"/>
        <w:tabs>
          <w:tab w:val="left" w:pos="10773"/>
        </w:tabs>
        <w:ind w:firstLine="10915"/>
        <w:jc w:val="right"/>
        <w:rPr>
          <w:sz w:val="20"/>
        </w:rPr>
      </w:pPr>
      <w:r w:rsidRPr="00366CFD">
        <w:rPr>
          <w:sz w:val="20"/>
        </w:rPr>
        <w:lastRenderedPageBreak/>
        <w:t xml:space="preserve">Приложение № 2   </w:t>
      </w:r>
    </w:p>
    <w:p w:rsidR="00366CFD" w:rsidRPr="00366CFD" w:rsidRDefault="00366CFD" w:rsidP="00366CFD">
      <w:pPr>
        <w:pStyle w:val="ConsPlusNormal"/>
        <w:tabs>
          <w:tab w:val="left" w:pos="10773"/>
        </w:tabs>
        <w:ind w:firstLine="10915"/>
        <w:jc w:val="right"/>
        <w:rPr>
          <w:sz w:val="20"/>
        </w:rPr>
      </w:pPr>
      <w:r w:rsidRPr="00366CFD">
        <w:rPr>
          <w:sz w:val="20"/>
        </w:rPr>
        <w:t xml:space="preserve">к подпрограмме  </w:t>
      </w:r>
    </w:p>
    <w:p w:rsidR="00366CFD" w:rsidRPr="00366CFD" w:rsidRDefault="00366CFD" w:rsidP="00366CFD">
      <w:pPr>
        <w:pStyle w:val="ConsPlusNormal"/>
        <w:tabs>
          <w:tab w:val="left" w:pos="10773"/>
        </w:tabs>
        <w:ind w:firstLine="10915"/>
        <w:jc w:val="right"/>
        <w:rPr>
          <w:sz w:val="20"/>
        </w:rPr>
      </w:pPr>
      <w:r w:rsidRPr="00366CFD">
        <w:rPr>
          <w:sz w:val="20"/>
        </w:rPr>
        <w:t xml:space="preserve">Артюгинского  сельсовета </w:t>
      </w:r>
    </w:p>
    <w:p w:rsidR="00366CFD" w:rsidRPr="00366CFD" w:rsidRDefault="00366CFD" w:rsidP="00366CFD">
      <w:pPr>
        <w:pStyle w:val="ConsPlusNormal"/>
        <w:tabs>
          <w:tab w:val="left" w:pos="10773"/>
        </w:tabs>
        <w:ind w:firstLine="10915"/>
        <w:jc w:val="right"/>
        <w:rPr>
          <w:sz w:val="20"/>
        </w:rPr>
      </w:pPr>
      <w:r w:rsidRPr="00366CFD">
        <w:rPr>
          <w:sz w:val="20"/>
        </w:rPr>
        <w:t xml:space="preserve">«Защита населения и территорий </w:t>
      </w:r>
    </w:p>
    <w:p w:rsidR="00366CFD" w:rsidRPr="00366CFD" w:rsidRDefault="00366CFD" w:rsidP="00366CFD">
      <w:pPr>
        <w:pStyle w:val="ConsPlusNormal"/>
        <w:tabs>
          <w:tab w:val="left" w:pos="10773"/>
        </w:tabs>
        <w:ind w:firstLine="10915"/>
        <w:jc w:val="right"/>
        <w:rPr>
          <w:sz w:val="20"/>
        </w:rPr>
      </w:pPr>
      <w:r w:rsidRPr="00366CFD">
        <w:rPr>
          <w:sz w:val="20"/>
        </w:rPr>
        <w:t>МО Артюгинский сельсовет от</w:t>
      </w:r>
    </w:p>
    <w:p w:rsidR="00366CFD" w:rsidRPr="00366CFD" w:rsidRDefault="00366CFD" w:rsidP="00366CFD">
      <w:pPr>
        <w:pStyle w:val="ConsPlusNormal"/>
        <w:tabs>
          <w:tab w:val="left" w:pos="10773"/>
        </w:tabs>
        <w:ind w:firstLine="10915"/>
        <w:jc w:val="right"/>
        <w:rPr>
          <w:sz w:val="20"/>
        </w:rPr>
      </w:pPr>
      <w:r w:rsidRPr="00366CFD">
        <w:rPr>
          <w:sz w:val="20"/>
        </w:rPr>
        <w:t xml:space="preserve">чрезвычайных ситуаций природного и </w:t>
      </w:r>
    </w:p>
    <w:p w:rsidR="00366CFD" w:rsidRPr="00366CFD" w:rsidRDefault="00366CFD" w:rsidP="00366CFD">
      <w:pPr>
        <w:pStyle w:val="ConsPlusNormal"/>
        <w:tabs>
          <w:tab w:val="left" w:pos="10773"/>
        </w:tabs>
        <w:ind w:firstLine="10915"/>
        <w:jc w:val="right"/>
        <w:rPr>
          <w:sz w:val="20"/>
        </w:rPr>
      </w:pPr>
      <w:r w:rsidRPr="00366CFD">
        <w:rPr>
          <w:sz w:val="20"/>
        </w:rPr>
        <w:t xml:space="preserve">техногенного характера»  </w:t>
      </w:r>
    </w:p>
    <w:p w:rsidR="00366CFD" w:rsidRPr="00366CFD" w:rsidRDefault="00366CFD" w:rsidP="00366CFD">
      <w:pPr>
        <w:widowControl w:val="0"/>
        <w:autoSpaceDE w:val="0"/>
        <w:autoSpaceDN w:val="0"/>
        <w:adjustRightInd w:val="0"/>
        <w:jc w:val="right"/>
        <w:outlineLvl w:val="2"/>
        <w:rPr>
          <w:sz w:val="20"/>
          <w:szCs w:val="20"/>
        </w:rPr>
      </w:pPr>
    </w:p>
    <w:p w:rsidR="00366CFD" w:rsidRPr="00366CFD" w:rsidRDefault="00366CFD" w:rsidP="00366CFD">
      <w:pPr>
        <w:widowControl w:val="0"/>
        <w:autoSpaceDE w:val="0"/>
        <w:autoSpaceDN w:val="0"/>
        <w:adjustRightInd w:val="0"/>
        <w:spacing w:after="240"/>
        <w:jc w:val="center"/>
        <w:rPr>
          <w:sz w:val="20"/>
          <w:szCs w:val="20"/>
        </w:rPr>
      </w:pPr>
      <w:r w:rsidRPr="00366CFD">
        <w:rPr>
          <w:b/>
          <w:bCs/>
          <w:sz w:val="20"/>
          <w:szCs w:val="20"/>
        </w:rPr>
        <w:t>ЦЕЛЕВЫЕ ИНДИКАТОРЫ РЕЗУЛЬТАТИВНОСТИ ПОДПРОГРАММЫ</w:t>
      </w:r>
    </w:p>
    <w:tbl>
      <w:tblPr>
        <w:tblW w:w="15817" w:type="dxa"/>
        <w:tblCellSpacing w:w="5" w:type="nil"/>
        <w:tblLayout w:type="fixed"/>
        <w:tblCellMar>
          <w:left w:w="75" w:type="dxa"/>
          <w:right w:w="75" w:type="dxa"/>
        </w:tblCellMar>
        <w:tblLook w:val="0000"/>
      </w:tblPr>
      <w:tblGrid>
        <w:gridCol w:w="500"/>
        <w:gridCol w:w="1699"/>
        <w:gridCol w:w="424"/>
        <w:gridCol w:w="571"/>
        <w:gridCol w:w="563"/>
        <w:gridCol w:w="567"/>
        <w:gridCol w:w="567"/>
        <w:gridCol w:w="567"/>
        <w:gridCol w:w="567"/>
        <w:gridCol w:w="996"/>
        <w:gridCol w:w="992"/>
        <w:gridCol w:w="993"/>
        <w:gridCol w:w="1275"/>
        <w:gridCol w:w="1276"/>
        <w:gridCol w:w="2977"/>
        <w:gridCol w:w="1283"/>
      </w:tblGrid>
      <w:tr w:rsidR="00366CFD" w:rsidRPr="00366CFD" w:rsidTr="00366CFD">
        <w:trPr>
          <w:trHeight w:val="1141"/>
          <w:tblCellSpacing w:w="5" w:type="nil"/>
        </w:trPr>
        <w:tc>
          <w:tcPr>
            <w:tcW w:w="500"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roofErr w:type="spellStart"/>
            <w:r w:rsidRPr="00366CFD">
              <w:rPr>
                <w:rFonts w:ascii="Times New Roman" w:hAnsi="Times New Roman"/>
                <w:sz w:val="20"/>
                <w:szCs w:val="20"/>
              </w:rPr>
              <w:t>п</w:t>
            </w:r>
            <w:proofErr w:type="spellEnd"/>
            <w:r w:rsidRPr="00366CFD">
              <w:rPr>
                <w:rFonts w:ascii="Times New Roman" w:hAnsi="Times New Roman"/>
                <w:sz w:val="20"/>
                <w:szCs w:val="20"/>
              </w:rPr>
              <w:t>/</w:t>
            </w:r>
            <w:proofErr w:type="spellStart"/>
            <w:r w:rsidRPr="00366CFD">
              <w:rPr>
                <w:rFonts w:ascii="Times New Roman" w:hAnsi="Times New Roman"/>
                <w:sz w:val="20"/>
                <w:szCs w:val="20"/>
              </w:rPr>
              <w:t>п</w:t>
            </w:r>
            <w:proofErr w:type="spellEnd"/>
          </w:p>
        </w:tc>
        <w:tc>
          <w:tcPr>
            <w:tcW w:w="1699"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Цели,  индикаторы   </w:t>
            </w:r>
            <w:r w:rsidRPr="00366CFD">
              <w:rPr>
                <w:rFonts w:ascii="Times New Roman" w:hAnsi="Times New Roman"/>
                <w:sz w:val="20"/>
                <w:szCs w:val="20"/>
              </w:rPr>
              <w:br/>
              <w:t>результативности</w:t>
            </w:r>
            <w:r w:rsidRPr="00366CFD">
              <w:rPr>
                <w:rFonts w:ascii="Times New Roman" w:hAnsi="Times New Roman"/>
                <w:sz w:val="20"/>
                <w:szCs w:val="20"/>
              </w:rPr>
              <w:br/>
              <w:t xml:space="preserve">   МП</w:t>
            </w:r>
          </w:p>
        </w:tc>
        <w:tc>
          <w:tcPr>
            <w:tcW w:w="424"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Ед. </w:t>
            </w:r>
            <w:r w:rsidRPr="00366CFD">
              <w:rPr>
                <w:rFonts w:ascii="Times New Roman" w:hAnsi="Times New Roman"/>
                <w:sz w:val="20"/>
                <w:szCs w:val="20"/>
              </w:rPr>
              <w:br/>
            </w:r>
            <w:proofErr w:type="spellStart"/>
            <w:r w:rsidRPr="00366CFD">
              <w:rPr>
                <w:rFonts w:ascii="Times New Roman" w:hAnsi="Times New Roman"/>
                <w:sz w:val="20"/>
                <w:szCs w:val="20"/>
              </w:rPr>
              <w:t>изм</w:t>
            </w:r>
            <w:proofErr w:type="spellEnd"/>
            <w:r w:rsidRPr="00366CFD">
              <w:rPr>
                <w:rFonts w:ascii="Times New Roman" w:hAnsi="Times New Roman"/>
                <w:sz w:val="20"/>
                <w:szCs w:val="20"/>
              </w:rPr>
              <w:t>.</w:t>
            </w:r>
          </w:p>
        </w:tc>
        <w:tc>
          <w:tcPr>
            <w:tcW w:w="3402" w:type="dxa"/>
            <w:gridSpan w:val="6"/>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индикаторов      </w:t>
            </w:r>
            <w:r w:rsidRPr="00366CFD">
              <w:rPr>
                <w:sz w:val="20"/>
                <w:szCs w:val="20"/>
              </w:rPr>
              <w:br/>
              <w:t xml:space="preserve">    результативности МП за    </w:t>
            </w:r>
            <w:r w:rsidRPr="00366CFD">
              <w:rPr>
                <w:sz w:val="20"/>
                <w:szCs w:val="20"/>
              </w:rPr>
              <w:br/>
              <w:t xml:space="preserve">отчетный период (текущий и два </w:t>
            </w:r>
            <w:r w:rsidRPr="00366CFD">
              <w:rPr>
                <w:sz w:val="20"/>
                <w:szCs w:val="20"/>
              </w:rPr>
              <w:br/>
              <w:t xml:space="preserve">       предыдущих года)</w:t>
            </w:r>
          </w:p>
        </w:tc>
        <w:tc>
          <w:tcPr>
            <w:tcW w:w="2981"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w:t>
            </w:r>
            <w:r w:rsidRPr="00366CFD">
              <w:rPr>
                <w:sz w:val="20"/>
                <w:szCs w:val="20"/>
              </w:rPr>
              <w:br/>
              <w:t xml:space="preserve">  индикаторов   </w:t>
            </w:r>
            <w:r w:rsidRPr="00366CFD">
              <w:rPr>
                <w:sz w:val="20"/>
                <w:szCs w:val="20"/>
              </w:rPr>
              <w:br/>
              <w:t>результативности</w:t>
            </w:r>
            <w:r w:rsidRPr="00366CFD">
              <w:rPr>
                <w:sz w:val="20"/>
                <w:szCs w:val="20"/>
              </w:rPr>
              <w:br/>
              <w:t xml:space="preserve">  по периодам   </w:t>
            </w:r>
            <w:r w:rsidRPr="00366CFD">
              <w:rPr>
                <w:sz w:val="20"/>
                <w:szCs w:val="20"/>
              </w:rPr>
              <w:br/>
              <w:t xml:space="preserve"> реализации МП</w:t>
            </w:r>
          </w:p>
        </w:tc>
        <w:tc>
          <w:tcPr>
            <w:tcW w:w="1275"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highlight w:val="yellow"/>
              </w:rPr>
            </w:pPr>
            <w:r w:rsidRPr="00366CFD">
              <w:rPr>
                <w:sz w:val="20"/>
                <w:szCs w:val="20"/>
              </w:rPr>
              <w:t xml:space="preserve">Уд. вес  </w:t>
            </w:r>
            <w:r w:rsidRPr="00366CFD">
              <w:rPr>
                <w:sz w:val="20"/>
                <w:szCs w:val="20"/>
              </w:rPr>
              <w:br/>
              <w:t>индикатора</w:t>
            </w:r>
            <w:r w:rsidRPr="00366CFD">
              <w:rPr>
                <w:sz w:val="20"/>
                <w:szCs w:val="20"/>
              </w:rPr>
              <w:br/>
              <w:t xml:space="preserve"> в МП (подпрограмме)</w:t>
            </w:r>
          </w:p>
        </w:tc>
        <w:tc>
          <w:tcPr>
            <w:tcW w:w="1276"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Динамика индикатора (процентов по отношению к 2024году)</w:t>
            </w:r>
          </w:p>
        </w:tc>
        <w:tc>
          <w:tcPr>
            <w:tcW w:w="2977"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Формула расчета индикатора</w:t>
            </w:r>
          </w:p>
        </w:tc>
        <w:tc>
          <w:tcPr>
            <w:tcW w:w="1283"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Мероприятия, влияющие на значение индикатора (номер п.п.)</w:t>
            </w:r>
          </w:p>
        </w:tc>
      </w:tr>
      <w:tr w:rsidR="00366CFD" w:rsidRPr="00366CFD" w:rsidTr="00366CFD">
        <w:trPr>
          <w:trHeight w:val="162"/>
          <w:tblCellSpacing w:w="5" w:type="nil"/>
        </w:trPr>
        <w:tc>
          <w:tcPr>
            <w:tcW w:w="500"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1699"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24"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2022 год</w:t>
            </w: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2023 год</w:t>
            </w: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2024 год  </w:t>
            </w:r>
          </w:p>
        </w:tc>
        <w:tc>
          <w:tcPr>
            <w:tcW w:w="996"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2025 год</w:t>
            </w:r>
          </w:p>
        </w:tc>
        <w:tc>
          <w:tcPr>
            <w:tcW w:w="992"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2026год</w:t>
            </w:r>
          </w:p>
        </w:tc>
        <w:tc>
          <w:tcPr>
            <w:tcW w:w="993"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2027 год</w:t>
            </w:r>
          </w:p>
        </w:tc>
        <w:tc>
          <w:tcPr>
            <w:tcW w:w="1275"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1276"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977"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1283"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r>
      <w:tr w:rsidR="00366CFD" w:rsidRPr="00366CFD" w:rsidTr="00366CFD">
        <w:trPr>
          <w:trHeight w:val="204"/>
          <w:tblCellSpacing w:w="5" w:type="nil"/>
        </w:trPr>
        <w:tc>
          <w:tcPr>
            <w:tcW w:w="500"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1699"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24"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571"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63"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Факт</w:t>
            </w:r>
          </w:p>
        </w:tc>
        <w:tc>
          <w:tcPr>
            <w:tcW w:w="2981" w:type="dxa"/>
            <w:gridSpan w:val="3"/>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План</w:t>
            </w:r>
          </w:p>
        </w:tc>
        <w:tc>
          <w:tcPr>
            <w:tcW w:w="1275"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1276"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977"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1283"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r>
      <w:tr w:rsidR="00366CFD" w:rsidRPr="00366CFD" w:rsidTr="00366CFD">
        <w:trPr>
          <w:trHeight w:val="328"/>
          <w:tblCellSpacing w:w="5" w:type="nil"/>
        </w:trPr>
        <w:tc>
          <w:tcPr>
            <w:tcW w:w="50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 1.  </w:t>
            </w:r>
          </w:p>
        </w:tc>
        <w:tc>
          <w:tcPr>
            <w:tcW w:w="15317" w:type="dxa"/>
            <w:gridSpan w:val="15"/>
            <w:tcBorders>
              <w:left w:val="single" w:sz="4" w:space="0" w:color="auto"/>
              <w:bottom w:val="single" w:sz="4" w:space="0" w:color="auto"/>
              <w:right w:val="single" w:sz="4" w:space="0" w:color="auto"/>
            </w:tcBorders>
          </w:tcPr>
          <w:p w:rsidR="00366CFD" w:rsidRPr="00366CFD" w:rsidRDefault="00366CFD" w:rsidP="00366CFD">
            <w:pPr>
              <w:pStyle w:val="a4"/>
              <w:rPr>
                <w:b/>
                <w:sz w:val="20"/>
                <w:szCs w:val="20"/>
              </w:rPr>
            </w:pPr>
            <w:r w:rsidRPr="00366CFD">
              <w:rPr>
                <w:b/>
                <w:sz w:val="20"/>
                <w:szCs w:val="20"/>
              </w:rPr>
              <w:t>Участие в предупреждении и ликвидации последствий чрезвычайных ситуаций и обеспечение первичных мер пожарной безопасности в МО Артюгинский  сельсовет</w:t>
            </w:r>
          </w:p>
        </w:tc>
      </w:tr>
      <w:tr w:rsidR="00366CFD" w:rsidRPr="00366CFD" w:rsidTr="00366CFD">
        <w:trPr>
          <w:trHeight w:val="320"/>
          <w:tblCellSpacing w:w="5" w:type="nil"/>
        </w:trPr>
        <w:tc>
          <w:tcPr>
            <w:tcW w:w="500"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1.1</w:t>
            </w:r>
          </w:p>
        </w:tc>
        <w:tc>
          <w:tcPr>
            <w:tcW w:w="169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Снижение  количества чрезвычайных ситуаций на территории МО</w:t>
            </w:r>
          </w:p>
        </w:tc>
        <w:tc>
          <w:tcPr>
            <w:tcW w:w="424" w:type="dxa"/>
            <w:tcBorders>
              <w:left w:val="single" w:sz="4" w:space="0" w:color="auto"/>
              <w:bottom w:val="single" w:sz="4" w:space="0" w:color="auto"/>
              <w:right w:val="single" w:sz="4" w:space="0" w:color="auto"/>
            </w:tcBorders>
            <w:vAlign w:val="center"/>
          </w:tcPr>
          <w:p w:rsidR="00366CFD" w:rsidRPr="00366CFD" w:rsidRDefault="00366CFD" w:rsidP="00366CFD">
            <w:pPr>
              <w:rPr>
                <w:sz w:val="20"/>
                <w:szCs w:val="20"/>
              </w:rPr>
            </w:pPr>
            <w:r w:rsidRPr="00366CFD">
              <w:rPr>
                <w:sz w:val="20"/>
                <w:szCs w:val="20"/>
              </w:rPr>
              <w:t xml:space="preserve">  ед.</w:t>
            </w:r>
          </w:p>
        </w:tc>
        <w:tc>
          <w:tcPr>
            <w:tcW w:w="571"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56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99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6</w:t>
            </w: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7</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7</w:t>
            </w:r>
          </w:p>
        </w:tc>
        <w:tc>
          <w:tcPr>
            <w:tcW w:w="1275"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tc>
        <w:tc>
          <w:tcPr>
            <w:tcW w:w="127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38,8</w:t>
            </w:r>
          </w:p>
        </w:tc>
        <w:tc>
          <w:tcPr>
            <w:tcW w:w="297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Абсолютный показатель</w:t>
            </w:r>
          </w:p>
          <w:p w:rsidR="00366CFD" w:rsidRPr="00366CFD" w:rsidRDefault="00366CFD" w:rsidP="00366CFD">
            <w:pPr>
              <w:pStyle w:val="a4"/>
              <w:rPr>
                <w:sz w:val="20"/>
                <w:szCs w:val="20"/>
              </w:rPr>
            </w:pPr>
          </w:p>
        </w:tc>
        <w:tc>
          <w:tcPr>
            <w:tcW w:w="1283"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1.3.1</w:t>
            </w:r>
          </w:p>
        </w:tc>
      </w:tr>
      <w:tr w:rsidR="00366CFD" w:rsidRPr="00366CFD" w:rsidTr="00366CFD">
        <w:trPr>
          <w:trHeight w:val="320"/>
          <w:tblCellSpacing w:w="5" w:type="nil"/>
        </w:trPr>
        <w:tc>
          <w:tcPr>
            <w:tcW w:w="500"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1.2</w:t>
            </w:r>
          </w:p>
        </w:tc>
        <w:tc>
          <w:tcPr>
            <w:tcW w:w="169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Охват населения обучением по действиям в ситуациях природного и техногенного характера</w:t>
            </w:r>
          </w:p>
        </w:tc>
        <w:tc>
          <w:tcPr>
            <w:tcW w:w="424" w:type="dxa"/>
            <w:tcBorders>
              <w:left w:val="single" w:sz="4" w:space="0" w:color="auto"/>
              <w:bottom w:val="single" w:sz="4" w:space="0" w:color="auto"/>
              <w:right w:val="single" w:sz="4" w:space="0" w:color="auto"/>
            </w:tcBorders>
            <w:vAlign w:val="center"/>
          </w:tcPr>
          <w:p w:rsidR="00366CFD" w:rsidRPr="00366CFD" w:rsidRDefault="00366CFD" w:rsidP="00366CFD">
            <w:pPr>
              <w:rPr>
                <w:sz w:val="20"/>
                <w:szCs w:val="20"/>
              </w:rPr>
            </w:pPr>
            <w:r w:rsidRPr="00366CFD">
              <w:rPr>
                <w:sz w:val="20"/>
                <w:szCs w:val="20"/>
              </w:rPr>
              <w:t xml:space="preserve">   %</w:t>
            </w:r>
          </w:p>
        </w:tc>
        <w:tc>
          <w:tcPr>
            <w:tcW w:w="571"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56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99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30</w:t>
            </w: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50</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40</w:t>
            </w:r>
          </w:p>
        </w:tc>
        <w:tc>
          <w:tcPr>
            <w:tcW w:w="1275"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tc>
        <w:tc>
          <w:tcPr>
            <w:tcW w:w="127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158,92</w:t>
            </w:r>
          </w:p>
        </w:tc>
        <w:tc>
          <w:tcPr>
            <w:tcW w:w="297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Процентное соотношение обученных граждан к общему числу постоянно проживающего населения</w:t>
            </w:r>
          </w:p>
        </w:tc>
        <w:tc>
          <w:tcPr>
            <w:tcW w:w="1283"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1.3.2</w:t>
            </w:r>
          </w:p>
        </w:tc>
      </w:tr>
      <w:tr w:rsidR="00366CFD" w:rsidRPr="00366CFD" w:rsidTr="00366CFD">
        <w:trPr>
          <w:trHeight w:val="320"/>
          <w:tblCellSpacing w:w="5" w:type="nil"/>
        </w:trPr>
        <w:tc>
          <w:tcPr>
            <w:tcW w:w="500"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1.3</w:t>
            </w:r>
          </w:p>
        </w:tc>
        <w:tc>
          <w:tcPr>
            <w:tcW w:w="169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Охват  населения  обучением   действиям  в случаях  возникновения чрезвычайных ситуаций. </w:t>
            </w:r>
          </w:p>
        </w:tc>
        <w:tc>
          <w:tcPr>
            <w:tcW w:w="424"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w:t>
            </w:r>
          </w:p>
        </w:tc>
        <w:tc>
          <w:tcPr>
            <w:tcW w:w="571"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89</w:t>
            </w:r>
          </w:p>
        </w:tc>
        <w:tc>
          <w:tcPr>
            <w:tcW w:w="56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89</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99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90</w:t>
            </w:r>
          </w:p>
        </w:tc>
        <w:tc>
          <w:tcPr>
            <w:tcW w:w="1275"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0,1</w:t>
            </w:r>
          </w:p>
        </w:tc>
        <w:tc>
          <w:tcPr>
            <w:tcW w:w="127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p>
          <w:p w:rsidR="00366CFD" w:rsidRPr="00366CFD" w:rsidRDefault="00366CFD" w:rsidP="00366CFD">
            <w:pPr>
              <w:jc w:val="center"/>
              <w:rPr>
                <w:sz w:val="20"/>
                <w:szCs w:val="20"/>
              </w:rPr>
            </w:pPr>
            <w:r w:rsidRPr="00366CFD">
              <w:rPr>
                <w:sz w:val="20"/>
                <w:szCs w:val="20"/>
              </w:rPr>
              <w:t>158,92</w:t>
            </w:r>
          </w:p>
        </w:tc>
        <w:tc>
          <w:tcPr>
            <w:tcW w:w="297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Процентное соотношение обученных граждан к общему числу постоянно проживающего населения</w:t>
            </w:r>
          </w:p>
        </w:tc>
        <w:tc>
          <w:tcPr>
            <w:tcW w:w="1283"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1.3.3</w:t>
            </w:r>
          </w:p>
        </w:tc>
      </w:tr>
      <w:tr w:rsidR="00366CFD" w:rsidRPr="00366CFD" w:rsidTr="00366CFD">
        <w:trPr>
          <w:tblCellSpacing w:w="5" w:type="nil"/>
        </w:trPr>
        <w:tc>
          <w:tcPr>
            <w:tcW w:w="500"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1.4</w:t>
            </w:r>
          </w:p>
        </w:tc>
        <w:tc>
          <w:tcPr>
            <w:tcW w:w="169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Охват населения обучением   гражданским технологиям противодействия терроризму, </w:t>
            </w:r>
            <w:r w:rsidRPr="00366CFD">
              <w:rPr>
                <w:sz w:val="20"/>
                <w:szCs w:val="20"/>
              </w:rPr>
              <w:lastRenderedPageBreak/>
              <w:t>информационные листы.</w:t>
            </w:r>
          </w:p>
        </w:tc>
        <w:tc>
          <w:tcPr>
            <w:tcW w:w="424"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lastRenderedPageBreak/>
              <w:t>%</w:t>
            </w:r>
          </w:p>
        </w:tc>
        <w:tc>
          <w:tcPr>
            <w:tcW w:w="571"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89</w:t>
            </w:r>
          </w:p>
        </w:tc>
        <w:tc>
          <w:tcPr>
            <w:tcW w:w="56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89</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99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90</w:t>
            </w:r>
          </w:p>
        </w:tc>
        <w:tc>
          <w:tcPr>
            <w:tcW w:w="993"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92</w:t>
            </w:r>
          </w:p>
        </w:tc>
        <w:tc>
          <w:tcPr>
            <w:tcW w:w="1275"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0,1</w:t>
            </w:r>
          </w:p>
        </w:tc>
        <w:tc>
          <w:tcPr>
            <w:tcW w:w="1276" w:type="dxa"/>
            <w:tcBorders>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158,92</w:t>
            </w:r>
          </w:p>
        </w:tc>
        <w:tc>
          <w:tcPr>
            <w:tcW w:w="297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Процентное соотношение обученных граждан к общему числу постоянно проживающего населения</w:t>
            </w:r>
          </w:p>
        </w:tc>
        <w:tc>
          <w:tcPr>
            <w:tcW w:w="1283"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1.3.4</w:t>
            </w:r>
          </w:p>
        </w:tc>
      </w:tr>
    </w:tbl>
    <w:p w:rsidR="00366CFD" w:rsidRPr="00366CFD" w:rsidRDefault="00366CFD" w:rsidP="00366CFD">
      <w:pPr>
        <w:rPr>
          <w:sz w:val="20"/>
          <w:szCs w:val="20"/>
        </w:rPr>
        <w:sectPr w:rsidR="00366CFD" w:rsidRPr="00366CFD" w:rsidSect="00366CFD">
          <w:pgSz w:w="16838" w:h="11906" w:orient="landscape"/>
          <w:pgMar w:top="794" w:right="567" w:bottom="794" w:left="340" w:header="0" w:footer="0" w:gutter="0"/>
          <w:cols w:space="720"/>
          <w:noEndnote/>
        </w:sectPr>
      </w:pP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lastRenderedPageBreak/>
        <w:t>Приложение   к постановлению</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                   администрации от 14.05.2025 № 28-п Приложение № 3 к муниципальной программе                                                                                                                                         Артюгинского сельсовета </w:t>
      </w:r>
    </w:p>
    <w:p w:rsidR="00366CFD" w:rsidRPr="00366CFD" w:rsidRDefault="00366CFD" w:rsidP="00366CFD">
      <w:pPr>
        <w:pStyle w:val="ConsPlusNormal"/>
        <w:ind w:firstLine="6237"/>
        <w:jc w:val="right"/>
        <w:rPr>
          <w:sz w:val="20"/>
        </w:rPr>
      </w:pPr>
      <w:r w:rsidRPr="00366CFD">
        <w:rPr>
          <w:sz w:val="20"/>
        </w:rPr>
        <w:t>«</w:t>
      </w:r>
      <w:proofErr w:type="spellStart"/>
      <w:r w:rsidRPr="00366CFD">
        <w:rPr>
          <w:sz w:val="20"/>
        </w:rPr>
        <w:t>Артюгино-наш</w:t>
      </w:r>
      <w:proofErr w:type="spellEnd"/>
      <w:r w:rsidRPr="00366CFD">
        <w:rPr>
          <w:sz w:val="20"/>
        </w:rPr>
        <w:t xml:space="preserve"> дом родной </w:t>
      </w:r>
    </w:p>
    <w:p w:rsidR="00366CFD" w:rsidRPr="00366CFD" w:rsidRDefault="00366CFD" w:rsidP="00366CFD">
      <w:pPr>
        <w:pStyle w:val="ConsPlusNormal"/>
        <w:ind w:firstLine="6237"/>
        <w:jc w:val="right"/>
        <w:rPr>
          <w:sz w:val="20"/>
        </w:rPr>
      </w:pPr>
      <w:r w:rsidRPr="00366CFD">
        <w:rPr>
          <w:sz w:val="20"/>
        </w:rPr>
        <w:t xml:space="preserve">МО Артюгинский сельсовет </w:t>
      </w:r>
    </w:p>
    <w:p w:rsidR="00366CFD" w:rsidRPr="00366CFD" w:rsidRDefault="00366CFD" w:rsidP="00366CFD">
      <w:pPr>
        <w:widowControl w:val="0"/>
        <w:autoSpaceDE w:val="0"/>
        <w:autoSpaceDN w:val="0"/>
        <w:adjustRightInd w:val="0"/>
        <w:outlineLvl w:val="2"/>
        <w:rPr>
          <w:sz w:val="20"/>
          <w:szCs w:val="20"/>
        </w:rPr>
      </w:pPr>
    </w:p>
    <w:p w:rsidR="00366CFD" w:rsidRPr="00366CFD" w:rsidRDefault="00366CFD" w:rsidP="00366CFD">
      <w:pPr>
        <w:pStyle w:val="afb"/>
        <w:jc w:val="center"/>
        <w:rPr>
          <w:rFonts w:ascii="Times New Roman" w:hAnsi="Times New Roman"/>
          <w:b/>
          <w:sz w:val="20"/>
          <w:szCs w:val="20"/>
        </w:rPr>
      </w:pPr>
      <w:r w:rsidRPr="00366CFD">
        <w:rPr>
          <w:rFonts w:ascii="Times New Roman" w:hAnsi="Times New Roman"/>
          <w:b/>
          <w:sz w:val="20"/>
          <w:szCs w:val="20"/>
        </w:rPr>
        <w:t xml:space="preserve">ПОДПРОГРАММА 3 </w:t>
      </w:r>
    </w:p>
    <w:p w:rsidR="00366CFD" w:rsidRPr="00366CFD" w:rsidRDefault="00366CFD" w:rsidP="00366CFD">
      <w:pPr>
        <w:pStyle w:val="afb"/>
        <w:jc w:val="center"/>
        <w:rPr>
          <w:rFonts w:ascii="Times New Roman" w:hAnsi="Times New Roman"/>
          <w:b/>
          <w:sz w:val="20"/>
          <w:szCs w:val="20"/>
        </w:rPr>
      </w:pPr>
      <w:r w:rsidRPr="00366CFD">
        <w:rPr>
          <w:rFonts w:ascii="Times New Roman" w:hAnsi="Times New Roman"/>
          <w:b/>
          <w:sz w:val="20"/>
          <w:szCs w:val="20"/>
        </w:rPr>
        <w:t>«ЖИЛИЩНО-КОММУНАЛЬНОЕ ХОЗЯЙСТВО МО АРТЮГНСКИЙ СЕЛЬСОВЕТ»</w:t>
      </w:r>
    </w:p>
    <w:p w:rsidR="00366CFD" w:rsidRPr="00366CFD" w:rsidRDefault="00366CFD" w:rsidP="00366CFD">
      <w:pPr>
        <w:widowControl w:val="0"/>
        <w:autoSpaceDE w:val="0"/>
        <w:autoSpaceDN w:val="0"/>
        <w:adjustRightInd w:val="0"/>
        <w:ind w:firstLine="540"/>
        <w:jc w:val="center"/>
        <w:outlineLvl w:val="2"/>
        <w:rPr>
          <w:b/>
          <w:sz w:val="20"/>
          <w:szCs w:val="20"/>
        </w:rPr>
      </w:pPr>
    </w:p>
    <w:p w:rsidR="00366CFD" w:rsidRPr="00366CFD" w:rsidRDefault="00366CFD" w:rsidP="00366CFD">
      <w:pPr>
        <w:widowControl w:val="0"/>
        <w:numPr>
          <w:ilvl w:val="0"/>
          <w:numId w:val="27"/>
        </w:numPr>
        <w:autoSpaceDE w:val="0"/>
        <w:autoSpaceDN w:val="0"/>
        <w:adjustRightInd w:val="0"/>
        <w:jc w:val="center"/>
        <w:outlineLvl w:val="2"/>
        <w:rPr>
          <w:b/>
          <w:sz w:val="20"/>
          <w:szCs w:val="20"/>
        </w:rPr>
      </w:pPr>
      <w:r w:rsidRPr="00366CFD">
        <w:rPr>
          <w:b/>
          <w:sz w:val="20"/>
          <w:szCs w:val="20"/>
        </w:rPr>
        <w:t xml:space="preserve">ПАСПОРТ ПОДПРОГРАММЫ </w:t>
      </w:r>
    </w:p>
    <w:p w:rsidR="00366CFD" w:rsidRPr="00366CFD" w:rsidRDefault="00366CFD" w:rsidP="00366CFD">
      <w:pPr>
        <w:widowControl w:val="0"/>
        <w:autoSpaceDE w:val="0"/>
        <w:autoSpaceDN w:val="0"/>
        <w:adjustRightInd w:val="0"/>
        <w:jc w:val="center"/>
        <w:outlineLvl w:val="2"/>
        <w:rPr>
          <w:sz w:val="20"/>
          <w:szCs w:val="20"/>
        </w:rPr>
      </w:pPr>
    </w:p>
    <w:tbl>
      <w:tblPr>
        <w:tblW w:w="0" w:type="auto"/>
        <w:tblCellSpacing w:w="5" w:type="nil"/>
        <w:tblInd w:w="75" w:type="dxa"/>
        <w:tblLayout w:type="fixed"/>
        <w:tblCellMar>
          <w:left w:w="75" w:type="dxa"/>
          <w:right w:w="75" w:type="dxa"/>
        </w:tblCellMar>
        <w:tblLook w:val="0000"/>
      </w:tblPr>
      <w:tblGrid>
        <w:gridCol w:w="2268"/>
        <w:gridCol w:w="8080"/>
      </w:tblGrid>
      <w:tr w:rsidR="00366CFD" w:rsidRPr="00366CFD" w:rsidTr="00366CFD">
        <w:trPr>
          <w:trHeight w:val="411"/>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Наименование  </w:t>
            </w:r>
            <w:r w:rsidRPr="00366CFD">
              <w:rPr>
                <w:rFonts w:ascii="Times New Roman" w:hAnsi="Times New Roman"/>
                <w:sz w:val="20"/>
                <w:szCs w:val="20"/>
              </w:rPr>
              <w:br/>
              <w:t xml:space="preserve">подпрограммы     </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Жилищно-коммунальное хозяйство муниципального образования Артюгинский сельсовет</w:t>
            </w:r>
          </w:p>
        </w:tc>
      </w:tr>
      <w:tr w:rsidR="00366CFD" w:rsidRPr="00366CFD" w:rsidTr="00366CFD">
        <w:trPr>
          <w:trHeight w:val="411"/>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Наименование программы, в рамках которой реализуется подпрограмма</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roofErr w:type="spellStart"/>
            <w:r w:rsidRPr="00366CFD">
              <w:rPr>
                <w:sz w:val="20"/>
                <w:szCs w:val="20"/>
              </w:rPr>
              <w:t>Артюгино-наш</w:t>
            </w:r>
            <w:proofErr w:type="spellEnd"/>
            <w:r w:rsidRPr="00366CFD">
              <w:rPr>
                <w:sz w:val="20"/>
                <w:szCs w:val="20"/>
              </w:rPr>
              <w:t xml:space="preserve"> дом родной  МО Артюгинский сельсовет»</w:t>
            </w:r>
          </w:p>
          <w:p w:rsidR="00366CFD" w:rsidRPr="00366CFD" w:rsidRDefault="00366CFD" w:rsidP="00366CFD">
            <w:pPr>
              <w:pStyle w:val="ConsPlusNormal"/>
              <w:rPr>
                <w:sz w:val="20"/>
              </w:rPr>
            </w:pPr>
          </w:p>
        </w:tc>
      </w:tr>
      <w:tr w:rsidR="00366CFD" w:rsidRPr="00366CFD" w:rsidTr="00366CFD">
        <w:trPr>
          <w:trHeight w:val="411"/>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Исполнитель мероприятий, главный распорядитель бюджетных средств</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Администрация Артюгинского сельсовета</w:t>
            </w:r>
          </w:p>
        </w:tc>
      </w:tr>
      <w:tr w:rsidR="00366CFD" w:rsidRPr="00366CFD" w:rsidTr="00366CFD">
        <w:trPr>
          <w:trHeight w:val="375"/>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Цели 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u w:val="single"/>
              </w:rPr>
              <w:t>Цель 1</w:t>
            </w:r>
            <w:r w:rsidRPr="00366CFD">
              <w:rPr>
                <w:rFonts w:ascii="Times New Roman" w:hAnsi="Times New Roman"/>
                <w:sz w:val="20"/>
                <w:szCs w:val="20"/>
              </w:rPr>
              <w:t>. Сохранение жилищного фонда на территории муниципального образования</w:t>
            </w:r>
          </w:p>
        </w:tc>
      </w:tr>
      <w:tr w:rsidR="00366CFD" w:rsidRPr="00366CFD" w:rsidTr="00366CFD">
        <w:trPr>
          <w:trHeight w:val="551"/>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Задачи 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u w:val="single"/>
              </w:rPr>
              <w:t>Задача 1</w:t>
            </w:r>
            <w:r w:rsidRPr="00366CFD">
              <w:rPr>
                <w:rFonts w:ascii="Times New Roman" w:hAnsi="Times New Roman"/>
                <w:sz w:val="20"/>
                <w:szCs w:val="20"/>
              </w:rPr>
              <w:t xml:space="preserve">. Организация и проведение капитального ремонта в муниципальном жилищном фонде на территории муниципального образования Артюгинский сельсовет; </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u w:val="single"/>
              </w:rPr>
              <w:t>Цель 2</w:t>
            </w:r>
            <w:r w:rsidRPr="00366CFD">
              <w:rPr>
                <w:rFonts w:ascii="Times New Roman" w:hAnsi="Times New Roman"/>
                <w:sz w:val="20"/>
                <w:szCs w:val="20"/>
              </w:rPr>
              <w:t>. обеспечение холодным водоснабжением населения проживающих на территории МО Артюгинский сельсовет</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Целевые индикаторы и показатели подпрограммы</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 Организация и проведение капитального ремонта в муниципальном жилищном фонде на территории муниципального образования Артюгинский сельсовет :</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-ремонт печного очага, ремонт окон,</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замена кровли крыш</w:t>
            </w:r>
          </w:p>
          <w:p w:rsidR="00366CFD" w:rsidRPr="00366CFD" w:rsidRDefault="00366CFD" w:rsidP="00366CFD">
            <w:pPr>
              <w:pStyle w:val="ConsPlusNormal"/>
              <w:rPr>
                <w:sz w:val="20"/>
              </w:rPr>
            </w:pPr>
            <w:r w:rsidRPr="00366CFD">
              <w:rPr>
                <w:sz w:val="20"/>
              </w:rPr>
              <w:t>2. Доля граждан обеспеченных централизованным холодным водоснабжением, в процентном отношении</w:t>
            </w:r>
          </w:p>
          <w:p w:rsidR="00366CFD" w:rsidRPr="00366CFD" w:rsidRDefault="00366CFD" w:rsidP="00366CFD">
            <w:pPr>
              <w:pStyle w:val="ConsPlusNormal"/>
              <w:rPr>
                <w:sz w:val="20"/>
              </w:rPr>
            </w:pP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Срок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подпрограммы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2014 - 2027годы                                          </w:t>
            </w:r>
          </w:p>
        </w:tc>
      </w:tr>
      <w:tr w:rsidR="00366CFD" w:rsidRPr="00366CFD" w:rsidTr="00366CFD">
        <w:trPr>
          <w:trHeight w:val="558"/>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Объемы и      </w:t>
            </w:r>
            <w:r w:rsidRPr="00366CFD">
              <w:rPr>
                <w:rFonts w:ascii="Times New Roman" w:hAnsi="Times New Roman"/>
                <w:sz w:val="20"/>
                <w:szCs w:val="20"/>
              </w:rPr>
              <w:br/>
              <w:t xml:space="preserve">источники     </w:t>
            </w:r>
            <w:r w:rsidRPr="00366CFD">
              <w:rPr>
                <w:rFonts w:ascii="Times New Roman" w:hAnsi="Times New Roman"/>
                <w:sz w:val="20"/>
                <w:szCs w:val="20"/>
              </w:rPr>
              <w:br/>
              <w:t>финансирования</w:t>
            </w:r>
            <w:r w:rsidRPr="00366CFD">
              <w:rPr>
                <w:rFonts w:ascii="Times New Roman" w:hAnsi="Times New Roman"/>
                <w:sz w:val="20"/>
                <w:szCs w:val="20"/>
              </w:rPr>
              <w:br/>
              <w:t xml:space="preserve">подпрограммы по  </w:t>
            </w:r>
            <w:r w:rsidRPr="00366CFD">
              <w:rPr>
                <w:rFonts w:ascii="Times New Roman" w:hAnsi="Times New Roman"/>
                <w:sz w:val="20"/>
                <w:szCs w:val="20"/>
              </w:rPr>
              <w:br/>
              <w:t xml:space="preserve">годам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(тыс. руб.)   </w:t>
            </w:r>
          </w:p>
        </w:tc>
        <w:tc>
          <w:tcPr>
            <w:tcW w:w="808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Общий объем финансирования на 2014 - 2027</w:t>
            </w:r>
          </w:p>
          <w:p w:rsidR="00366CFD" w:rsidRPr="00366CFD" w:rsidRDefault="00366CFD" w:rsidP="00366CFD">
            <w:pPr>
              <w:pStyle w:val="a4"/>
              <w:rPr>
                <w:sz w:val="20"/>
                <w:szCs w:val="20"/>
              </w:rPr>
            </w:pPr>
            <w:r w:rsidRPr="00366CFD">
              <w:rPr>
                <w:sz w:val="20"/>
                <w:szCs w:val="20"/>
              </w:rPr>
              <w:t xml:space="preserve"> годы составляет 7685958,00 тыс. руб., в том числе:   краевой бюджет 3132400 рублей, местный бюджет 4553358,00 руб.,                  </w:t>
            </w:r>
            <w:r w:rsidRPr="00366CFD">
              <w:rPr>
                <w:sz w:val="20"/>
                <w:szCs w:val="20"/>
              </w:rPr>
              <w:br/>
              <w:t xml:space="preserve">в том числе по годам:                                     </w:t>
            </w:r>
            <w:r w:rsidRPr="00366CFD">
              <w:rPr>
                <w:sz w:val="20"/>
                <w:szCs w:val="20"/>
              </w:rPr>
              <w:br/>
              <w:t xml:space="preserve">2014 год всего: 260 600,00 руб.                       </w:t>
            </w:r>
            <w:r w:rsidRPr="00366CFD">
              <w:rPr>
                <w:sz w:val="20"/>
                <w:szCs w:val="20"/>
              </w:rPr>
              <w:br/>
              <w:t xml:space="preserve">местный бюджет – 260 600,00 тыс. руб.  </w:t>
            </w:r>
            <w:r w:rsidRPr="00366CFD">
              <w:rPr>
                <w:sz w:val="20"/>
                <w:szCs w:val="20"/>
              </w:rPr>
              <w:br/>
              <w:t xml:space="preserve">2015 год всего:  374 740,00  руб.                       </w:t>
            </w:r>
            <w:r w:rsidRPr="00366CFD">
              <w:rPr>
                <w:sz w:val="20"/>
                <w:szCs w:val="20"/>
              </w:rPr>
              <w:br/>
              <w:t xml:space="preserve">местный бюджет –  374 740,00 руб.                          </w:t>
            </w:r>
            <w:r w:rsidRPr="00366CFD">
              <w:rPr>
                <w:sz w:val="20"/>
                <w:szCs w:val="20"/>
              </w:rPr>
              <w:br/>
              <w:t xml:space="preserve">2016 год всего:  773 020,00 руб.                       </w:t>
            </w:r>
            <w:r w:rsidRPr="00366CFD">
              <w:rPr>
                <w:sz w:val="20"/>
                <w:szCs w:val="20"/>
              </w:rPr>
              <w:br/>
              <w:t xml:space="preserve">местный бюджет –  773 020,00  руб.               </w:t>
            </w:r>
          </w:p>
          <w:p w:rsidR="00366CFD" w:rsidRPr="00366CFD" w:rsidRDefault="00366CFD" w:rsidP="00366CFD">
            <w:pPr>
              <w:pStyle w:val="a4"/>
              <w:rPr>
                <w:sz w:val="20"/>
                <w:szCs w:val="20"/>
              </w:rPr>
            </w:pPr>
            <w:r w:rsidRPr="00366CFD">
              <w:rPr>
                <w:sz w:val="20"/>
                <w:szCs w:val="20"/>
              </w:rPr>
              <w:t xml:space="preserve">2017 год всего:  556 790,00  руб.                       </w:t>
            </w:r>
            <w:r w:rsidRPr="00366CFD">
              <w:rPr>
                <w:sz w:val="20"/>
                <w:szCs w:val="20"/>
              </w:rPr>
              <w:br/>
              <w:t xml:space="preserve">местный бюджет –  556,79 тыс. руб.  </w:t>
            </w:r>
          </w:p>
          <w:p w:rsidR="00366CFD" w:rsidRPr="00366CFD" w:rsidRDefault="00366CFD" w:rsidP="00366CFD">
            <w:pPr>
              <w:pStyle w:val="a4"/>
              <w:rPr>
                <w:sz w:val="20"/>
                <w:szCs w:val="20"/>
              </w:rPr>
            </w:pPr>
            <w:r w:rsidRPr="00366CFD">
              <w:rPr>
                <w:sz w:val="20"/>
                <w:szCs w:val="20"/>
              </w:rPr>
              <w:t xml:space="preserve">2018 год всего:  238 730,00  руб.                       </w:t>
            </w:r>
            <w:r w:rsidRPr="00366CFD">
              <w:rPr>
                <w:sz w:val="20"/>
                <w:szCs w:val="20"/>
              </w:rPr>
              <w:br/>
              <w:t xml:space="preserve">местный бюджет –  238 730,00  руб.     </w:t>
            </w:r>
          </w:p>
          <w:p w:rsidR="00366CFD" w:rsidRPr="00366CFD" w:rsidRDefault="00366CFD" w:rsidP="00366CFD">
            <w:pPr>
              <w:pStyle w:val="a4"/>
              <w:rPr>
                <w:sz w:val="20"/>
                <w:szCs w:val="20"/>
              </w:rPr>
            </w:pPr>
            <w:r w:rsidRPr="00366CFD">
              <w:rPr>
                <w:sz w:val="20"/>
                <w:szCs w:val="20"/>
              </w:rPr>
              <w:t xml:space="preserve">2019 год всего:  626 120,00  руб.                       </w:t>
            </w:r>
            <w:r w:rsidRPr="00366CFD">
              <w:rPr>
                <w:sz w:val="20"/>
                <w:szCs w:val="20"/>
              </w:rPr>
              <w:br/>
              <w:t xml:space="preserve">местный бюджет –  626 120,00  руб.      </w:t>
            </w:r>
          </w:p>
          <w:p w:rsidR="00366CFD" w:rsidRPr="00366CFD" w:rsidRDefault="00366CFD" w:rsidP="00366CFD">
            <w:pPr>
              <w:pStyle w:val="a4"/>
              <w:rPr>
                <w:sz w:val="20"/>
                <w:szCs w:val="20"/>
              </w:rPr>
            </w:pPr>
            <w:r w:rsidRPr="00366CFD">
              <w:rPr>
                <w:sz w:val="20"/>
                <w:szCs w:val="20"/>
              </w:rPr>
              <w:t xml:space="preserve">2020 год всего:  506 008,00  руб.                       </w:t>
            </w:r>
            <w:r w:rsidRPr="00366CFD">
              <w:rPr>
                <w:sz w:val="20"/>
                <w:szCs w:val="20"/>
              </w:rPr>
              <w:br/>
              <w:t xml:space="preserve">местный бюджет –  506 008,00 руб.       </w:t>
            </w:r>
          </w:p>
          <w:p w:rsidR="00366CFD" w:rsidRPr="00366CFD" w:rsidRDefault="00366CFD" w:rsidP="00366CFD">
            <w:pPr>
              <w:pStyle w:val="a4"/>
              <w:rPr>
                <w:sz w:val="20"/>
                <w:szCs w:val="20"/>
              </w:rPr>
            </w:pPr>
            <w:r w:rsidRPr="00366CFD">
              <w:rPr>
                <w:sz w:val="20"/>
                <w:szCs w:val="20"/>
              </w:rPr>
              <w:t xml:space="preserve">2021 год всего:  250 423,00 руб.                       </w:t>
            </w:r>
            <w:r w:rsidRPr="00366CFD">
              <w:rPr>
                <w:sz w:val="20"/>
                <w:szCs w:val="20"/>
              </w:rPr>
              <w:br/>
              <w:t xml:space="preserve">местный бюджет –  250 423,00 руб.  </w:t>
            </w:r>
          </w:p>
          <w:p w:rsidR="00366CFD" w:rsidRPr="00366CFD" w:rsidRDefault="00366CFD" w:rsidP="00366CFD">
            <w:pPr>
              <w:pStyle w:val="a4"/>
              <w:rPr>
                <w:sz w:val="20"/>
                <w:szCs w:val="20"/>
              </w:rPr>
            </w:pPr>
            <w:r w:rsidRPr="00366CFD">
              <w:rPr>
                <w:sz w:val="20"/>
                <w:szCs w:val="20"/>
              </w:rPr>
              <w:lastRenderedPageBreak/>
              <w:t xml:space="preserve">2022 год всего:  3506404,00  руб.                       </w:t>
            </w:r>
            <w:r w:rsidRPr="00366CFD">
              <w:rPr>
                <w:sz w:val="20"/>
                <w:szCs w:val="20"/>
              </w:rPr>
              <w:br/>
              <w:t xml:space="preserve">местный бюджет –  374004,00 руб. </w:t>
            </w:r>
          </w:p>
          <w:p w:rsidR="00366CFD" w:rsidRPr="00366CFD" w:rsidRDefault="00366CFD" w:rsidP="00366CFD">
            <w:pPr>
              <w:pStyle w:val="a4"/>
              <w:rPr>
                <w:sz w:val="20"/>
                <w:szCs w:val="20"/>
              </w:rPr>
            </w:pPr>
            <w:r w:rsidRPr="00366CFD">
              <w:rPr>
                <w:sz w:val="20"/>
                <w:szCs w:val="20"/>
              </w:rPr>
              <w:t xml:space="preserve">Краевой бюджет - 3132400,00      </w:t>
            </w:r>
          </w:p>
          <w:p w:rsidR="00366CFD" w:rsidRPr="00366CFD" w:rsidRDefault="00366CFD" w:rsidP="00366CFD">
            <w:pPr>
              <w:pStyle w:val="a4"/>
              <w:rPr>
                <w:sz w:val="20"/>
                <w:szCs w:val="20"/>
              </w:rPr>
            </w:pPr>
            <w:r w:rsidRPr="00366CFD">
              <w:rPr>
                <w:sz w:val="20"/>
                <w:szCs w:val="20"/>
              </w:rPr>
              <w:t xml:space="preserve">2023 год всего:  300000,00 руб.                       </w:t>
            </w:r>
            <w:r w:rsidRPr="00366CFD">
              <w:rPr>
                <w:sz w:val="20"/>
                <w:szCs w:val="20"/>
              </w:rPr>
              <w:br/>
              <w:t>местный бюджет –  300000,00 руб.</w:t>
            </w:r>
          </w:p>
          <w:p w:rsidR="00366CFD" w:rsidRPr="00366CFD" w:rsidRDefault="00366CFD" w:rsidP="00366CFD">
            <w:pPr>
              <w:pStyle w:val="a4"/>
              <w:rPr>
                <w:sz w:val="20"/>
                <w:szCs w:val="20"/>
              </w:rPr>
            </w:pPr>
            <w:r w:rsidRPr="00366CFD">
              <w:rPr>
                <w:sz w:val="20"/>
                <w:szCs w:val="20"/>
              </w:rPr>
              <w:t xml:space="preserve">краевой бюджет - 0,00       </w:t>
            </w:r>
          </w:p>
          <w:p w:rsidR="00366CFD" w:rsidRPr="00366CFD" w:rsidRDefault="00366CFD" w:rsidP="00366CFD">
            <w:pPr>
              <w:pStyle w:val="a4"/>
              <w:rPr>
                <w:sz w:val="20"/>
                <w:szCs w:val="20"/>
              </w:rPr>
            </w:pPr>
            <w:r w:rsidRPr="00366CFD">
              <w:rPr>
                <w:b/>
                <w:color w:val="000000"/>
                <w:sz w:val="20"/>
                <w:szCs w:val="20"/>
              </w:rPr>
              <w:t>2024 год</w:t>
            </w:r>
            <w:r w:rsidRPr="00366CFD">
              <w:rPr>
                <w:color w:val="000000"/>
                <w:sz w:val="20"/>
                <w:szCs w:val="20"/>
              </w:rPr>
              <w:t xml:space="preserve"> всего: </w:t>
            </w:r>
            <w:r w:rsidRPr="00366CFD">
              <w:rPr>
                <w:sz w:val="20"/>
                <w:szCs w:val="20"/>
              </w:rPr>
              <w:t xml:space="preserve">321332,00 руб.                       </w:t>
            </w:r>
            <w:r w:rsidRPr="00366CFD">
              <w:rPr>
                <w:sz w:val="20"/>
                <w:szCs w:val="20"/>
              </w:rPr>
              <w:br/>
              <w:t xml:space="preserve">местный бюджет –  321332,00 руб.  </w:t>
            </w:r>
          </w:p>
          <w:p w:rsidR="00366CFD" w:rsidRPr="00366CFD" w:rsidRDefault="00366CFD" w:rsidP="00366CFD">
            <w:pPr>
              <w:pStyle w:val="a4"/>
              <w:rPr>
                <w:sz w:val="20"/>
                <w:szCs w:val="20"/>
              </w:rPr>
            </w:pPr>
            <w:r w:rsidRPr="00366CFD">
              <w:rPr>
                <w:b/>
                <w:color w:val="000000"/>
                <w:sz w:val="20"/>
                <w:szCs w:val="20"/>
              </w:rPr>
              <w:t>2025 год</w:t>
            </w:r>
            <w:r w:rsidRPr="00366CFD">
              <w:rPr>
                <w:color w:val="000000"/>
                <w:sz w:val="20"/>
                <w:szCs w:val="20"/>
              </w:rPr>
              <w:t xml:space="preserve"> всего: </w:t>
            </w:r>
            <w:r w:rsidRPr="00366CFD">
              <w:rPr>
                <w:sz w:val="20"/>
                <w:szCs w:val="20"/>
              </w:rPr>
              <w:t xml:space="preserve">75792,00 руб.                       </w:t>
            </w:r>
            <w:r w:rsidRPr="00366CFD">
              <w:rPr>
                <w:sz w:val="20"/>
                <w:szCs w:val="20"/>
              </w:rPr>
              <w:br/>
              <w:t xml:space="preserve">местный бюджет –  75792,00 руб.    </w:t>
            </w:r>
          </w:p>
          <w:p w:rsidR="00366CFD" w:rsidRPr="00366CFD" w:rsidRDefault="00366CFD" w:rsidP="00366CFD">
            <w:pPr>
              <w:pStyle w:val="a4"/>
              <w:rPr>
                <w:b/>
                <w:color w:val="000000"/>
                <w:sz w:val="20"/>
                <w:szCs w:val="20"/>
              </w:rPr>
            </w:pPr>
            <w:r w:rsidRPr="00366CFD">
              <w:rPr>
                <w:sz w:val="20"/>
                <w:szCs w:val="20"/>
              </w:rPr>
              <w:t xml:space="preserve"> </w:t>
            </w:r>
            <w:r w:rsidRPr="00366CFD">
              <w:rPr>
                <w:b/>
                <w:color w:val="000000"/>
                <w:sz w:val="20"/>
                <w:szCs w:val="20"/>
              </w:rPr>
              <w:t>2026 год</w:t>
            </w:r>
            <w:r w:rsidRPr="00366CFD">
              <w:rPr>
                <w:color w:val="000000"/>
                <w:sz w:val="20"/>
                <w:szCs w:val="20"/>
              </w:rPr>
              <w:t xml:space="preserve"> всего: </w:t>
            </w:r>
            <w:r w:rsidRPr="00366CFD">
              <w:rPr>
                <w:sz w:val="20"/>
                <w:szCs w:val="20"/>
              </w:rPr>
              <w:t xml:space="preserve">75792,00 руб.                       </w:t>
            </w:r>
            <w:r w:rsidRPr="00366CFD">
              <w:rPr>
                <w:sz w:val="20"/>
                <w:szCs w:val="20"/>
              </w:rPr>
              <w:br/>
              <w:t>местный бюджет –  75792,00 руб.</w:t>
            </w:r>
            <w:r w:rsidRPr="00366CFD">
              <w:rPr>
                <w:b/>
                <w:color w:val="000000"/>
                <w:sz w:val="20"/>
                <w:szCs w:val="20"/>
              </w:rPr>
              <w:t xml:space="preserve"> </w:t>
            </w:r>
          </w:p>
          <w:p w:rsidR="00366CFD" w:rsidRPr="00366CFD" w:rsidRDefault="00366CFD" w:rsidP="00366CFD">
            <w:pPr>
              <w:pStyle w:val="a4"/>
              <w:rPr>
                <w:sz w:val="20"/>
                <w:szCs w:val="20"/>
              </w:rPr>
            </w:pPr>
            <w:r w:rsidRPr="00366CFD">
              <w:rPr>
                <w:b/>
                <w:color w:val="000000"/>
                <w:sz w:val="20"/>
                <w:szCs w:val="20"/>
              </w:rPr>
              <w:t>2026 год</w:t>
            </w:r>
            <w:r w:rsidRPr="00366CFD">
              <w:rPr>
                <w:color w:val="000000"/>
                <w:sz w:val="20"/>
                <w:szCs w:val="20"/>
              </w:rPr>
              <w:t xml:space="preserve"> всего: </w:t>
            </w:r>
            <w:r w:rsidRPr="00366CFD">
              <w:rPr>
                <w:sz w:val="20"/>
                <w:szCs w:val="20"/>
              </w:rPr>
              <w:t xml:space="preserve">75792,00 руб.                       </w:t>
            </w:r>
            <w:r w:rsidRPr="00366CFD">
              <w:rPr>
                <w:sz w:val="20"/>
                <w:szCs w:val="20"/>
              </w:rPr>
              <w:br/>
              <w:t>местный бюджет –  75792,00 руб.</w:t>
            </w:r>
          </w:p>
        </w:tc>
      </w:tr>
      <w:tr w:rsidR="00366CFD" w:rsidRPr="00366CFD" w:rsidTr="00366CFD">
        <w:trPr>
          <w:trHeight w:val="717"/>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 xml:space="preserve">Основные ожидаемые     </w:t>
            </w:r>
            <w:r w:rsidRPr="00366CFD">
              <w:rPr>
                <w:rFonts w:ascii="Times New Roman" w:hAnsi="Times New Roman"/>
                <w:sz w:val="20"/>
                <w:szCs w:val="20"/>
              </w:rPr>
              <w:br/>
              <w:t xml:space="preserve">результаты    </w:t>
            </w:r>
            <w:r w:rsidRPr="00366CFD">
              <w:rPr>
                <w:rFonts w:ascii="Times New Roman" w:hAnsi="Times New Roman"/>
                <w:sz w:val="20"/>
                <w:szCs w:val="20"/>
              </w:rPr>
              <w:br/>
              <w:t xml:space="preserve">подпрограммы     </w:t>
            </w:r>
          </w:p>
        </w:tc>
        <w:tc>
          <w:tcPr>
            <w:tcW w:w="808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Проведение  капитального ремонта  квартирах находящихся в муниципальном жилищном фонде.</w:t>
            </w:r>
          </w:p>
        </w:tc>
      </w:tr>
    </w:tbl>
    <w:p w:rsidR="00366CFD" w:rsidRPr="00366CFD" w:rsidRDefault="00366CFD" w:rsidP="00366CFD">
      <w:pPr>
        <w:widowControl w:val="0"/>
        <w:autoSpaceDE w:val="0"/>
        <w:autoSpaceDN w:val="0"/>
        <w:adjustRightInd w:val="0"/>
        <w:outlineLvl w:val="2"/>
        <w:rPr>
          <w:sz w:val="20"/>
          <w:szCs w:val="20"/>
        </w:rPr>
      </w:pPr>
    </w:p>
    <w:p w:rsidR="00366CFD" w:rsidRPr="00366CFD" w:rsidRDefault="00366CFD" w:rsidP="00366CFD">
      <w:pPr>
        <w:pStyle w:val="ConsPlusNormal"/>
        <w:ind w:left="540"/>
        <w:jc w:val="center"/>
        <w:outlineLvl w:val="2"/>
        <w:rPr>
          <w:b/>
          <w:sz w:val="20"/>
        </w:rPr>
      </w:pPr>
      <w:r w:rsidRPr="00366CFD">
        <w:rPr>
          <w:b/>
          <w:sz w:val="20"/>
        </w:rPr>
        <w:t>2. ПОСТАНОВКА ОБЩЕПОСЕЛКОВОЙ ПРОБЛЕМЫ И ОБОСНОВАНИЕ НЕОБХОДИМОСТИ РАЗРАБОТКИ ПРОГРАММЫ</w:t>
      </w:r>
    </w:p>
    <w:p w:rsidR="00366CFD" w:rsidRPr="00366CFD" w:rsidRDefault="00366CFD" w:rsidP="00366CFD">
      <w:pPr>
        <w:pStyle w:val="ConsPlusNormal"/>
        <w:ind w:left="540"/>
        <w:outlineLvl w:val="2"/>
        <w:rPr>
          <w:sz w:val="20"/>
        </w:rPr>
      </w:pPr>
    </w:p>
    <w:p w:rsidR="00366CFD" w:rsidRPr="00366CFD" w:rsidRDefault="00366CFD" w:rsidP="00366CFD">
      <w:pPr>
        <w:pStyle w:val="ConsPlusNormal"/>
        <w:jc w:val="both"/>
        <w:outlineLvl w:val="2"/>
        <w:rPr>
          <w:sz w:val="20"/>
        </w:rPr>
      </w:pPr>
      <w:r w:rsidRPr="00366CFD">
        <w:rPr>
          <w:sz w:val="20"/>
        </w:rPr>
        <w:t xml:space="preserve">  </w:t>
      </w:r>
      <w:r w:rsidRPr="00366CFD">
        <w:rPr>
          <w:sz w:val="20"/>
        </w:rPr>
        <w:tab/>
        <w:t>Основная доля многоквартирных домов расположенных на территории  Артюгинского сельсовета, была введена в эксплуатацию 50-70-е годы, и соответственно  в отношении большей части жилищного фонда истекли или подходят нормативные сроки проведения капитального ремонта. На сегодняшний день в муниципальном жилом фонде числится 240 квартир, с заявлением на проведение капитального ремонта обратилось 30 граждан. В 2013г. проведен ремонт в 3 муниципальных квартирах. В 2023 году отремонтировано 2 квартиры. в 2024 году отремонтированы 2 квартиры.</w:t>
      </w:r>
    </w:p>
    <w:p w:rsidR="00366CFD" w:rsidRPr="00366CFD" w:rsidRDefault="00366CFD" w:rsidP="00366CFD">
      <w:pPr>
        <w:pStyle w:val="ConsPlusNormal"/>
        <w:jc w:val="both"/>
        <w:outlineLvl w:val="2"/>
        <w:rPr>
          <w:sz w:val="20"/>
        </w:rPr>
      </w:pPr>
      <w:r w:rsidRPr="00366CFD">
        <w:rPr>
          <w:sz w:val="20"/>
        </w:rPr>
        <w:t xml:space="preserve"> </w:t>
      </w:r>
      <w:r w:rsidRPr="00366CFD">
        <w:rPr>
          <w:sz w:val="20"/>
        </w:rPr>
        <w:tab/>
        <w:t xml:space="preserve"> В результате с середины 90-х годов объем жилищного фонда, требующего капитального ремонта, стал стабильно превышать проводимый капитальный ремонт.</w:t>
      </w:r>
    </w:p>
    <w:p w:rsidR="00366CFD" w:rsidRPr="00366CFD" w:rsidRDefault="00366CFD" w:rsidP="00366CFD">
      <w:pPr>
        <w:pStyle w:val="ConsPlusNormal"/>
        <w:jc w:val="both"/>
        <w:outlineLvl w:val="2"/>
        <w:rPr>
          <w:sz w:val="20"/>
        </w:rPr>
      </w:pPr>
      <w:r w:rsidRPr="00366CFD">
        <w:rPr>
          <w:sz w:val="20"/>
        </w:rPr>
        <w:t xml:space="preserve">     С 2005 года, с момента вступления в силу Жилищного кодекса Российской Федерации, определившего переход к рыночным отношениям в жилищно-коммунальном хозяйстве, бремя по содержанию и ремонту общего имущества многоквартирных домов легло на собственников помещений. В соответствии с законом Российской Федерации «О приватизации жилищного фонда в Российской Федерации» от 04.07.1991 № 1541-1 за бывшим </w:t>
      </w:r>
      <w:proofErr w:type="spellStart"/>
      <w:r w:rsidRPr="00366CFD">
        <w:rPr>
          <w:sz w:val="20"/>
        </w:rPr>
        <w:t>наймодателем</w:t>
      </w:r>
      <w:proofErr w:type="spellEnd"/>
      <w:r w:rsidRPr="00366CFD">
        <w:rPr>
          <w:sz w:val="20"/>
        </w:rPr>
        <w:t>, т.е. государством, сохранилась обязанность производить капитальный ремонт домов и жилых помещений в соответствии с нормами содержания, эксплуатации  и ремонта жилищного фонда до момента исполнения обязательств. Однако, принимая во внимание объем жилищного фонда, нуждающегося в капитальном ремонте на момент его приватизации, решение проблемы разовыми мероприятиями, финансируемыми за счет средств бюджетов всех уровней, не представлялось возможным.</w:t>
      </w:r>
    </w:p>
    <w:p w:rsidR="00366CFD" w:rsidRPr="00366CFD" w:rsidRDefault="00366CFD" w:rsidP="00366CFD">
      <w:pPr>
        <w:pStyle w:val="ConsPlusNormal"/>
        <w:jc w:val="both"/>
        <w:outlineLvl w:val="2"/>
        <w:rPr>
          <w:sz w:val="20"/>
        </w:rPr>
      </w:pPr>
      <w:r w:rsidRPr="00366CFD">
        <w:rPr>
          <w:sz w:val="20"/>
        </w:rPr>
        <w:t xml:space="preserve">    В соответствии с изменениями, внесенными в Жилищный кодекс Российской Федерации  в декабре 2012 года, высшие исполнительные органы государственной власти субъектов Российской Федерации обязаны утверждать региональные программы капитального ремонта общего имущества в многоквартирных домах в целях планирования и организации проведения капитального ремонта общего имущества в многоквартирных домах, за счет бюджетов субъектов Российской Федерации, местных бюджетов.</w:t>
      </w:r>
    </w:p>
    <w:p w:rsidR="00366CFD" w:rsidRPr="00366CFD" w:rsidRDefault="00366CFD" w:rsidP="00366CFD">
      <w:pPr>
        <w:pStyle w:val="ConsPlusNormal"/>
        <w:ind w:firstLine="540"/>
        <w:jc w:val="both"/>
        <w:rPr>
          <w:sz w:val="20"/>
        </w:rPr>
      </w:pPr>
      <w:r w:rsidRPr="00366CFD">
        <w:rPr>
          <w:sz w:val="20"/>
        </w:rPr>
        <w:t xml:space="preserve">В населенном пункте Артюгино и д. </w:t>
      </w:r>
      <w:proofErr w:type="spellStart"/>
      <w:r w:rsidRPr="00366CFD">
        <w:rPr>
          <w:sz w:val="20"/>
        </w:rPr>
        <w:t>Иркинеево</w:t>
      </w:r>
      <w:proofErr w:type="spellEnd"/>
      <w:r w:rsidRPr="00366CFD">
        <w:rPr>
          <w:sz w:val="20"/>
        </w:rPr>
        <w:t xml:space="preserve"> имеются улицы, по которым жители не обеспечены централизованной  системой водоснабжения в полном объеме, а также не предусмотрены источники наружного противопожарного водоснабжения в виде наружного противопожарного водопровода с пожарными гидрантами. Для решения данной проблемы необходимо строительство магистральных уличных сетей, чтобы граждане имели возможность обеспечивать благоустройство своих домов, а также даст возможность продолжить работу по строительству магистральных водопроводов по другим улицам, где такие сети отсутствуют.</w:t>
      </w:r>
    </w:p>
    <w:p w:rsidR="00366CFD" w:rsidRPr="00366CFD" w:rsidRDefault="00366CFD" w:rsidP="00366CFD">
      <w:pPr>
        <w:pStyle w:val="ConsPlusNormal"/>
        <w:jc w:val="both"/>
        <w:rPr>
          <w:sz w:val="20"/>
        </w:rPr>
      </w:pPr>
      <w:r w:rsidRPr="00366CFD">
        <w:rPr>
          <w:sz w:val="20"/>
        </w:rPr>
        <w:t xml:space="preserve">     Водопровод может быть летним или зимним. В зависимости от этого трубы либо укладываются на поверхности, либо заглубляются ниже зоны промерзания грунтов. Глубина промерзания для разных климатических зон различна. Так, для зоны среднеевропейской полосы страны, глубина закладки водопровода должна быть не менее 2м., в наших климатических условиях глубина закладки трубопроводом должна быть не менее 3-3,5м. Водопроводные трубы, укладываемые в траншеи, должны быть тщательно покрыты антикоррозионным материалом, а в местах подсоединения к трубопроводам централизованных систем водоснабжения должны иметь смотровые колодцы, в которых расположены запорный и сливной вентили.</w:t>
      </w:r>
    </w:p>
    <w:p w:rsidR="00366CFD" w:rsidRPr="00366CFD" w:rsidRDefault="00366CFD" w:rsidP="00366CFD">
      <w:pPr>
        <w:pStyle w:val="ConsPlusNormal"/>
        <w:ind w:firstLine="540"/>
        <w:jc w:val="both"/>
        <w:rPr>
          <w:sz w:val="20"/>
        </w:rPr>
      </w:pPr>
      <w:r w:rsidRPr="00366CFD">
        <w:rPr>
          <w:sz w:val="20"/>
        </w:rPr>
        <w:t xml:space="preserve">Система водоснабжения представляет собой сложное инженерное сооружение. По целям и месторасположению систему водоснабжения делят на две группы: внешний водопровод и внутренний. По назначению системы водоснабжения зданий, жилых домов подразделяются на хозяйственно-питьевые, производственные, противопожарные и объединенные. Внутренний водопровод -  система стояков, </w:t>
      </w:r>
      <w:proofErr w:type="spellStart"/>
      <w:r w:rsidRPr="00366CFD">
        <w:rPr>
          <w:sz w:val="20"/>
        </w:rPr>
        <w:t>водоразводных</w:t>
      </w:r>
      <w:proofErr w:type="spellEnd"/>
      <w:r w:rsidRPr="00366CFD">
        <w:rPr>
          <w:sz w:val="20"/>
        </w:rPr>
        <w:t xml:space="preserve"> узлов, подводка к месту пользования, </w:t>
      </w:r>
      <w:proofErr w:type="spellStart"/>
      <w:r w:rsidRPr="00366CFD">
        <w:rPr>
          <w:sz w:val="20"/>
        </w:rPr>
        <w:t>водосчетчики</w:t>
      </w:r>
      <w:proofErr w:type="spellEnd"/>
      <w:r w:rsidRPr="00366CFD">
        <w:rPr>
          <w:sz w:val="20"/>
        </w:rPr>
        <w:t xml:space="preserve"> и различные виды арматуры. Элементы водоснабжения холодной водой включает в себя системы трубопроводов, подачи воды. </w:t>
      </w:r>
    </w:p>
    <w:p w:rsidR="00366CFD" w:rsidRPr="00366CFD" w:rsidRDefault="00366CFD" w:rsidP="00366CFD">
      <w:pPr>
        <w:pStyle w:val="ConsPlusNormal"/>
        <w:ind w:firstLine="540"/>
        <w:jc w:val="both"/>
        <w:rPr>
          <w:sz w:val="20"/>
        </w:rPr>
      </w:pPr>
      <w:r w:rsidRPr="00366CFD">
        <w:rPr>
          <w:sz w:val="20"/>
        </w:rPr>
        <w:t>Внешний водопровод – это прокладка инженерных сетей до зданий, жилых домов. Элементы внешней сети трубопровода включают в себя систему трубопроводов (водонапорные трубы и фитинги, запорная арматура и насосное оборудование).</w:t>
      </w:r>
    </w:p>
    <w:p w:rsidR="00366CFD" w:rsidRPr="00366CFD" w:rsidRDefault="00366CFD" w:rsidP="00366CFD">
      <w:pPr>
        <w:pStyle w:val="a4"/>
        <w:jc w:val="both"/>
        <w:rPr>
          <w:color w:val="666666"/>
          <w:sz w:val="20"/>
          <w:szCs w:val="20"/>
        </w:rPr>
      </w:pPr>
      <w:r w:rsidRPr="00366CFD">
        <w:rPr>
          <w:sz w:val="20"/>
          <w:szCs w:val="20"/>
        </w:rPr>
        <w:t xml:space="preserve">     Обеспечение населения</w:t>
      </w:r>
      <w:r w:rsidRPr="00366CFD">
        <w:rPr>
          <w:rStyle w:val="apple-converted-space"/>
          <w:color w:val="000000"/>
          <w:sz w:val="20"/>
          <w:szCs w:val="20"/>
        </w:rPr>
        <w:t> </w:t>
      </w:r>
      <w:r w:rsidRPr="00366CFD">
        <w:rPr>
          <w:rStyle w:val="a3"/>
          <w:b w:val="0"/>
          <w:color w:val="000000"/>
          <w:sz w:val="20"/>
          <w:szCs w:val="20"/>
        </w:rPr>
        <w:t>питьевой водой</w:t>
      </w:r>
      <w:r w:rsidRPr="00366CFD">
        <w:rPr>
          <w:rStyle w:val="apple-converted-space"/>
          <w:color w:val="000000"/>
          <w:sz w:val="20"/>
          <w:szCs w:val="20"/>
        </w:rPr>
        <w:t> </w:t>
      </w:r>
      <w:r w:rsidRPr="00366CFD">
        <w:rPr>
          <w:sz w:val="20"/>
          <w:szCs w:val="20"/>
        </w:rPr>
        <w:t>и в достаточных количест</w:t>
      </w:r>
      <w:r w:rsidRPr="00366CFD">
        <w:rPr>
          <w:sz w:val="20"/>
          <w:szCs w:val="20"/>
        </w:rPr>
        <w:softHyphen/>
        <w:t xml:space="preserve">вах - одна из важнейших приоритетных проблем, решаемых в настоящее время в нашей стране, в том числе и на территории п.Беляки. Доброкачественная питьевая вода </w:t>
      </w:r>
      <w:r w:rsidRPr="00366CFD">
        <w:rPr>
          <w:sz w:val="20"/>
          <w:szCs w:val="20"/>
        </w:rPr>
        <w:lastRenderedPageBreak/>
        <w:t>и здоровье населения - понятия взаимосвязанные. Ведь известно, что возросшие за последние десятилетия биологические (бактери</w:t>
      </w:r>
      <w:r w:rsidRPr="00366CFD">
        <w:rPr>
          <w:sz w:val="20"/>
          <w:szCs w:val="20"/>
        </w:rPr>
        <w:softHyphen/>
        <w:t xml:space="preserve">альные, вирусные, паразитные) и токсические загрязнения хозяйственно-питьевых </w:t>
      </w:r>
      <w:proofErr w:type="spellStart"/>
      <w:r w:rsidRPr="00366CFD">
        <w:rPr>
          <w:sz w:val="20"/>
          <w:szCs w:val="20"/>
        </w:rPr>
        <w:t>водоис</w:t>
      </w:r>
      <w:r w:rsidRPr="00366CFD">
        <w:rPr>
          <w:sz w:val="20"/>
          <w:szCs w:val="20"/>
        </w:rPr>
        <w:softHyphen/>
        <w:t>точников</w:t>
      </w:r>
      <w:proofErr w:type="spellEnd"/>
      <w:r w:rsidRPr="00366CFD">
        <w:rPr>
          <w:sz w:val="20"/>
          <w:szCs w:val="20"/>
        </w:rPr>
        <w:t xml:space="preserve"> отразились повышением уровней детской и взрослой инфекционной кишечной, паразитарной и неинфекционной, в том числе онкологической, генетической, </w:t>
      </w:r>
      <w:proofErr w:type="spellStart"/>
      <w:r w:rsidRPr="00366CFD">
        <w:rPr>
          <w:sz w:val="20"/>
          <w:szCs w:val="20"/>
        </w:rPr>
        <w:t>аллергенной</w:t>
      </w:r>
      <w:proofErr w:type="spellEnd"/>
      <w:r w:rsidRPr="00366CFD">
        <w:rPr>
          <w:sz w:val="20"/>
          <w:szCs w:val="20"/>
        </w:rPr>
        <w:t xml:space="preserve"> заболеваемости.</w:t>
      </w:r>
      <w:r w:rsidRPr="00366CFD">
        <w:rPr>
          <w:color w:val="666666"/>
          <w:sz w:val="20"/>
          <w:szCs w:val="20"/>
        </w:rPr>
        <w:t> </w:t>
      </w:r>
    </w:p>
    <w:p w:rsidR="00366CFD" w:rsidRPr="00366CFD" w:rsidRDefault="00366CFD" w:rsidP="00366CFD">
      <w:pPr>
        <w:jc w:val="both"/>
        <w:rPr>
          <w:sz w:val="20"/>
          <w:szCs w:val="20"/>
        </w:rPr>
      </w:pPr>
      <w:r w:rsidRPr="00366CFD">
        <w:rPr>
          <w:sz w:val="20"/>
          <w:szCs w:val="20"/>
        </w:rPr>
        <w:tab/>
        <w:t xml:space="preserve"> Учитывая большой процент изношенности муниципального жилья одной из первоочередной задачей является замена: кровли муниципального жилого фонда, электропроводки, фундамента, венцов, печей, окон.</w:t>
      </w:r>
    </w:p>
    <w:p w:rsidR="00366CFD" w:rsidRPr="00366CFD" w:rsidRDefault="00366CFD" w:rsidP="00366CFD">
      <w:pPr>
        <w:jc w:val="both"/>
        <w:rPr>
          <w:sz w:val="20"/>
          <w:szCs w:val="20"/>
        </w:rPr>
      </w:pPr>
      <w:r w:rsidRPr="00366CFD">
        <w:rPr>
          <w:sz w:val="20"/>
          <w:szCs w:val="20"/>
        </w:rPr>
        <w:t xml:space="preserve"> </w:t>
      </w:r>
      <w:r w:rsidRPr="00366CFD">
        <w:rPr>
          <w:sz w:val="20"/>
          <w:szCs w:val="20"/>
        </w:rPr>
        <w:tab/>
        <w:t>Деятельность жилищно-коммунального хозяйства сопровождается большими потерями энергетических ресурсов при их производстве, передачи и потреблении. Рост тарифов на тепловую и электрическую энергию опережает уровень инфляции, что приводит к повышению расходов.</w:t>
      </w:r>
    </w:p>
    <w:p w:rsidR="00366CFD" w:rsidRPr="00366CFD" w:rsidRDefault="00366CFD" w:rsidP="00366CFD">
      <w:pPr>
        <w:pStyle w:val="ConsPlusNormal"/>
        <w:jc w:val="both"/>
        <w:outlineLvl w:val="2"/>
        <w:rPr>
          <w:sz w:val="20"/>
        </w:rPr>
      </w:pPr>
      <w:r w:rsidRPr="00366CFD">
        <w:rPr>
          <w:sz w:val="20"/>
        </w:rPr>
        <w:t xml:space="preserve">                                                       </w:t>
      </w:r>
    </w:p>
    <w:p w:rsidR="00366CFD" w:rsidRPr="00366CFD" w:rsidRDefault="00366CFD" w:rsidP="00366CFD">
      <w:pPr>
        <w:pStyle w:val="ConsPlusNormal"/>
        <w:ind w:firstLine="851"/>
        <w:jc w:val="center"/>
        <w:outlineLvl w:val="2"/>
        <w:rPr>
          <w:b/>
          <w:sz w:val="20"/>
        </w:rPr>
      </w:pPr>
      <w:r w:rsidRPr="00366CFD">
        <w:rPr>
          <w:b/>
          <w:sz w:val="20"/>
        </w:rPr>
        <w:t>3. ЦЕЛИ И ЗАДАЧИ ПОДПРОГРАММЫ</w:t>
      </w:r>
    </w:p>
    <w:p w:rsidR="00366CFD" w:rsidRPr="00366CFD" w:rsidRDefault="00366CFD" w:rsidP="00366CFD">
      <w:pPr>
        <w:pStyle w:val="ConsPlusNormal"/>
        <w:jc w:val="both"/>
        <w:outlineLvl w:val="2"/>
        <w:rPr>
          <w:sz w:val="20"/>
        </w:rPr>
      </w:pPr>
      <w:r w:rsidRPr="00366CFD">
        <w:rPr>
          <w:sz w:val="20"/>
        </w:rPr>
        <w:t xml:space="preserve">    Подпрограмма  «Жилищное хозяйство МО Артюгинский сельсовет» направлена на решение задачи «Сохранение жилищного фонда на территории муниципального образования.</w:t>
      </w:r>
    </w:p>
    <w:p w:rsidR="00366CFD" w:rsidRPr="00366CFD" w:rsidRDefault="00366CFD" w:rsidP="00366CFD">
      <w:pPr>
        <w:pStyle w:val="ConsPlusNormal"/>
        <w:jc w:val="both"/>
        <w:outlineLvl w:val="2"/>
        <w:rPr>
          <w:sz w:val="20"/>
        </w:rPr>
      </w:pPr>
      <w:r w:rsidRPr="00366CFD">
        <w:rPr>
          <w:sz w:val="20"/>
        </w:rPr>
        <w:t xml:space="preserve">   Приоритеты государственной политики в жилищной сфере определены в соответствии с Указом Президента Российской Федерации от 07.05.2012 № 600 «О мерах по обеспечению граждан Российской Федерации доступным и комфортным жильем и повышением качества жилищно-коммунальных услуг.</w:t>
      </w:r>
    </w:p>
    <w:p w:rsidR="00366CFD" w:rsidRPr="00366CFD" w:rsidRDefault="00366CFD" w:rsidP="00366CFD">
      <w:pPr>
        <w:pStyle w:val="ConsPlusNormal"/>
        <w:jc w:val="both"/>
        <w:outlineLvl w:val="2"/>
        <w:rPr>
          <w:sz w:val="20"/>
        </w:rPr>
      </w:pPr>
      <w:r w:rsidRPr="00366CFD">
        <w:rPr>
          <w:sz w:val="20"/>
        </w:rPr>
        <w:t xml:space="preserve">   Первым Приоритетом государственной политики является улучшение качества жилищного фонда, повышение комфортности условий проживания. </w:t>
      </w:r>
    </w:p>
    <w:p w:rsidR="00366CFD" w:rsidRPr="00366CFD" w:rsidRDefault="00366CFD" w:rsidP="00366CFD">
      <w:pPr>
        <w:pStyle w:val="ConsPlusNormal"/>
        <w:jc w:val="both"/>
        <w:outlineLvl w:val="2"/>
        <w:rPr>
          <w:sz w:val="20"/>
        </w:rPr>
      </w:pPr>
      <w:r w:rsidRPr="00366CFD">
        <w:rPr>
          <w:sz w:val="20"/>
        </w:rPr>
        <w:t xml:space="preserve">    В рамках данного приоритета будут реализованы меры по обеспечению комфортных условий проживания для собственников и нанимателей жилых помещений в многоквартирных домах, в том числе, меры по:</w:t>
      </w:r>
    </w:p>
    <w:p w:rsidR="00366CFD" w:rsidRPr="00366CFD" w:rsidRDefault="00366CFD" w:rsidP="00366CFD">
      <w:pPr>
        <w:pStyle w:val="ConsPlusNormal"/>
        <w:jc w:val="both"/>
        <w:outlineLvl w:val="2"/>
        <w:rPr>
          <w:sz w:val="20"/>
        </w:rPr>
      </w:pPr>
      <w:r w:rsidRPr="00366CFD">
        <w:rPr>
          <w:sz w:val="20"/>
        </w:rPr>
        <w:t xml:space="preserve">       - обеспечению проведения капитального ремонта многоквартирных домов, в том числе для увеличения уровня их благоустройства, существенного повышения их энергетической эффективности;</w:t>
      </w:r>
    </w:p>
    <w:p w:rsidR="00366CFD" w:rsidRPr="00366CFD" w:rsidRDefault="00366CFD" w:rsidP="00366CFD">
      <w:pPr>
        <w:pStyle w:val="ConsPlusNormal"/>
        <w:tabs>
          <w:tab w:val="left" w:pos="1576"/>
        </w:tabs>
        <w:jc w:val="both"/>
        <w:outlineLvl w:val="4"/>
        <w:rPr>
          <w:sz w:val="20"/>
        </w:rPr>
      </w:pPr>
      <w:r w:rsidRPr="00366CFD">
        <w:rPr>
          <w:sz w:val="20"/>
        </w:rPr>
        <w:t xml:space="preserve">    В рамках подпрограммы осуществляется реализация полномочий органов исполнительной власти по:</w:t>
      </w:r>
    </w:p>
    <w:p w:rsidR="00366CFD" w:rsidRPr="00366CFD" w:rsidRDefault="00366CFD" w:rsidP="00366CFD">
      <w:pPr>
        <w:autoSpaceDE w:val="0"/>
        <w:autoSpaceDN w:val="0"/>
        <w:adjustRightInd w:val="0"/>
        <w:ind w:firstLine="540"/>
        <w:jc w:val="both"/>
        <w:rPr>
          <w:sz w:val="20"/>
          <w:szCs w:val="20"/>
        </w:rPr>
      </w:pPr>
      <w:r w:rsidRPr="00366CFD">
        <w:rPr>
          <w:sz w:val="20"/>
          <w:szCs w:val="20"/>
        </w:rPr>
        <w:t xml:space="preserve">    обеспечению проведения капитального ремонта многоквартирных домов п. Артюгино.</w:t>
      </w:r>
    </w:p>
    <w:p w:rsidR="00366CFD" w:rsidRPr="00366CFD" w:rsidRDefault="00366CFD" w:rsidP="00366CFD">
      <w:pPr>
        <w:pStyle w:val="ConsPlusNormal"/>
        <w:jc w:val="both"/>
        <w:outlineLvl w:val="2"/>
        <w:rPr>
          <w:sz w:val="20"/>
        </w:rPr>
      </w:pPr>
    </w:p>
    <w:p w:rsidR="00366CFD" w:rsidRPr="00366CFD" w:rsidRDefault="00366CFD" w:rsidP="00366CFD">
      <w:pPr>
        <w:pStyle w:val="ConsPlusNormal"/>
        <w:jc w:val="both"/>
        <w:outlineLvl w:val="2"/>
        <w:rPr>
          <w:b/>
          <w:sz w:val="20"/>
        </w:rPr>
      </w:pPr>
      <w:r w:rsidRPr="00366CFD">
        <w:rPr>
          <w:b/>
          <w:sz w:val="20"/>
        </w:rPr>
        <w:t xml:space="preserve">                                         4. МЕХАНИЗМ РЕАЛИЗАЦИИ ПОДПРОГРАММЫ</w:t>
      </w:r>
    </w:p>
    <w:p w:rsidR="00366CFD" w:rsidRPr="00366CFD" w:rsidRDefault="00366CFD" w:rsidP="00366CFD">
      <w:pPr>
        <w:pStyle w:val="ConsPlusNormal"/>
        <w:ind w:firstLine="540"/>
        <w:jc w:val="both"/>
        <w:rPr>
          <w:sz w:val="20"/>
        </w:rPr>
      </w:pPr>
      <w:r w:rsidRPr="00366CFD">
        <w:rPr>
          <w:sz w:val="20"/>
        </w:rPr>
        <w:t>Для достижения намеченной цели и решения задач в рамках данной подпрограммы предусматривается реализация трех основных мероприятий. Управление, контроль и координацию работ по реализации мероприятий подпрограммы осуществляет администрация Артюгинского сельсовета.</w:t>
      </w:r>
    </w:p>
    <w:p w:rsidR="00366CFD" w:rsidRPr="00366CFD" w:rsidRDefault="00366CFD" w:rsidP="00366CFD">
      <w:pPr>
        <w:pStyle w:val="ConsPlusNormal"/>
        <w:jc w:val="center"/>
        <w:rPr>
          <w:b/>
          <w:sz w:val="20"/>
        </w:rPr>
      </w:pPr>
    </w:p>
    <w:p w:rsidR="00366CFD" w:rsidRPr="00366CFD" w:rsidRDefault="00366CFD" w:rsidP="00366CFD">
      <w:pPr>
        <w:pStyle w:val="ConsPlusNormal"/>
        <w:jc w:val="center"/>
        <w:rPr>
          <w:b/>
          <w:sz w:val="20"/>
        </w:rPr>
      </w:pPr>
      <w:r w:rsidRPr="00366CFD">
        <w:rPr>
          <w:b/>
          <w:sz w:val="20"/>
        </w:rPr>
        <w:t>6. РЕСУРСНОЕ ОБЕСПЕЧЕНИЕ ПОДПРОГРАММЫ</w:t>
      </w:r>
    </w:p>
    <w:p w:rsidR="00366CFD" w:rsidRPr="00366CFD" w:rsidRDefault="00366CFD" w:rsidP="00366CFD">
      <w:pPr>
        <w:pStyle w:val="ConsPlusNormal"/>
        <w:ind w:firstLine="540"/>
        <w:jc w:val="both"/>
        <w:rPr>
          <w:b/>
          <w:sz w:val="20"/>
        </w:rPr>
      </w:pPr>
    </w:p>
    <w:p w:rsidR="00366CFD" w:rsidRPr="00366CFD" w:rsidRDefault="00366CFD" w:rsidP="00366CFD">
      <w:pPr>
        <w:pStyle w:val="ConsPlusNormal"/>
        <w:ind w:firstLine="540"/>
        <w:jc w:val="both"/>
        <w:rPr>
          <w:sz w:val="20"/>
        </w:rPr>
      </w:pPr>
      <w:r w:rsidRPr="00366CFD">
        <w:rPr>
          <w:sz w:val="20"/>
        </w:rPr>
        <w:t>Реализация мероприятий подпрограммы осуществляется за счет средств местного бюджета.</w:t>
      </w:r>
    </w:p>
    <w:p w:rsidR="00366CFD" w:rsidRPr="00366CFD" w:rsidRDefault="00366CFD" w:rsidP="00366CFD">
      <w:pPr>
        <w:pStyle w:val="ConsPlusNormal"/>
        <w:ind w:firstLine="540"/>
        <w:jc w:val="both"/>
        <w:rPr>
          <w:sz w:val="20"/>
        </w:rPr>
      </w:pPr>
      <w:r w:rsidRPr="00366CFD">
        <w:rPr>
          <w:sz w:val="20"/>
        </w:rPr>
        <w:t>В соответствии с бюджетом принимаемых расходных обязательств общий объем финансирования подпрограммы составляет 7685958,00 рублей, в том числе:</w:t>
      </w:r>
    </w:p>
    <w:p w:rsidR="00366CFD" w:rsidRPr="00366CFD" w:rsidRDefault="00366CFD" w:rsidP="00366CFD">
      <w:pPr>
        <w:pStyle w:val="a4"/>
        <w:rPr>
          <w:sz w:val="20"/>
          <w:szCs w:val="20"/>
        </w:rPr>
      </w:pPr>
      <w:r w:rsidRPr="00366CFD">
        <w:rPr>
          <w:sz w:val="20"/>
          <w:szCs w:val="20"/>
        </w:rPr>
        <w:t xml:space="preserve">2014 год всего: 260 600,00 руб.                       </w:t>
      </w:r>
      <w:r w:rsidRPr="00366CFD">
        <w:rPr>
          <w:sz w:val="20"/>
          <w:szCs w:val="20"/>
        </w:rPr>
        <w:br/>
        <w:t xml:space="preserve">2015 год всего:  374 740,00  руб.                       </w:t>
      </w:r>
      <w:r w:rsidRPr="00366CFD">
        <w:rPr>
          <w:sz w:val="20"/>
          <w:szCs w:val="20"/>
        </w:rPr>
        <w:br/>
        <w:t xml:space="preserve">2016 год всего:  773 020,00 руб.                       </w:t>
      </w:r>
      <w:r w:rsidRPr="00366CFD">
        <w:rPr>
          <w:sz w:val="20"/>
          <w:szCs w:val="20"/>
        </w:rPr>
        <w:br/>
        <w:t xml:space="preserve">2017 год всего:  556 790,00  руб.                       </w:t>
      </w:r>
      <w:r w:rsidRPr="00366CFD">
        <w:rPr>
          <w:sz w:val="20"/>
          <w:szCs w:val="20"/>
        </w:rPr>
        <w:br/>
        <w:t xml:space="preserve">2018 год всего:  238 730,00  руб.                       </w:t>
      </w:r>
      <w:r w:rsidRPr="00366CFD">
        <w:rPr>
          <w:sz w:val="20"/>
          <w:szCs w:val="20"/>
        </w:rPr>
        <w:br/>
        <w:t xml:space="preserve">2019 год всего:  626 120,00  руб.                       </w:t>
      </w:r>
      <w:r w:rsidRPr="00366CFD">
        <w:rPr>
          <w:sz w:val="20"/>
          <w:szCs w:val="20"/>
        </w:rPr>
        <w:br/>
        <w:t xml:space="preserve">2020 год всего:  506 008,00  руб.                       </w:t>
      </w:r>
      <w:r w:rsidRPr="00366CFD">
        <w:rPr>
          <w:sz w:val="20"/>
          <w:szCs w:val="20"/>
        </w:rPr>
        <w:br/>
        <w:t xml:space="preserve">2021 год всего:  250 423,00 руб.                       </w:t>
      </w:r>
      <w:r w:rsidRPr="00366CFD">
        <w:rPr>
          <w:sz w:val="20"/>
          <w:szCs w:val="20"/>
        </w:rPr>
        <w:br/>
        <w:t xml:space="preserve">2022 год всего:  3 506 404,00 руб.                       </w:t>
      </w:r>
      <w:r w:rsidRPr="00366CFD">
        <w:rPr>
          <w:sz w:val="20"/>
          <w:szCs w:val="20"/>
        </w:rPr>
        <w:br/>
        <w:t xml:space="preserve">2023 год всего:  300000,00 руб.  </w:t>
      </w:r>
    </w:p>
    <w:p w:rsidR="00366CFD" w:rsidRPr="00366CFD" w:rsidRDefault="00366CFD" w:rsidP="00366CFD">
      <w:pPr>
        <w:pStyle w:val="a4"/>
        <w:rPr>
          <w:sz w:val="20"/>
          <w:szCs w:val="20"/>
        </w:rPr>
      </w:pPr>
      <w:r w:rsidRPr="00366CFD">
        <w:rPr>
          <w:sz w:val="20"/>
          <w:szCs w:val="20"/>
        </w:rPr>
        <w:t xml:space="preserve">2024 год всего:  321332,00 руб.   </w:t>
      </w:r>
    </w:p>
    <w:p w:rsidR="00366CFD" w:rsidRPr="00366CFD" w:rsidRDefault="00366CFD" w:rsidP="00366CFD">
      <w:pPr>
        <w:pStyle w:val="a4"/>
        <w:rPr>
          <w:sz w:val="20"/>
          <w:szCs w:val="20"/>
        </w:rPr>
      </w:pPr>
      <w:r w:rsidRPr="00366CFD">
        <w:rPr>
          <w:sz w:val="20"/>
          <w:szCs w:val="20"/>
        </w:rPr>
        <w:t xml:space="preserve">2025 год всего:  75792,00 руб.   </w:t>
      </w:r>
    </w:p>
    <w:p w:rsidR="00366CFD" w:rsidRPr="00366CFD" w:rsidRDefault="00366CFD" w:rsidP="00366CFD">
      <w:pPr>
        <w:pStyle w:val="a4"/>
        <w:rPr>
          <w:sz w:val="20"/>
          <w:szCs w:val="20"/>
        </w:rPr>
      </w:pPr>
      <w:r w:rsidRPr="00366CFD">
        <w:rPr>
          <w:sz w:val="20"/>
          <w:szCs w:val="20"/>
        </w:rPr>
        <w:t xml:space="preserve">2026 год всего:  75792,00 руб.   </w:t>
      </w:r>
    </w:p>
    <w:p w:rsidR="00366CFD" w:rsidRPr="00366CFD" w:rsidRDefault="00366CFD" w:rsidP="00366CFD">
      <w:pPr>
        <w:pStyle w:val="a4"/>
        <w:rPr>
          <w:sz w:val="20"/>
          <w:szCs w:val="20"/>
        </w:rPr>
      </w:pPr>
      <w:r w:rsidRPr="00366CFD">
        <w:rPr>
          <w:sz w:val="20"/>
          <w:szCs w:val="20"/>
        </w:rPr>
        <w:t>2027 год всего:  75792,00 руб.</w:t>
      </w:r>
    </w:p>
    <w:p w:rsidR="00366CFD" w:rsidRPr="00366CFD" w:rsidRDefault="00366CFD" w:rsidP="00366CFD">
      <w:pPr>
        <w:widowControl w:val="0"/>
        <w:tabs>
          <w:tab w:val="right" w:pos="10318"/>
        </w:tabs>
        <w:autoSpaceDE w:val="0"/>
        <w:autoSpaceDN w:val="0"/>
        <w:adjustRightInd w:val="0"/>
        <w:outlineLvl w:val="2"/>
        <w:rPr>
          <w:bCs/>
          <w:sz w:val="20"/>
          <w:szCs w:val="20"/>
        </w:rPr>
      </w:pPr>
      <w:r w:rsidRPr="00366CFD">
        <w:rPr>
          <w:bCs/>
          <w:sz w:val="20"/>
          <w:szCs w:val="20"/>
        </w:rPr>
        <w:tab/>
      </w:r>
    </w:p>
    <w:p w:rsidR="00366CFD" w:rsidRPr="00366CFD" w:rsidRDefault="00366CFD" w:rsidP="00366CFD">
      <w:pPr>
        <w:rPr>
          <w:sz w:val="20"/>
          <w:szCs w:val="20"/>
        </w:rPr>
        <w:sectPr w:rsidR="00366CFD" w:rsidRPr="00366CFD" w:rsidSect="00366CFD">
          <w:pgSz w:w="11906" w:h="16838"/>
          <w:pgMar w:top="567" w:right="794" w:bottom="340" w:left="794" w:header="0" w:footer="0" w:gutter="0"/>
          <w:cols w:space="720"/>
          <w:noEndnote/>
        </w:sectPr>
      </w:pP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lastRenderedPageBreak/>
        <w:t xml:space="preserve">Приложение № 2  </w:t>
      </w: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к подпрограмме</w:t>
      </w: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 xml:space="preserve">Жилищное хозяйство                                </w:t>
      </w:r>
    </w:p>
    <w:p w:rsidR="00366CFD" w:rsidRPr="00366CFD" w:rsidRDefault="00366CFD" w:rsidP="00366CFD">
      <w:pPr>
        <w:widowControl w:val="0"/>
        <w:autoSpaceDE w:val="0"/>
        <w:autoSpaceDN w:val="0"/>
        <w:adjustRightInd w:val="0"/>
        <w:jc w:val="right"/>
        <w:outlineLvl w:val="2"/>
        <w:rPr>
          <w:sz w:val="20"/>
          <w:szCs w:val="20"/>
        </w:rPr>
      </w:pPr>
      <w:r w:rsidRPr="00366CFD">
        <w:rPr>
          <w:bCs/>
          <w:sz w:val="20"/>
          <w:szCs w:val="20"/>
        </w:rPr>
        <w:t xml:space="preserve">                                                                                                                                                                               МО Артюгинский сельсовет</w:t>
      </w:r>
    </w:p>
    <w:p w:rsidR="00366CFD" w:rsidRPr="00366CFD" w:rsidRDefault="00366CFD" w:rsidP="00366CFD">
      <w:pPr>
        <w:widowControl w:val="0"/>
        <w:autoSpaceDE w:val="0"/>
        <w:autoSpaceDN w:val="0"/>
        <w:adjustRightInd w:val="0"/>
        <w:jc w:val="right"/>
        <w:rPr>
          <w:sz w:val="20"/>
          <w:szCs w:val="20"/>
        </w:rPr>
      </w:pPr>
    </w:p>
    <w:p w:rsidR="00366CFD" w:rsidRPr="00366CFD" w:rsidRDefault="00366CFD" w:rsidP="00366CFD">
      <w:pPr>
        <w:widowControl w:val="0"/>
        <w:autoSpaceDE w:val="0"/>
        <w:autoSpaceDN w:val="0"/>
        <w:adjustRightInd w:val="0"/>
        <w:spacing w:after="240"/>
        <w:jc w:val="center"/>
        <w:rPr>
          <w:sz w:val="20"/>
          <w:szCs w:val="20"/>
        </w:rPr>
      </w:pPr>
      <w:r w:rsidRPr="00366CFD">
        <w:rPr>
          <w:b/>
          <w:bCs/>
          <w:sz w:val="20"/>
          <w:szCs w:val="20"/>
        </w:rPr>
        <w:t>ЦЕЛЕВЫЕ ИНДИКАТОРЫ РЕЗУЛЬТАТИВНОСТИ МУНИЦИПАЛЬНОЙ ПРОГРАММЫ</w:t>
      </w:r>
    </w:p>
    <w:tbl>
      <w:tblPr>
        <w:tblW w:w="16381" w:type="dxa"/>
        <w:tblCellSpacing w:w="5" w:type="nil"/>
        <w:tblLayout w:type="fixed"/>
        <w:tblCellMar>
          <w:left w:w="75" w:type="dxa"/>
          <w:right w:w="75" w:type="dxa"/>
        </w:tblCellMar>
        <w:tblLook w:val="0000"/>
      </w:tblPr>
      <w:tblGrid>
        <w:gridCol w:w="498"/>
        <w:gridCol w:w="2544"/>
        <w:gridCol w:w="10"/>
        <w:gridCol w:w="416"/>
        <w:gridCol w:w="9"/>
        <w:gridCol w:w="567"/>
        <w:gridCol w:w="567"/>
        <w:gridCol w:w="567"/>
        <w:gridCol w:w="567"/>
        <w:gridCol w:w="567"/>
        <w:gridCol w:w="569"/>
        <w:gridCol w:w="851"/>
        <w:gridCol w:w="850"/>
        <w:gridCol w:w="849"/>
        <w:gridCol w:w="1134"/>
        <w:gridCol w:w="1134"/>
        <w:gridCol w:w="2553"/>
        <w:gridCol w:w="2129"/>
      </w:tblGrid>
      <w:tr w:rsidR="00366CFD" w:rsidRPr="00366CFD" w:rsidTr="00366CFD">
        <w:trPr>
          <w:trHeight w:val="1188"/>
          <w:tblCellSpacing w:w="5" w:type="nil"/>
        </w:trPr>
        <w:tc>
          <w:tcPr>
            <w:tcW w:w="4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roofErr w:type="spellStart"/>
            <w:r w:rsidRPr="00366CFD">
              <w:rPr>
                <w:rFonts w:ascii="Times New Roman" w:hAnsi="Times New Roman"/>
                <w:sz w:val="20"/>
                <w:szCs w:val="20"/>
              </w:rPr>
              <w:t>п</w:t>
            </w:r>
            <w:proofErr w:type="spellEnd"/>
            <w:r w:rsidRPr="00366CFD">
              <w:rPr>
                <w:rFonts w:ascii="Times New Roman" w:hAnsi="Times New Roman"/>
                <w:sz w:val="20"/>
                <w:szCs w:val="20"/>
              </w:rPr>
              <w:t>/</w:t>
            </w:r>
            <w:proofErr w:type="spellStart"/>
            <w:r w:rsidRPr="00366CFD">
              <w:rPr>
                <w:rFonts w:ascii="Times New Roman" w:hAnsi="Times New Roman"/>
                <w:sz w:val="20"/>
                <w:szCs w:val="20"/>
              </w:rPr>
              <w:t>п</w:t>
            </w:r>
            <w:proofErr w:type="spellEnd"/>
          </w:p>
        </w:tc>
        <w:tc>
          <w:tcPr>
            <w:tcW w:w="254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Цели,  индикаторы   </w:t>
            </w:r>
            <w:r w:rsidRPr="00366CFD">
              <w:rPr>
                <w:rFonts w:ascii="Times New Roman" w:hAnsi="Times New Roman"/>
                <w:sz w:val="20"/>
                <w:szCs w:val="20"/>
              </w:rPr>
              <w:br/>
              <w:t>результативности</w:t>
            </w:r>
            <w:r w:rsidRPr="00366CFD">
              <w:rPr>
                <w:rFonts w:ascii="Times New Roman" w:hAnsi="Times New Roman"/>
                <w:sz w:val="20"/>
                <w:szCs w:val="20"/>
              </w:rPr>
              <w:br/>
              <w:t xml:space="preserve">   МП</w:t>
            </w:r>
          </w:p>
        </w:tc>
        <w:tc>
          <w:tcPr>
            <w:tcW w:w="426"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Ед. </w:t>
            </w:r>
            <w:r w:rsidRPr="00366CFD">
              <w:rPr>
                <w:rFonts w:ascii="Times New Roman" w:hAnsi="Times New Roman"/>
                <w:sz w:val="20"/>
                <w:szCs w:val="20"/>
              </w:rPr>
              <w:br/>
            </w:r>
            <w:proofErr w:type="spellStart"/>
            <w:r w:rsidRPr="00366CFD">
              <w:rPr>
                <w:rFonts w:ascii="Times New Roman" w:hAnsi="Times New Roman"/>
                <w:sz w:val="20"/>
                <w:szCs w:val="20"/>
              </w:rPr>
              <w:t>изм</w:t>
            </w:r>
            <w:proofErr w:type="spellEnd"/>
            <w:r w:rsidRPr="00366CFD">
              <w:rPr>
                <w:rFonts w:ascii="Times New Roman" w:hAnsi="Times New Roman"/>
                <w:sz w:val="20"/>
                <w:szCs w:val="20"/>
              </w:rPr>
              <w:t>.</w:t>
            </w:r>
          </w:p>
        </w:tc>
        <w:tc>
          <w:tcPr>
            <w:tcW w:w="3413" w:type="dxa"/>
            <w:gridSpan w:val="7"/>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Значения индикаторов      </w:t>
            </w:r>
            <w:r w:rsidRPr="00366CFD">
              <w:rPr>
                <w:rFonts w:ascii="Times New Roman" w:hAnsi="Times New Roman"/>
                <w:sz w:val="20"/>
                <w:szCs w:val="20"/>
              </w:rPr>
              <w:br/>
              <w:t xml:space="preserve">    результативности МП за    </w:t>
            </w:r>
            <w:r w:rsidRPr="00366CFD">
              <w:rPr>
                <w:rFonts w:ascii="Times New Roman" w:hAnsi="Times New Roman"/>
                <w:sz w:val="20"/>
                <w:szCs w:val="20"/>
              </w:rPr>
              <w:br/>
              <w:t xml:space="preserve">отчетный период (текущий и два </w:t>
            </w:r>
            <w:r w:rsidRPr="00366CFD">
              <w:rPr>
                <w:rFonts w:ascii="Times New Roman" w:hAnsi="Times New Roman"/>
                <w:sz w:val="20"/>
                <w:szCs w:val="20"/>
              </w:rPr>
              <w:br/>
              <w:t xml:space="preserve">       предыдущих года)</w:t>
            </w:r>
          </w:p>
        </w:tc>
        <w:tc>
          <w:tcPr>
            <w:tcW w:w="2550"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Значения    </w:t>
            </w:r>
            <w:r w:rsidRPr="00366CFD">
              <w:rPr>
                <w:rFonts w:ascii="Times New Roman" w:hAnsi="Times New Roman"/>
                <w:sz w:val="20"/>
                <w:szCs w:val="20"/>
              </w:rPr>
              <w:br/>
              <w:t xml:space="preserve">  индикаторов   </w:t>
            </w:r>
            <w:r w:rsidRPr="00366CFD">
              <w:rPr>
                <w:rFonts w:ascii="Times New Roman" w:hAnsi="Times New Roman"/>
                <w:sz w:val="20"/>
                <w:szCs w:val="20"/>
              </w:rPr>
              <w:br/>
              <w:t>результативности</w:t>
            </w:r>
            <w:r w:rsidRPr="00366CFD">
              <w:rPr>
                <w:rFonts w:ascii="Times New Roman" w:hAnsi="Times New Roman"/>
                <w:sz w:val="20"/>
                <w:szCs w:val="20"/>
              </w:rPr>
              <w:br/>
              <w:t xml:space="preserve">  по периодам   </w:t>
            </w:r>
            <w:r w:rsidRPr="00366CFD">
              <w:rPr>
                <w:rFonts w:ascii="Times New Roman" w:hAnsi="Times New Roman"/>
                <w:sz w:val="20"/>
                <w:szCs w:val="20"/>
              </w:rPr>
              <w:br/>
              <w:t xml:space="preserve"> реализации МП</w:t>
            </w:r>
          </w:p>
          <w:p w:rsidR="00366CFD" w:rsidRPr="00366CFD" w:rsidRDefault="00366CFD" w:rsidP="00366CFD">
            <w:pPr>
              <w:pStyle w:val="afb"/>
              <w:jc w:val="center"/>
              <w:rPr>
                <w:rFonts w:ascii="Times New Roman" w:hAnsi="Times New Roman"/>
                <w:sz w:val="20"/>
                <w:szCs w:val="20"/>
              </w:rPr>
            </w:pPr>
          </w:p>
        </w:tc>
        <w:tc>
          <w:tcPr>
            <w:tcW w:w="1134"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highlight w:val="yellow"/>
              </w:rPr>
            </w:pPr>
            <w:r w:rsidRPr="00366CFD">
              <w:rPr>
                <w:rFonts w:ascii="Times New Roman" w:hAnsi="Times New Roman"/>
                <w:sz w:val="20"/>
                <w:szCs w:val="20"/>
              </w:rPr>
              <w:t xml:space="preserve">Уд. вес  </w:t>
            </w:r>
            <w:r w:rsidRPr="00366CFD">
              <w:rPr>
                <w:rFonts w:ascii="Times New Roman" w:hAnsi="Times New Roman"/>
                <w:sz w:val="20"/>
                <w:szCs w:val="20"/>
              </w:rPr>
              <w:br/>
              <w:t>индикатора</w:t>
            </w:r>
            <w:r w:rsidRPr="00366CFD">
              <w:rPr>
                <w:rFonts w:ascii="Times New Roman" w:hAnsi="Times New Roman"/>
                <w:sz w:val="20"/>
                <w:szCs w:val="20"/>
              </w:rPr>
              <w:br/>
              <w:t xml:space="preserve"> в МП (подпрограмме)</w:t>
            </w:r>
          </w:p>
        </w:tc>
        <w:tc>
          <w:tcPr>
            <w:tcW w:w="1134"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Динамика индикатора </w:t>
            </w:r>
          </w:p>
          <w:p w:rsidR="00366CFD" w:rsidRPr="00366CFD" w:rsidRDefault="00366CFD" w:rsidP="00366CFD">
            <w:pPr>
              <w:jc w:val="center"/>
              <w:rPr>
                <w:color w:val="000000"/>
                <w:sz w:val="20"/>
                <w:szCs w:val="20"/>
              </w:rPr>
            </w:pPr>
            <w:r w:rsidRPr="00366CFD">
              <w:rPr>
                <w:sz w:val="20"/>
                <w:szCs w:val="20"/>
              </w:rPr>
              <w:t>(процентов по отношению к 2023 году)</w:t>
            </w:r>
          </w:p>
        </w:tc>
        <w:tc>
          <w:tcPr>
            <w:tcW w:w="2553"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Формула расчета индикатора</w:t>
            </w:r>
          </w:p>
        </w:tc>
        <w:tc>
          <w:tcPr>
            <w:tcW w:w="2129"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Мероприятия, влияющие на значение индикатора (номер п.п.)</w:t>
            </w:r>
          </w:p>
        </w:tc>
      </w:tr>
      <w:tr w:rsidR="00366CFD" w:rsidRPr="00366CFD" w:rsidTr="00366CFD">
        <w:trPr>
          <w:trHeight w:val="507"/>
          <w:tblCellSpacing w:w="5" w:type="nil"/>
        </w:trPr>
        <w:tc>
          <w:tcPr>
            <w:tcW w:w="498" w:type="dxa"/>
            <w:vMerge w:val="restart"/>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2544" w:type="dxa"/>
            <w:vMerge w:val="restart"/>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26" w:type="dxa"/>
            <w:gridSpan w:val="2"/>
            <w:vMerge w:val="restart"/>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1143" w:type="dxa"/>
            <w:gridSpan w:val="3"/>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2022год</w:t>
            </w: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2023год</w:t>
            </w:r>
          </w:p>
        </w:tc>
        <w:tc>
          <w:tcPr>
            <w:tcW w:w="1136" w:type="dxa"/>
            <w:gridSpan w:val="2"/>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2024 год  </w:t>
            </w:r>
            <w:r w:rsidRPr="00366CFD">
              <w:rPr>
                <w:rFonts w:ascii="Times New Roman" w:hAnsi="Times New Roman"/>
                <w:sz w:val="20"/>
                <w:szCs w:val="20"/>
              </w:rPr>
              <w:br/>
            </w:r>
          </w:p>
        </w:tc>
        <w:tc>
          <w:tcPr>
            <w:tcW w:w="851"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2025 год</w:t>
            </w:r>
          </w:p>
        </w:tc>
        <w:tc>
          <w:tcPr>
            <w:tcW w:w="85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2026 год</w:t>
            </w:r>
          </w:p>
        </w:tc>
        <w:tc>
          <w:tcPr>
            <w:tcW w:w="849" w:type="dxa"/>
            <w:tcBorders>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2027год</w:t>
            </w:r>
          </w:p>
          <w:p w:rsidR="00366CFD" w:rsidRPr="00366CFD" w:rsidRDefault="00366CFD" w:rsidP="00366CFD">
            <w:pPr>
              <w:pStyle w:val="a4"/>
              <w:rPr>
                <w:sz w:val="20"/>
                <w:szCs w:val="20"/>
              </w:rPr>
            </w:pPr>
          </w:p>
        </w:tc>
        <w:tc>
          <w:tcPr>
            <w:tcW w:w="1134" w:type="dxa"/>
            <w:vMerge/>
            <w:tcBorders>
              <w:left w:val="single" w:sz="4" w:space="0" w:color="auto"/>
              <w:right w:val="single" w:sz="4" w:space="0" w:color="auto"/>
            </w:tcBorders>
          </w:tcPr>
          <w:p w:rsidR="00366CFD" w:rsidRPr="00366CFD" w:rsidRDefault="00366CFD" w:rsidP="00366CFD">
            <w:pPr>
              <w:pStyle w:val="a4"/>
              <w:rPr>
                <w:sz w:val="20"/>
                <w:szCs w:val="20"/>
              </w:rPr>
            </w:pPr>
          </w:p>
        </w:tc>
        <w:tc>
          <w:tcPr>
            <w:tcW w:w="1134"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553"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129"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r>
      <w:tr w:rsidR="00366CFD" w:rsidRPr="00366CFD" w:rsidTr="00366CFD">
        <w:trPr>
          <w:trHeight w:val="152"/>
          <w:tblCellSpacing w:w="5" w:type="nil"/>
        </w:trPr>
        <w:tc>
          <w:tcPr>
            <w:tcW w:w="498"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2544"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26" w:type="dxa"/>
            <w:gridSpan w:val="2"/>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576" w:type="dxa"/>
            <w:gridSpan w:val="2"/>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569"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Факт </w:t>
            </w:r>
          </w:p>
        </w:tc>
        <w:tc>
          <w:tcPr>
            <w:tcW w:w="2550" w:type="dxa"/>
            <w:gridSpan w:val="3"/>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113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1134"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553"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129" w:type="dxa"/>
            <w:tcBorders>
              <w:left w:val="single" w:sz="4" w:space="0" w:color="auto"/>
              <w:bottom w:val="single" w:sz="4" w:space="0" w:color="auto"/>
              <w:right w:val="single" w:sz="4" w:space="0" w:color="auto"/>
            </w:tcBorders>
          </w:tcPr>
          <w:p w:rsidR="00366CFD" w:rsidRPr="00366CFD" w:rsidRDefault="00366CFD" w:rsidP="00366CFD">
            <w:pPr>
              <w:pStyle w:val="afb"/>
              <w:ind w:right="1296"/>
              <w:rPr>
                <w:rFonts w:ascii="Times New Roman" w:hAnsi="Times New Roman"/>
                <w:sz w:val="20"/>
                <w:szCs w:val="20"/>
              </w:rPr>
            </w:pPr>
          </w:p>
        </w:tc>
      </w:tr>
      <w:tr w:rsidR="00366CFD" w:rsidRPr="00366CFD" w:rsidTr="00366CFD">
        <w:trPr>
          <w:trHeight w:val="190"/>
          <w:tblCellSpacing w:w="5" w:type="nil"/>
        </w:trPr>
        <w:tc>
          <w:tcPr>
            <w:tcW w:w="49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  1  </w:t>
            </w:r>
          </w:p>
        </w:tc>
        <w:tc>
          <w:tcPr>
            <w:tcW w:w="15883" w:type="dxa"/>
            <w:gridSpan w:val="17"/>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Наименование Подпрограммы</w:t>
            </w:r>
            <w:r w:rsidRPr="00366CFD">
              <w:rPr>
                <w:rFonts w:ascii="Times New Roman" w:hAnsi="Times New Roman"/>
                <w:b/>
                <w:sz w:val="20"/>
                <w:szCs w:val="20"/>
              </w:rPr>
              <w:t xml:space="preserve">: </w:t>
            </w:r>
            <w:r w:rsidRPr="00366CFD">
              <w:rPr>
                <w:rFonts w:ascii="Times New Roman" w:hAnsi="Times New Roman"/>
                <w:b/>
                <w:sz w:val="20"/>
                <w:szCs w:val="20"/>
                <w:u w:val="single"/>
              </w:rPr>
              <w:t>Ж</w:t>
            </w:r>
            <w:r w:rsidRPr="00366CFD">
              <w:rPr>
                <w:rFonts w:ascii="Times New Roman" w:hAnsi="Times New Roman"/>
                <w:sz w:val="20"/>
                <w:szCs w:val="20"/>
                <w:u w:val="single"/>
              </w:rPr>
              <w:t>илищное хозяйство</w:t>
            </w:r>
          </w:p>
        </w:tc>
      </w:tr>
      <w:tr w:rsidR="00366CFD" w:rsidRPr="00366CFD" w:rsidTr="00366CFD">
        <w:trPr>
          <w:trHeight w:val="777"/>
          <w:tblCellSpacing w:w="5" w:type="nil"/>
        </w:trPr>
        <w:tc>
          <w:tcPr>
            <w:tcW w:w="49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1.1</w:t>
            </w:r>
          </w:p>
        </w:tc>
        <w:tc>
          <w:tcPr>
            <w:tcW w:w="255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Увеличение количества отремонтированных квартир муниципального жилищного фонда    </w:t>
            </w:r>
          </w:p>
        </w:tc>
        <w:tc>
          <w:tcPr>
            <w:tcW w:w="425" w:type="dxa"/>
            <w:gridSpan w:val="2"/>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кол-во</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6</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3</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w:t>
            </w:r>
          </w:p>
        </w:tc>
        <w:tc>
          <w:tcPr>
            <w:tcW w:w="569"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w:t>
            </w:r>
          </w:p>
        </w:tc>
        <w:tc>
          <w:tcPr>
            <w:tcW w:w="851"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w:t>
            </w:r>
          </w:p>
        </w:tc>
        <w:tc>
          <w:tcPr>
            <w:tcW w:w="850"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w:t>
            </w:r>
          </w:p>
        </w:tc>
        <w:tc>
          <w:tcPr>
            <w:tcW w:w="849"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w:t>
            </w:r>
          </w:p>
        </w:tc>
        <w:tc>
          <w:tcPr>
            <w:tcW w:w="1134"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p>
        </w:tc>
        <w:tc>
          <w:tcPr>
            <w:tcW w:w="1134"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
        </w:tc>
        <w:tc>
          <w:tcPr>
            <w:tcW w:w="2553"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  Абсолютный показатель</w:t>
            </w:r>
          </w:p>
        </w:tc>
        <w:tc>
          <w:tcPr>
            <w:tcW w:w="2129"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
        </w:tc>
      </w:tr>
      <w:tr w:rsidR="00366CFD" w:rsidRPr="00366CFD" w:rsidTr="00366CFD">
        <w:trPr>
          <w:trHeight w:val="777"/>
          <w:tblCellSpacing w:w="5" w:type="nil"/>
        </w:trPr>
        <w:tc>
          <w:tcPr>
            <w:tcW w:w="4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t>2</w:t>
            </w:r>
          </w:p>
        </w:tc>
        <w:tc>
          <w:tcPr>
            <w:tcW w:w="2554"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Ремонт водопровода в п. Артюгино ул. Ленина</w:t>
            </w:r>
          </w:p>
        </w:tc>
        <w:tc>
          <w:tcPr>
            <w:tcW w:w="425"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t>кол-во</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p w:rsidR="00366CFD" w:rsidRPr="00366CFD" w:rsidRDefault="00366CFD" w:rsidP="00366CFD">
            <w:pPr>
              <w:autoSpaceDE w:val="0"/>
              <w:autoSpaceDN w:val="0"/>
              <w:adjustRightInd w:val="0"/>
              <w:jc w:val="center"/>
              <w:rPr>
                <w:color w:val="000000"/>
                <w:sz w:val="20"/>
                <w:szCs w:val="20"/>
              </w:rPr>
            </w:pPr>
          </w:p>
        </w:tc>
        <w:tc>
          <w:tcPr>
            <w:tcW w:w="84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p w:rsidR="00366CFD" w:rsidRPr="00366CFD" w:rsidRDefault="00366CFD" w:rsidP="00366CFD">
            <w:pPr>
              <w:autoSpaceDE w:val="0"/>
              <w:autoSpaceDN w:val="0"/>
              <w:adjustRightInd w:val="0"/>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sz w:val="20"/>
                <w:szCs w:val="20"/>
              </w:rPr>
              <w:t>Абсолютный показатель</w:t>
            </w:r>
          </w:p>
        </w:tc>
        <w:tc>
          <w:tcPr>
            <w:tcW w:w="2129" w:type="dxa"/>
            <w:tcBorders>
              <w:top w:val="single" w:sz="4" w:space="0" w:color="auto"/>
              <w:bottom w:val="single" w:sz="4" w:space="0" w:color="auto"/>
              <w:right w:val="single" w:sz="4" w:space="0" w:color="auto"/>
            </w:tcBorders>
          </w:tcPr>
          <w:p w:rsidR="00366CFD" w:rsidRPr="00366CFD" w:rsidRDefault="00366CFD" w:rsidP="00366CFD">
            <w:pPr>
              <w:rPr>
                <w:sz w:val="20"/>
                <w:szCs w:val="20"/>
              </w:rPr>
            </w:pPr>
          </w:p>
        </w:tc>
      </w:tr>
      <w:tr w:rsidR="00366CFD" w:rsidRPr="00366CFD" w:rsidTr="00366CFD">
        <w:trPr>
          <w:trHeight w:val="777"/>
          <w:tblCellSpacing w:w="5" w:type="nil"/>
        </w:trPr>
        <w:tc>
          <w:tcPr>
            <w:tcW w:w="4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t>3</w:t>
            </w:r>
          </w:p>
        </w:tc>
        <w:tc>
          <w:tcPr>
            <w:tcW w:w="2554"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Капитальный ремонт и реконструкция водонапорной башни</w:t>
            </w:r>
          </w:p>
        </w:tc>
        <w:tc>
          <w:tcPr>
            <w:tcW w:w="425"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t>кол- во</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1</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4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sz w:val="20"/>
                <w:szCs w:val="20"/>
              </w:rPr>
            </w:pPr>
            <w:r w:rsidRPr="00366CFD">
              <w:rPr>
                <w:sz w:val="20"/>
                <w:szCs w:val="20"/>
              </w:rPr>
              <w:t>Абсолютный показатель</w:t>
            </w:r>
          </w:p>
        </w:tc>
        <w:tc>
          <w:tcPr>
            <w:tcW w:w="2129" w:type="dxa"/>
            <w:tcBorders>
              <w:top w:val="single" w:sz="4" w:space="0" w:color="auto"/>
              <w:bottom w:val="single" w:sz="4" w:space="0" w:color="auto"/>
              <w:right w:val="single" w:sz="4" w:space="0" w:color="auto"/>
            </w:tcBorders>
          </w:tcPr>
          <w:p w:rsidR="00366CFD" w:rsidRPr="00366CFD" w:rsidRDefault="00366CFD" w:rsidP="00366CFD">
            <w:pPr>
              <w:rPr>
                <w:sz w:val="20"/>
                <w:szCs w:val="20"/>
              </w:rPr>
            </w:pPr>
          </w:p>
        </w:tc>
      </w:tr>
      <w:tr w:rsidR="00366CFD" w:rsidRPr="00366CFD" w:rsidTr="00366CFD">
        <w:trPr>
          <w:trHeight w:val="777"/>
          <w:tblCellSpacing w:w="5" w:type="nil"/>
        </w:trPr>
        <w:tc>
          <w:tcPr>
            <w:tcW w:w="4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t>4</w:t>
            </w:r>
          </w:p>
        </w:tc>
        <w:tc>
          <w:tcPr>
            <w:tcW w:w="2554"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Организация электроснабжения населения, в том числе принятие мер по организации электроснабжения населения в случае невозможности исполнения организациями, </w:t>
            </w:r>
            <w:r w:rsidRPr="00366CFD">
              <w:rPr>
                <w:sz w:val="20"/>
                <w:szCs w:val="20"/>
              </w:rPr>
              <w:lastRenderedPageBreak/>
              <w:t>осуществляющими электроснабжение своих обязательств либо в случае отказа указанных организаций от исполнения своих обязательств</w:t>
            </w:r>
          </w:p>
        </w:tc>
        <w:tc>
          <w:tcPr>
            <w:tcW w:w="425"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right"/>
              <w:rPr>
                <w:color w:val="000000"/>
                <w:sz w:val="20"/>
                <w:szCs w:val="20"/>
              </w:rPr>
            </w:pPr>
            <w:r w:rsidRPr="00366CFD">
              <w:rPr>
                <w:color w:val="000000"/>
                <w:sz w:val="20"/>
                <w:szCs w:val="20"/>
              </w:rPr>
              <w:lastRenderedPageBreak/>
              <w:t>кол-во</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56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849"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r w:rsidRPr="00366CFD">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autoSpaceDE w:val="0"/>
              <w:autoSpaceDN w:val="0"/>
              <w:adjustRightInd w:val="0"/>
              <w:jc w:val="center"/>
              <w:rPr>
                <w:sz w:val="20"/>
                <w:szCs w:val="20"/>
              </w:rPr>
            </w:pPr>
            <w:r w:rsidRPr="00366CFD">
              <w:rPr>
                <w:sz w:val="20"/>
                <w:szCs w:val="20"/>
              </w:rPr>
              <w:t>Абсолютный показатель</w:t>
            </w:r>
          </w:p>
        </w:tc>
        <w:tc>
          <w:tcPr>
            <w:tcW w:w="2129" w:type="dxa"/>
            <w:tcBorders>
              <w:top w:val="single" w:sz="4" w:space="0" w:color="auto"/>
              <w:bottom w:val="single" w:sz="4" w:space="0" w:color="auto"/>
              <w:right w:val="single" w:sz="4" w:space="0" w:color="auto"/>
            </w:tcBorders>
          </w:tcPr>
          <w:p w:rsidR="00366CFD" w:rsidRPr="00366CFD" w:rsidRDefault="00366CFD" w:rsidP="00366CFD">
            <w:pPr>
              <w:rPr>
                <w:sz w:val="20"/>
                <w:szCs w:val="20"/>
              </w:rPr>
            </w:pPr>
          </w:p>
        </w:tc>
      </w:tr>
    </w:tbl>
    <w:p w:rsidR="00366CFD" w:rsidRPr="00366CFD" w:rsidRDefault="00366CFD" w:rsidP="00366CFD">
      <w:pPr>
        <w:pStyle w:val="ConsPlusNormal"/>
        <w:jc w:val="both"/>
        <w:rPr>
          <w:sz w:val="20"/>
        </w:rPr>
      </w:pPr>
    </w:p>
    <w:p w:rsidR="00366CFD" w:rsidRPr="00366CFD" w:rsidRDefault="00366CFD" w:rsidP="00366CFD">
      <w:pPr>
        <w:rPr>
          <w:sz w:val="20"/>
          <w:szCs w:val="20"/>
        </w:rPr>
        <w:sectPr w:rsidR="00366CFD" w:rsidRPr="00366CFD" w:rsidSect="00366CFD">
          <w:pgSz w:w="16838" w:h="11906" w:orient="landscape"/>
          <w:pgMar w:top="794" w:right="567" w:bottom="794" w:left="340" w:header="0" w:footer="0" w:gutter="0"/>
          <w:cols w:space="720"/>
          <w:noEndnote/>
        </w:sectPr>
      </w:pPr>
    </w:p>
    <w:p w:rsidR="00366CFD" w:rsidRPr="00366CFD" w:rsidRDefault="00366CFD" w:rsidP="00366CFD">
      <w:pPr>
        <w:pStyle w:val="a4"/>
        <w:jc w:val="right"/>
        <w:rPr>
          <w:sz w:val="20"/>
          <w:szCs w:val="20"/>
        </w:rPr>
      </w:pPr>
      <w:r w:rsidRPr="00366CFD">
        <w:rPr>
          <w:sz w:val="20"/>
          <w:szCs w:val="20"/>
        </w:rPr>
        <w:lastRenderedPageBreak/>
        <w:t>Приложение   к постановлению</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                  администрации от 14.05.2025 № 28-п Приложение № 4   </w:t>
      </w:r>
    </w:p>
    <w:p w:rsidR="00366CFD" w:rsidRPr="00366CFD" w:rsidRDefault="00366CFD" w:rsidP="00366CFD">
      <w:pPr>
        <w:pStyle w:val="a4"/>
        <w:jc w:val="right"/>
        <w:rPr>
          <w:rStyle w:val="12"/>
          <w:sz w:val="20"/>
          <w:szCs w:val="20"/>
        </w:rPr>
      </w:pPr>
      <w:r w:rsidRPr="00366CFD">
        <w:rPr>
          <w:rStyle w:val="12"/>
          <w:sz w:val="20"/>
          <w:szCs w:val="20"/>
        </w:rPr>
        <w:t xml:space="preserve">к муниципальной программе  </w:t>
      </w:r>
    </w:p>
    <w:p w:rsidR="00366CFD" w:rsidRPr="00366CFD" w:rsidRDefault="00366CFD" w:rsidP="00366CFD">
      <w:pPr>
        <w:pStyle w:val="a4"/>
        <w:jc w:val="right"/>
        <w:rPr>
          <w:rStyle w:val="12"/>
          <w:sz w:val="20"/>
          <w:szCs w:val="20"/>
        </w:rPr>
      </w:pPr>
      <w:r w:rsidRPr="00366CFD">
        <w:rPr>
          <w:rStyle w:val="12"/>
          <w:sz w:val="20"/>
          <w:szCs w:val="20"/>
        </w:rPr>
        <w:t xml:space="preserve">Артюгинского сельсовета </w:t>
      </w:r>
    </w:p>
    <w:p w:rsidR="00366CFD" w:rsidRPr="00366CFD" w:rsidRDefault="00366CFD" w:rsidP="00366CFD">
      <w:pPr>
        <w:pStyle w:val="a4"/>
        <w:jc w:val="right"/>
        <w:rPr>
          <w:rStyle w:val="12"/>
          <w:sz w:val="20"/>
          <w:szCs w:val="20"/>
        </w:rPr>
      </w:pPr>
      <w:r w:rsidRPr="00366CFD">
        <w:rPr>
          <w:rStyle w:val="12"/>
          <w:sz w:val="20"/>
          <w:szCs w:val="20"/>
        </w:rPr>
        <w:t xml:space="preserve">                                                                                         «Артюгино - наш  дом родной                       </w:t>
      </w:r>
    </w:p>
    <w:p w:rsidR="00366CFD" w:rsidRPr="00366CFD" w:rsidRDefault="00366CFD" w:rsidP="00366CFD">
      <w:pPr>
        <w:pStyle w:val="a4"/>
        <w:jc w:val="right"/>
        <w:rPr>
          <w:rStyle w:val="12"/>
          <w:sz w:val="20"/>
          <w:szCs w:val="20"/>
        </w:rPr>
      </w:pPr>
      <w:r w:rsidRPr="00366CFD">
        <w:rPr>
          <w:rStyle w:val="12"/>
          <w:sz w:val="20"/>
          <w:szCs w:val="20"/>
        </w:rPr>
        <w:t>МО Артюгинский  сельсовет»</w:t>
      </w:r>
    </w:p>
    <w:p w:rsidR="00366CFD" w:rsidRPr="00366CFD" w:rsidRDefault="00366CFD" w:rsidP="00366CFD">
      <w:pPr>
        <w:pStyle w:val="ConsPlusNormal"/>
        <w:jc w:val="both"/>
        <w:rPr>
          <w:bCs/>
          <w:sz w:val="20"/>
        </w:rPr>
      </w:pPr>
    </w:p>
    <w:p w:rsidR="00366CFD" w:rsidRPr="00366CFD" w:rsidRDefault="00366CFD" w:rsidP="00366CFD">
      <w:pPr>
        <w:widowControl w:val="0"/>
        <w:autoSpaceDE w:val="0"/>
        <w:autoSpaceDN w:val="0"/>
        <w:adjustRightInd w:val="0"/>
        <w:ind w:firstLine="540"/>
        <w:jc w:val="center"/>
        <w:outlineLvl w:val="2"/>
        <w:rPr>
          <w:b/>
          <w:sz w:val="20"/>
          <w:szCs w:val="20"/>
        </w:rPr>
      </w:pPr>
      <w:r w:rsidRPr="00366CFD">
        <w:rPr>
          <w:b/>
          <w:sz w:val="20"/>
          <w:szCs w:val="20"/>
        </w:rPr>
        <w:t>ПОДПРОГРАММА 4</w:t>
      </w:r>
    </w:p>
    <w:p w:rsidR="00366CFD" w:rsidRPr="00366CFD" w:rsidRDefault="00366CFD" w:rsidP="00366CFD">
      <w:pPr>
        <w:widowControl w:val="0"/>
        <w:autoSpaceDE w:val="0"/>
        <w:autoSpaceDN w:val="0"/>
        <w:adjustRightInd w:val="0"/>
        <w:ind w:firstLine="540"/>
        <w:jc w:val="center"/>
        <w:outlineLvl w:val="2"/>
        <w:rPr>
          <w:b/>
          <w:sz w:val="20"/>
          <w:szCs w:val="20"/>
        </w:rPr>
      </w:pPr>
      <w:r w:rsidRPr="00366CFD">
        <w:rPr>
          <w:b/>
          <w:sz w:val="20"/>
          <w:szCs w:val="20"/>
        </w:rPr>
        <w:t xml:space="preserve"> «РАЗВИТИЕ КУЛЬТУРЫ И СПОРТА»</w:t>
      </w:r>
    </w:p>
    <w:p w:rsidR="00366CFD" w:rsidRPr="00366CFD" w:rsidRDefault="00366CFD" w:rsidP="00366CFD">
      <w:pPr>
        <w:widowControl w:val="0"/>
        <w:autoSpaceDE w:val="0"/>
        <w:autoSpaceDN w:val="0"/>
        <w:adjustRightInd w:val="0"/>
        <w:ind w:firstLine="540"/>
        <w:jc w:val="center"/>
        <w:outlineLvl w:val="2"/>
        <w:rPr>
          <w:b/>
          <w:sz w:val="20"/>
          <w:szCs w:val="20"/>
        </w:rPr>
      </w:pPr>
    </w:p>
    <w:p w:rsidR="00366CFD" w:rsidRPr="00366CFD" w:rsidRDefault="00366CFD" w:rsidP="00366CFD">
      <w:pPr>
        <w:widowControl w:val="0"/>
        <w:autoSpaceDE w:val="0"/>
        <w:autoSpaceDN w:val="0"/>
        <w:adjustRightInd w:val="0"/>
        <w:ind w:left="540"/>
        <w:jc w:val="center"/>
        <w:outlineLvl w:val="2"/>
        <w:rPr>
          <w:b/>
          <w:sz w:val="20"/>
          <w:szCs w:val="20"/>
        </w:rPr>
      </w:pPr>
      <w:r w:rsidRPr="00366CFD">
        <w:rPr>
          <w:b/>
          <w:sz w:val="20"/>
          <w:szCs w:val="20"/>
        </w:rPr>
        <w:t xml:space="preserve">1. ПАСПОРТ ПОДПРОГРАММЫ </w:t>
      </w:r>
    </w:p>
    <w:p w:rsidR="00366CFD" w:rsidRPr="00366CFD" w:rsidRDefault="00366CFD" w:rsidP="00366CFD">
      <w:pPr>
        <w:pStyle w:val="ConsPlusNormal"/>
        <w:jc w:val="center"/>
        <w:rPr>
          <w:sz w:val="20"/>
        </w:rPr>
      </w:pPr>
    </w:p>
    <w:tbl>
      <w:tblPr>
        <w:tblW w:w="0" w:type="auto"/>
        <w:tblCellSpacing w:w="5" w:type="nil"/>
        <w:tblInd w:w="75" w:type="dxa"/>
        <w:tblLayout w:type="fixed"/>
        <w:tblCellMar>
          <w:left w:w="75" w:type="dxa"/>
          <w:right w:w="75" w:type="dxa"/>
        </w:tblCellMar>
        <w:tblLook w:val="0000"/>
      </w:tblPr>
      <w:tblGrid>
        <w:gridCol w:w="2268"/>
        <w:gridCol w:w="7938"/>
      </w:tblGrid>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Наименование  </w:t>
            </w:r>
            <w:r w:rsidRPr="00366CFD">
              <w:rPr>
                <w:rFonts w:ascii="Times New Roman" w:hAnsi="Times New Roman"/>
                <w:sz w:val="20"/>
                <w:szCs w:val="20"/>
              </w:rPr>
              <w:br/>
              <w:t xml:space="preserve">подпрограммы     </w:t>
            </w:r>
          </w:p>
        </w:tc>
        <w:tc>
          <w:tcPr>
            <w:tcW w:w="793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Развитие культуры и спорта  на территории муниципального образования Артюгинский сельсовет                                </w:t>
            </w: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Наименование программы, в рамках которой реализуется подпрограмма</w:t>
            </w:r>
          </w:p>
        </w:tc>
        <w:tc>
          <w:tcPr>
            <w:tcW w:w="793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roofErr w:type="spellStart"/>
            <w:r w:rsidRPr="00366CFD">
              <w:rPr>
                <w:sz w:val="20"/>
                <w:szCs w:val="20"/>
              </w:rPr>
              <w:t>Артюгино-наш</w:t>
            </w:r>
            <w:proofErr w:type="spellEnd"/>
            <w:r w:rsidRPr="00366CFD">
              <w:rPr>
                <w:sz w:val="20"/>
                <w:szCs w:val="20"/>
              </w:rPr>
              <w:t xml:space="preserve"> дом родной  МО Артюгинский сельсовет »</w:t>
            </w:r>
          </w:p>
          <w:p w:rsidR="00366CFD" w:rsidRPr="00366CFD" w:rsidRDefault="00366CFD" w:rsidP="00366CFD">
            <w:pPr>
              <w:pStyle w:val="ConsPlusNormal"/>
              <w:rPr>
                <w:sz w:val="20"/>
              </w:rPr>
            </w:pP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Исполнитель мероприятий, главный распорядитель бюджетных средств</w:t>
            </w:r>
          </w:p>
        </w:tc>
        <w:tc>
          <w:tcPr>
            <w:tcW w:w="793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Администрация Артюгинского сельсовета</w:t>
            </w:r>
          </w:p>
        </w:tc>
      </w:tr>
      <w:tr w:rsidR="00366CFD" w:rsidRPr="00366CFD" w:rsidTr="00366CFD">
        <w:trPr>
          <w:trHeight w:val="528"/>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Цели подпрограммы     </w:t>
            </w:r>
          </w:p>
        </w:tc>
        <w:tc>
          <w:tcPr>
            <w:tcW w:w="793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u w:val="single"/>
              </w:rPr>
              <w:t>Цель 1</w:t>
            </w:r>
            <w:r w:rsidRPr="00366CFD">
              <w:rPr>
                <w:sz w:val="20"/>
                <w:szCs w:val="20"/>
              </w:rPr>
              <w:t xml:space="preserve">. Удовлетворение потребностей населения муниципального образования Артюгинский  сельсовет в сфере культуры и спорта повышение привлекательности учреждений культуры для жителей. </w:t>
            </w:r>
            <w:r w:rsidRPr="00366CFD">
              <w:rPr>
                <w:sz w:val="20"/>
                <w:szCs w:val="20"/>
              </w:rPr>
              <w:br/>
            </w:r>
            <w:r w:rsidRPr="00366CFD">
              <w:rPr>
                <w:sz w:val="20"/>
                <w:szCs w:val="20"/>
                <w:u w:val="single"/>
              </w:rPr>
              <w:t>Цель 2</w:t>
            </w:r>
            <w:r w:rsidRPr="00366CFD">
              <w:rPr>
                <w:sz w:val="20"/>
                <w:szCs w:val="20"/>
              </w:rPr>
              <w:t xml:space="preserve">. Обеспечить доступ населения муниципального образования Артюгинский сельсовет к высококачественным культурным услугам, сформировать благоприятную культурную среду для всестороннего развития личности.  </w:t>
            </w:r>
          </w:p>
          <w:p w:rsidR="00366CFD" w:rsidRPr="00366CFD" w:rsidRDefault="00366CFD" w:rsidP="00366CFD">
            <w:pPr>
              <w:pStyle w:val="a4"/>
              <w:rPr>
                <w:sz w:val="20"/>
                <w:szCs w:val="20"/>
              </w:rPr>
            </w:pPr>
            <w:r w:rsidRPr="00366CFD">
              <w:rPr>
                <w:sz w:val="20"/>
                <w:szCs w:val="20"/>
              </w:rPr>
              <w:t xml:space="preserve"> </w:t>
            </w:r>
            <w:r w:rsidRPr="00366CFD">
              <w:rPr>
                <w:sz w:val="20"/>
                <w:szCs w:val="20"/>
                <w:u w:val="single"/>
              </w:rPr>
              <w:t>Цель 3</w:t>
            </w:r>
            <w:r w:rsidRPr="00366CFD">
              <w:rPr>
                <w:sz w:val="20"/>
                <w:szCs w:val="20"/>
              </w:rPr>
              <w:t xml:space="preserve">. Осуществление комплекса мер по улучшению качества жизни пожилых людей, активизации участия пожилых людей в культурной жизни общества.   </w:t>
            </w:r>
          </w:p>
        </w:tc>
      </w:tr>
      <w:tr w:rsidR="00366CFD" w:rsidRPr="00366CFD" w:rsidTr="00366CFD">
        <w:trPr>
          <w:trHeight w:val="1451"/>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Задачи подпрограммы     </w:t>
            </w:r>
          </w:p>
        </w:tc>
        <w:tc>
          <w:tcPr>
            <w:tcW w:w="793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u w:val="single"/>
              </w:rPr>
              <w:t>Задача 1</w:t>
            </w:r>
            <w:r w:rsidRPr="00366CFD">
              <w:rPr>
                <w:sz w:val="20"/>
                <w:szCs w:val="20"/>
              </w:rPr>
              <w:t xml:space="preserve">. Организация культурного досуга на территории муниципального образования Артюгинский сельсовет; </w:t>
            </w:r>
          </w:p>
          <w:p w:rsidR="00366CFD" w:rsidRPr="00366CFD" w:rsidRDefault="00366CFD" w:rsidP="00366CFD">
            <w:pPr>
              <w:pStyle w:val="a4"/>
              <w:rPr>
                <w:sz w:val="20"/>
                <w:szCs w:val="20"/>
              </w:rPr>
            </w:pPr>
            <w:r w:rsidRPr="00366CFD">
              <w:rPr>
                <w:sz w:val="20"/>
                <w:szCs w:val="20"/>
                <w:u w:val="single"/>
              </w:rPr>
              <w:t>Задача 2</w:t>
            </w:r>
            <w:r w:rsidRPr="00366CFD">
              <w:rPr>
                <w:sz w:val="20"/>
                <w:szCs w:val="20"/>
              </w:rPr>
              <w:t>. Создание условий для повышения качества и разнообразия услуг, предоставляемых в сфере культуры и спорта, модернизация работы учреждений культуры;</w:t>
            </w:r>
          </w:p>
          <w:p w:rsidR="00366CFD" w:rsidRPr="00366CFD" w:rsidRDefault="00366CFD" w:rsidP="00366CFD">
            <w:pPr>
              <w:pStyle w:val="a4"/>
              <w:rPr>
                <w:sz w:val="20"/>
                <w:szCs w:val="20"/>
              </w:rPr>
            </w:pPr>
            <w:r w:rsidRPr="00366CFD">
              <w:rPr>
                <w:sz w:val="20"/>
                <w:szCs w:val="20"/>
                <w:u w:val="single"/>
              </w:rPr>
              <w:t>Задача 3.</w:t>
            </w:r>
            <w:r w:rsidRPr="00366CFD">
              <w:rPr>
                <w:sz w:val="20"/>
                <w:szCs w:val="20"/>
              </w:rPr>
              <w:t xml:space="preserve"> Обеспечение возможности реализации культурного и духовного потенциала каждой личности.</w:t>
            </w:r>
          </w:p>
          <w:p w:rsidR="00366CFD" w:rsidRPr="00366CFD" w:rsidRDefault="00366CFD" w:rsidP="00366CFD">
            <w:pPr>
              <w:pStyle w:val="a4"/>
              <w:rPr>
                <w:sz w:val="20"/>
                <w:szCs w:val="20"/>
              </w:rPr>
            </w:pPr>
            <w:r w:rsidRPr="00366CFD">
              <w:rPr>
                <w:sz w:val="20"/>
                <w:szCs w:val="20"/>
                <w:u w:val="single"/>
              </w:rPr>
              <w:t>Задача 4</w:t>
            </w:r>
            <w:r w:rsidRPr="00366CFD">
              <w:rPr>
                <w:sz w:val="20"/>
                <w:szCs w:val="20"/>
              </w:rPr>
              <w:t xml:space="preserve">. Содействие активному участию граждан старшего поколения в культурной жизни поселков, удовлетворение их культурных запросов; </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Целевые индикаторы и показатели подпрограммы</w:t>
            </w:r>
          </w:p>
        </w:tc>
        <w:tc>
          <w:tcPr>
            <w:tcW w:w="7938" w:type="dxa"/>
            <w:tcBorders>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 xml:space="preserve">1. Количество посетителей муниципальных учреждений </w:t>
            </w:r>
            <w:proofErr w:type="spellStart"/>
            <w:r w:rsidRPr="00366CFD">
              <w:rPr>
                <w:sz w:val="20"/>
              </w:rPr>
              <w:t>культурно-досугового</w:t>
            </w:r>
            <w:proofErr w:type="spellEnd"/>
            <w:r w:rsidRPr="00366CFD">
              <w:rPr>
                <w:sz w:val="20"/>
              </w:rPr>
              <w:t xml:space="preserve"> типа на 1 тыс. человек населения;</w:t>
            </w:r>
          </w:p>
          <w:p w:rsidR="00366CFD" w:rsidRPr="00366CFD" w:rsidRDefault="00366CFD" w:rsidP="00366CFD">
            <w:pPr>
              <w:pStyle w:val="ConsPlusNormal"/>
              <w:rPr>
                <w:sz w:val="20"/>
              </w:rPr>
            </w:pPr>
            <w:r w:rsidRPr="00366CFD">
              <w:rPr>
                <w:sz w:val="20"/>
              </w:rPr>
              <w:t>2. Число участников клубных формирований из расчета на 1 тыс. населения;</w:t>
            </w:r>
          </w:p>
          <w:p w:rsidR="00366CFD" w:rsidRPr="00366CFD" w:rsidRDefault="00366CFD" w:rsidP="00366CFD">
            <w:pPr>
              <w:pStyle w:val="ConsPlusNormal"/>
              <w:rPr>
                <w:sz w:val="20"/>
              </w:rPr>
            </w:pPr>
            <w:r w:rsidRPr="00366CFD">
              <w:rPr>
                <w:sz w:val="20"/>
              </w:rPr>
              <w:t>3. Проведение мероприятий, организованных органами местного самоуправления муниципального образования Артюгинский  сельсовет из расчета на 1 тыс. человек населения;</w:t>
            </w:r>
          </w:p>
          <w:p w:rsidR="00366CFD" w:rsidRPr="00366CFD" w:rsidRDefault="00366CFD" w:rsidP="00366CFD">
            <w:pPr>
              <w:pStyle w:val="ConsPlusNormal"/>
              <w:rPr>
                <w:sz w:val="20"/>
              </w:rPr>
            </w:pPr>
            <w:r w:rsidRPr="00366CFD">
              <w:rPr>
                <w:sz w:val="20"/>
              </w:rPr>
              <w:t>5. Удовлетворенность населения качеством предоставляемых услуг.</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Срок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подпрограммы     </w:t>
            </w:r>
          </w:p>
        </w:tc>
        <w:tc>
          <w:tcPr>
            <w:tcW w:w="7938"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2014 - 2027 годы                                          </w:t>
            </w:r>
          </w:p>
        </w:tc>
      </w:tr>
      <w:tr w:rsidR="00366CFD" w:rsidRPr="00366CFD" w:rsidTr="00366CFD">
        <w:trPr>
          <w:trHeight w:val="692"/>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Объемы и      </w:t>
            </w:r>
            <w:r w:rsidRPr="00366CFD">
              <w:rPr>
                <w:rFonts w:ascii="Times New Roman" w:hAnsi="Times New Roman"/>
                <w:sz w:val="20"/>
                <w:szCs w:val="20"/>
              </w:rPr>
              <w:br/>
              <w:t xml:space="preserve">источники     </w:t>
            </w:r>
            <w:r w:rsidRPr="00366CFD">
              <w:rPr>
                <w:rFonts w:ascii="Times New Roman" w:hAnsi="Times New Roman"/>
                <w:sz w:val="20"/>
                <w:szCs w:val="20"/>
              </w:rPr>
              <w:br/>
              <w:t>финансирования</w:t>
            </w:r>
            <w:r w:rsidRPr="00366CFD">
              <w:rPr>
                <w:rFonts w:ascii="Times New Roman" w:hAnsi="Times New Roman"/>
                <w:sz w:val="20"/>
                <w:szCs w:val="20"/>
              </w:rPr>
              <w:br/>
              <w:t xml:space="preserve">подпрограммы по  </w:t>
            </w:r>
            <w:r w:rsidRPr="00366CFD">
              <w:rPr>
                <w:rFonts w:ascii="Times New Roman" w:hAnsi="Times New Roman"/>
                <w:sz w:val="20"/>
                <w:szCs w:val="20"/>
              </w:rPr>
              <w:br/>
              <w:t xml:space="preserve">годам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(тыс. руб.)   </w:t>
            </w:r>
          </w:p>
        </w:tc>
        <w:tc>
          <w:tcPr>
            <w:tcW w:w="793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Общий объем финансирования на 2014 - 2027 год составляет 1438385,00 руб., в том числе:  местный бюджет – 1438385,00 руб.,                   </w:t>
            </w:r>
            <w:r w:rsidRPr="00366CFD">
              <w:rPr>
                <w:sz w:val="20"/>
                <w:szCs w:val="20"/>
              </w:rPr>
              <w:br/>
              <w:t xml:space="preserve">в том числе по годам:                                     </w:t>
            </w:r>
            <w:r w:rsidRPr="00366CFD">
              <w:rPr>
                <w:sz w:val="20"/>
                <w:szCs w:val="20"/>
              </w:rPr>
              <w:br/>
              <w:t xml:space="preserve">2014 год всего: 228 350,00  руб.                       </w:t>
            </w:r>
            <w:r w:rsidRPr="00366CFD">
              <w:rPr>
                <w:sz w:val="20"/>
                <w:szCs w:val="20"/>
              </w:rPr>
              <w:br/>
              <w:t xml:space="preserve">местный бюджет – 228 350,00  руб.                      </w:t>
            </w:r>
            <w:r w:rsidRPr="00366CFD">
              <w:rPr>
                <w:sz w:val="20"/>
                <w:szCs w:val="20"/>
              </w:rPr>
              <w:br/>
              <w:t xml:space="preserve">2015 год всего: 183 870,00  руб.                       </w:t>
            </w:r>
            <w:r w:rsidRPr="00366CFD">
              <w:rPr>
                <w:sz w:val="20"/>
                <w:szCs w:val="20"/>
              </w:rPr>
              <w:br/>
              <w:t xml:space="preserve">местный бюджет – 183 870,00  руб.                      </w:t>
            </w:r>
            <w:r w:rsidRPr="00366CFD">
              <w:rPr>
                <w:sz w:val="20"/>
                <w:szCs w:val="20"/>
              </w:rPr>
              <w:br/>
              <w:t xml:space="preserve">2016 год всего: 386 760,00  руб.                       </w:t>
            </w:r>
            <w:r w:rsidRPr="00366CFD">
              <w:rPr>
                <w:sz w:val="20"/>
                <w:szCs w:val="20"/>
              </w:rPr>
              <w:br/>
              <w:t xml:space="preserve">местный бюджет – 386 760,00  руб.                      </w:t>
            </w:r>
          </w:p>
          <w:p w:rsidR="00366CFD" w:rsidRPr="00366CFD" w:rsidRDefault="00366CFD" w:rsidP="00366CFD">
            <w:pPr>
              <w:pStyle w:val="a4"/>
              <w:rPr>
                <w:sz w:val="20"/>
                <w:szCs w:val="20"/>
              </w:rPr>
            </w:pPr>
            <w:r w:rsidRPr="00366CFD">
              <w:rPr>
                <w:sz w:val="20"/>
                <w:szCs w:val="20"/>
              </w:rPr>
              <w:t xml:space="preserve">2017 год всего: 198 150,00  руб.                       </w:t>
            </w:r>
            <w:r w:rsidRPr="00366CFD">
              <w:rPr>
                <w:sz w:val="20"/>
                <w:szCs w:val="20"/>
              </w:rPr>
              <w:br/>
              <w:t xml:space="preserve">местный бюджет – 198 150,00  руб.     </w:t>
            </w:r>
          </w:p>
          <w:p w:rsidR="00366CFD" w:rsidRPr="00366CFD" w:rsidRDefault="00366CFD" w:rsidP="00366CFD">
            <w:pPr>
              <w:pStyle w:val="a4"/>
              <w:rPr>
                <w:sz w:val="20"/>
                <w:szCs w:val="20"/>
              </w:rPr>
            </w:pPr>
            <w:r w:rsidRPr="00366CFD">
              <w:rPr>
                <w:sz w:val="20"/>
                <w:szCs w:val="20"/>
              </w:rPr>
              <w:t xml:space="preserve">2018 год всего: 223 650,00  руб.                       </w:t>
            </w:r>
            <w:r w:rsidRPr="00366CFD">
              <w:rPr>
                <w:sz w:val="20"/>
                <w:szCs w:val="20"/>
              </w:rPr>
              <w:br/>
              <w:t xml:space="preserve">местный бюджет 223 650,00  руб.    </w:t>
            </w:r>
          </w:p>
          <w:p w:rsidR="00366CFD" w:rsidRPr="00366CFD" w:rsidRDefault="00366CFD" w:rsidP="00366CFD">
            <w:pPr>
              <w:pStyle w:val="a4"/>
              <w:rPr>
                <w:sz w:val="20"/>
                <w:szCs w:val="20"/>
              </w:rPr>
            </w:pPr>
            <w:r w:rsidRPr="00366CFD">
              <w:rPr>
                <w:sz w:val="20"/>
                <w:szCs w:val="20"/>
              </w:rPr>
              <w:t xml:space="preserve">2019 год всего: 77 540,00  руб.                       </w:t>
            </w:r>
            <w:r w:rsidRPr="00366CFD">
              <w:rPr>
                <w:sz w:val="20"/>
                <w:szCs w:val="20"/>
              </w:rPr>
              <w:br/>
              <w:t xml:space="preserve">местный бюджет – 77  540,00  руб.  </w:t>
            </w:r>
          </w:p>
          <w:p w:rsidR="00366CFD" w:rsidRPr="00366CFD" w:rsidRDefault="00366CFD" w:rsidP="00366CFD">
            <w:pPr>
              <w:pStyle w:val="a4"/>
              <w:rPr>
                <w:sz w:val="20"/>
                <w:szCs w:val="20"/>
              </w:rPr>
            </w:pPr>
            <w:r w:rsidRPr="00366CFD">
              <w:rPr>
                <w:sz w:val="20"/>
                <w:szCs w:val="20"/>
              </w:rPr>
              <w:t xml:space="preserve">2020 год всего:  19 815,00 руб.                       </w:t>
            </w:r>
            <w:r w:rsidRPr="00366CFD">
              <w:rPr>
                <w:sz w:val="20"/>
                <w:szCs w:val="20"/>
              </w:rPr>
              <w:br/>
            </w:r>
            <w:r w:rsidRPr="00366CFD">
              <w:rPr>
                <w:sz w:val="20"/>
                <w:szCs w:val="20"/>
              </w:rPr>
              <w:lastRenderedPageBreak/>
              <w:t xml:space="preserve">местный бюджет – 19 815,00  руб. </w:t>
            </w:r>
          </w:p>
          <w:p w:rsidR="00366CFD" w:rsidRPr="00366CFD" w:rsidRDefault="00366CFD" w:rsidP="00366CFD">
            <w:pPr>
              <w:pStyle w:val="a4"/>
              <w:rPr>
                <w:sz w:val="20"/>
                <w:szCs w:val="20"/>
              </w:rPr>
            </w:pPr>
            <w:r w:rsidRPr="00366CFD">
              <w:rPr>
                <w:sz w:val="20"/>
                <w:szCs w:val="20"/>
              </w:rPr>
              <w:t xml:space="preserve">2021год всего: 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sz w:val="20"/>
                <w:szCs w:val="20"/>
              </w:rPr>
              <w:t xml:space="preserve">2022год всего: 20250,00  руб.                       </w:t>
            </w:r>
            <w:r w:rsidRPr="00366CFD">
              <w:rPr>
                <w:sz w:val="20"/>
                <w:szCs w:val="20"/>
              </w:rPr>
              <w:br/>
              <w:t xml:space="preserve">местный бюджет – 20250,00  руб.                                                                                       2023год всего: 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color w:val="000000"/>
                <w:sz w:val="20"/>
                <w:szCs w:val="20"/>
              </w:rPr>
              <w:t xml:space="preserve">2024 год всего:    </w:t>
            </w:r>
            <w:r w:rsidRPr="00366CFD">
              <w:rPr>
                <w:sz w:val="20"/>
                <w:szCs w:val="20"/>
              </w:rPr>
              <w:t xml:space="preserve">0,00  руб.                       </w:t>
            </w:r>
            <w:r w:rsidRPr="00366CFD">
              <w:rPr>
                <w:sz w:val="20"/>
                <w:szCs w:val="20"/>
              </w:rPr>
              <w:br/>
              <w:t xml:space="preserve">местный бюджет –0,00  руб.   </w:t>
            </w:r>
          </w:p>
          <w:p w:rsidR="00366CFD" w:rsidRPr="00366CFD" w:rsidRDefault="00366CFD" w:rsidP="00366CFD">
            <w:pPr>
              <w:pStyle w:val="a4"/>
              <w:rPr>
                <w:sz w:val="20"/>
                <w:szCs w:val="20"/>
              </w:rPr>
            </w:pPr>
            <w:r w:rsidRPr="00366CFD">
              <w:rPr>
                <w:color w:val="000000"/>
                <w:sz w:val="20"/>
                <w:szCs w:val="20"/>
              </w:rPr>
              <w:t xml:space="preserve">2025 год всего:    </w:t>
            </w:r>
            <w:r w:rsidRPr="00366CFD">
              <w:rPr>
                <w:sz w:val="20"/>
                <w:szCs w:val="20"/>
              </w:rPr>
              <w:t xml:space="preserve">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color w:val="000000"/>
                <w:sz w:val="20"/>
                <w:szCs w:val="20"/>
              </w:rPr>
              <w:t xml:space="preserve">2026 год всего:    </w:t>
            </w:r>
            <w:r w:rsidRPr="00366CFD">
              <w:rPr>
                <w:sz w:val="20"/>
                <w:szCs w:val="20"/>
              </w:rPr>
              <w:t xml:space="preserve">50 000,00  руб.                       </w:t>
            </w:r>
            <w:r w:rsidRPr="00366CFD">
              <w:rPr>
                <w:sz w:val="20"/>
                <w:szCs w:val="20"/>
              </w:rPr>
              <w:br/>
              <w:t>местный бюджет – 50 000,00  руб.</w:t>
            </w:r>
          </w:p>
          <w:p w:rsidR="00366CFD" w:rsidRPr="00366CFD" w:rsidRDefault="00366CFD" w:rsidP="00366CFD">
            <w:pPr>
              <w:pStyle w:val="a4"/>
              <w:rPr>
                <w:sz w:val="20"/>
                <w:szCs w:val="20"/>
              </w:rPr>
            </w:pPr>
            <w:r w:rsidRPr="00366CFD">
              <w:rPr>
                <w:sz w:val="20"/>
                <w:szCs w:val="20"/>
              </w:rPr>
              <w:t xml:space="preserve"> </w:t>
            </w:r>
            <w:r w:rsidRPr="00366CFD">
              <w:rPr>
                <w:color w:val="000000"/>
                <w:sz w:val="20"/>
                <w:szCs w:val="20"/>
              </w:rPr>
              <w:t xml:space="preserve">2027 год всего:    </w:t>
            </w:r>
            <w:r w:rsidRPr="00366CFD">
              <w:rPr>
                <w:sz w:val="20"/>
                <w:szCs w:val="20"/>
              </w:rPr>
              <w:t xml:space="preserve">50 000,00  руб.                       </w:t>
            </w:r>
            <w:r w:rsidRPr="00366CFD">
              <w:rPr>
                <w:sz w:val="20"/>
                <w:szCs w:val="20"/>
              </w:rPr>
              <w:br/>
              <w:t xml:space="preserve">местный бюджет – 50 000,00  руб.                                                                                                                                                                                                                                                                                                                                                                                                                                                                                                                                                                                                                                                                                           </w:t>
            </w:r>
          </w:p>
        </w:tc>
      </w:tr>
      <w:tr w:rsidR="00366CFD" w:rsidRPr="00366CFD" w:rsidTr="00366CFD">
        <w:trPr>
          <w:trHeight w:val="1292"/>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 xml:space="preserve">Основные ожидаемые     </w:t>
            </w:r>
            <w:r w:rsidRPr="00366CFD">
              <w:rPr>
                <w:rFonts w:ascii="Times New Roman" w:hAnsi="Times New Roman"/>
                <w:sz w:val="20"/>
                <w:szCs w:val="20"/>
              </w:rPr>
              <w:br/>
              <w:t xml:space="preserve">результаты    </w:t>
            </w:r>
            <w:r w:rsidRPr="00366CFD">
              <w:rPr>
                <w:rFonts w:ascii="Times New Roman" w:hAnsi="Times New Roman"/>
                <w:sz w:val="20"/>
                <w:szCs w:val="20"/>
              </w:rPr>
              <w:br/>
              <w:t xml:space="preserve">подпрограммы     </w:t>
            </w:r>
          </w:p>
        </w:tc>
        <w:tc>
          <w:tcPr>
            <w:tcW w:w="793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1. Увеличение численности участников спортивных формирований из расчета проживающего населения с 39 чел. в 2015 году до 53 чел. в 2025 году;</w:t>
            </w:r>
          </w:p>
          <w:p w:rsidR="00366CFD" w:rsidRPr="00366CFD" w:rsidRDefault="00366CFD" w:rsidP="00366CFD">
            <w:pPr>
              <w:pStyle w:val="ConsPlusNormal"/>
              <w:rPr>
                <w:sz w:val="20"/>
              </w:rPr>
            </w:pPr>
            <w:r w:rsidRPr="00366CFD">
              <w:rPr>
                <w:sz w:val="20"/>
              </w:rPr>
              <w:t>2. Увеличение удельного веса спортивных достижений с 15 % в 2014 году до 30% в 2025 году;</w:t>
            </w:r>
          </w:p>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3. Проведение мероприятий, организованных органами местного самоуправления муниципального образования Артюгинский сельсовет из расчета на проживающее населения на уровне 1,02 ед. в 2025 году;</w:t>
            </w:r>
            <w:r w:rsidRPr="00366CFD">
              <w:rPr>
                <w:rFonts w:ascii="Times New Roman" w:hAnsi="Times New Roman"/>
                <w:sz w:val="20"/>
                <w:szCs w:val="20"/>
              </w:rPr>
              <w:br/>
              <w:t>4. Отсутствие рекламаций и жалоб на качество муниципальных услуг, оказываемых в области спорта.</w:t>
            </w:r>
          </w:p>
        </w:tc>
      </w:tr>
    </w:tbl>
    <w:p w:rsidR="00366CFD" w:rsidRPr="00366CFD" w:rsidRDefault="00366CFD" w:rsidP="00366CFD">
      <w:pPr>
        <w:widowControl w:val="0"/>
        <w:autoSpaceDE w:val="0"/>
        <w:autoSpaceDN w:val="0"/>
        <w:adjustRightInd w:val="0"/>
        <w:jc w:val="center"/>
        <w:outlineLvl w:val="2"/>
        <w:rPr>
          <w:sz w:val="20"/>
          <w:szCs w:val="20"/>
        </w:rPr>
      </w:pPr>
    </w:p>
    <w:p w:rsidR="00366CFD" w:rsidRPr="00366CFD" w:rsidRDefault="00366CFD" w:rsidP="00366CFD">
      <w:pPr>
        <w:pStyle w:val="ConsPlusNormal"/>
        <w:ind w:left="540"/>
        <w:jc w:val="center"/>
        <w:outlineLvl w:val="2"/>
        <w:rPr>
          <w:sz w:val="20"/>
        </w:rPr>
      </w:pPr>
      <w:r w:rsidRPr="00366CFD">
        <w:rPr>
          <w:b/>
          <w:sz w:val="20"/>
        </w:rPr>
        <w:t>2.</w:t>
      </w:r>
      <w:r w:rsidRPr="00366CFD">
        <w:rPr>
          <w:sz w:val="20"/>
        </w:rPr>
        <w:t xml:space="preserve"> </w:t>
      </w:r>
      <w:r w:rsidRPr="00366CFD">
        <w:rPr>
          <w:b/>
          <w:sz w:val="20"/>
        </w:rPr>
        <w:t>ТЕКУЩЕЕ СОСТОЯНИЕ</w:t>
      </w:r>
      <w:r w:rsidRPr="00366CFD">
        <w:rPr>
          <w:sz w:val="20"/>
        </w:rPr>
        <w:t xml:space="preserve"> </w:t>
      </w:r>
    </w:p>
    <w:p w:rsidR="00366CFD" w:rsidRPr="00366CFD" w:rsidRDefault="00366CFD" w:rsidP="00366CFD">
      <w:pPr>
        <w:pStyle w:val="ConsPlusNormal"/>
        <w:ind w:left="540"/>
        <w:jc w:val="center"/>
        <w:outlineLvl w:val="2"/>
        <w:rPr>
          <w:sz w:val="20"/>
        </w:rPr>
      </w:pPr>
    </w:p>
    <w:p w:rsidR="00366CFD" w:rsidRPr="00366CFD" w:rsidRDefault="00366CFD" w:rsidP="00366CFD">
      <w:pPr>
        <w:pStyle w:val="ConsPlusNormal"/>
        <w:ind w:firstLine="540"/>
        <w:jc w:val="both"/>
        <w:rPr>
          <w:sz w:val="20"/>
        </w:rPr>
      </w:pPr>
      <w:r w:rsidRPr="00366CFD">
        <w:rPr>
          <w:sz w:val="20"/>
        </w:rPr>
        <w:t>В соответствии с Основами законодательства о культуре, каждый человек имеет право на все виды творческой деятельности в соответствии со своими интересами и способностями. Творческая деятельность как основа человеческого капитала является наиболее ценным из стратегических ресурсов. В связи с этим задача создания комфортной и стимулирующей среды, способной сохранять и развивать творческую атмосферу и предоставляющей человеку разнообразные возможности для творческой самореализации, становится приоритетной. По мере развития личности растут потребности в ее культурно-творческом самовыражении, освоении накопленных обществом культурных и духовных ценностей.</w:t>
      </w:r>
    </w:p>
    <w:p w:rsidR="00366CFD" w:rsidRPr="00366CFD" w:rsidRDefault="00366CFD" w:rsidP="00366CFD">
      <w:pPr>
        <w:pStyle w:val="ConsPlusNormal"/>
        <w:ind w:firstLine="540"/>
        <w:jc w:val="both"/>
        <w:rPr>
          <w:sz w:val="20"/>
        </w:rPr>
      </w:pPr>
      <w:r w:rsidRPr="00366CFD">
        <w:rPr>
          <w:sz w:val="20"/>
        </w:rPr>
        <w:t>Деятельность по обеспечению прав граждан на участие в культурной жизни осуществляется путем сохранения лучших традиций российской культуры, создания условий для обеспечения возможности участия граждан в культурной жизни и пользования учреждениями культуры.</w:t>
      </w:r>
    </w:p>
    <w:p w:rsidR="00366CFD" w:rsidRPr="00366CFD" w:rsidRDefault="00366CFD" w:rsidP="00366CFD">
      <w:pPr>
        <w:pStyle w:val="ConsPlusNormal"/>
        <w:jc w:val="both"/>
        <w:outlineLvl w:val="4"/>
        <w:rPr>
          <w:sz w:val="20"/>
        </w:rPr>
      </w:pPr>
      <w:r w:rsidRPr="00366CFD">
        <w:rPr>
          <w:sz w:val="20"/>
        </w:rPr>
        <w:tab/>
        <w:t>Организация и проведение мероприятий, посвященных значимым событиям российской культуры и истории.</w:t>
      </w:r>
    </w:p>
    <w:p w:rsidR="00366CFD" w:rsidRPr="00366CFD" w:rsidRDefault="00366CFD" w:rsidP="00366CFD">
      <w:pPr>
        <w:pStyle w:val="ConsPlusNormal"/>
        <w:jc w:val="both"/>
        <w:outlineLvl w:val="4"/>
        <w:rPr>
          <w:sz w:val="20"/>
        </w:rPr>
      </w:pPr>
      <w:r w:rsidRPr="00366CFD">
        <w:rPr>
          <w:sz w:val="20"/>
        </w:rPr>
        <w:tab/>
        <w:t xml:space="preserve">Российская история очень богата на великие события. Наше государство и наш народ стойко переживали труднейшие для себя времена и одерживали великие победы, добивались больших достижений в мировых войнах, в культуре, науке, которые украшают не только нашу, но и мировую историю. </w:t>
      </w:r>
    </w:p>
    <w:p w:rsidR="00366CFD" w:rsidRPr="00366CFD" w:rsidRDefault="00366CFD" w:rsidP="00366CFD">
      <w:pPr>
        <w:pStyle w:val="ConsPlusNormal"/>
        <w:ind w:firstLine="720"/>
        <w:jc w:val="both"/>
        <w:outlineLvl w:val="4"/>
        <w:rPr>
          <w:sz w:val="20"/>
        </w:rPr>
      </w:pPr>
      <w:r w:rsidRPr="00366CFD">
        <w:rPr>
          <w:sz w:val="20"/>
        </w:rPr>
        <w:t xml:space="preserve">В любом обществе должны жить люди, хорошо знающие свою родину, её историю и культуру. И именно они способны руководить и принимать грамотные решения. </w:t>
      </w:r>
    </w:p>
    <w:p w:rsidR="00366CFD" w:rsidRPr="00366CFD" w:rsidRDefault="00366CFD" w:rsidP="00366CFD">
      <w:pPr>
        <w:pStyle w:val="ConsPlusNormal"/>
        <w:ind w:firstLine="720"/>
        <w:jc w:val="both"/>
        <w:outlineLvl w:val="4"/>
        <w:rPr>
          <w:sz w:val="20"/>
        </w:rPr>
      </w:pPr>
      <w:r w:rsidRPr="00366CFD">
        <w:rPr>
          <w:sz w:val="20"/>
        </w:rPr>
        <w:t>Мероприятия, посвященные значимым событиям российской культуры и истории, направлены на патриотическое воспитание молодежи, историческое и культурное познание. От результатов исторического, культурного познания зависят социальные ценности, которым и подчинена жизнь общества.</w:t>
      </w:r>
    </w:p>
    <w:p w:rsidR="00366CFD" w:rsidRPr="00366CFD" w:rsidRDefault="00366CFD" w:rsidP="00366CFD">
      <w:pPr>
        <w:pStyle w:val="ConsPlusNormal"/>
        <w:ind w:firstLine="540"/>
        <w:jc w:val="both"/>
        <w:rPr>
          <w:sz w:val="20"/>
        </w:rPr>
      </w:pPr>
      <w:r w:rsidRPr="00366CFD">
        <w:rPr>
          <w:sz w:val="20"/>
        </w:rPr>
        <w:t xml:space="preserve">Ежегодно проводились мероприятия, посвященные значимым событиям ВОВ, Дню пожилого человека, дню матери, направлялись поздравления (в виде подарков) участникам ВОВ, юбилярам-старожилам, вдовам участников ВОВ, блокадникам, труженикам тыла. Учитывая эффективность данных мероприятий, их социальную значимость целесообразно продолжить работу по поддержке граждан пожилого возраста. </w:t>
      </w:r>
    </w:p>
    <w:p w:rsidR="00366CFD" w:rsidRPr="00366CFD" w:rsidRDefault="00366CFD" w:rsidP="00366CFD">
      <w:pPr>
        <w:pStyle w:val="ConsPlusNormal"/>
        <w:ind w:firstLine="720"/>
        <w:jc w:val="both"/>
        <w:rPr>
          <w:sz w:val="20"/>
        </w:rPr>
      </w:pPr>
      <w:r w:rsidRPr="00366CFD">
        <w:rPr>
          <w:sz w:val="20"/>
        </w:rPr>
        <w:t>Важной социальной проблемой пожилых людей является постепенное разрушение традиционных семейных устоев, что привело к тому, что старшее поколение не занимает почетное главенствующее положение. Очень часто пожилые люди вообще живут отдельно от семей и поэтому им бывает не под силу справляться со своими недомоганиями и одиночеством. Если раньше, основная ответственность за пожилых лежала на семье, то сейчас ее все чаще берут на себя государственные и местные органы, учреждения социальной защиты.</w:t>
      </w:r>
    </w:p>
    <w:p w:rsidR="00366CFD" w:rsidRPr="00366CFD" w:rsidRDefault="00366CFD" w:rsidP="00366CFD">
      <w:pPr>
        <w:pStyle w:val="ConsPlusNormal"/>
        <w:jc w:val="both"/>
        <w:rPr>
          <w:sz w:val="20"/>
        </w:rPr>
      </w:pPr>
      <w:r w:rsidRPr="00366CFD">
        <w:rPr>
          <w:sz w:val="20"/>
        </w:rPr>
        <w:t>Главная трудность и, одновременно главная задача органов власти, и в первую очередь органов местного самоуправления, заключается в изменении статуса пожилых людей и максимального продления их независимой и активной жизни в старости.</w:t>
      </w:r>
    </w:p>
    <w:p w:rsidR="00366CFD" w:rsidRPr="00366CFD" w:rsidRDefault="00366CFD" w:rsidP="00366CFD">
      <w:pPr>
        <w:pStyle w:val="ConsPlusNormal"/>
        <w:ind w:firstLine="720"/>
        <w:jc w:val="both"/>
        <w:rPr>
          <w:sz w:val="20"/>
        </w:rPr>
      </w:pPr>
      <w:r w:rsidRPr="00366CFD">
        <w:rPr>
          <w:sz w:val="20"/>
        </w:rPr>
        <w:t>Сфера реализации подпрограммы "Старшее поколение" охватывает мероприятия, направленные на повышение качества жизни пожилых людей – комплексного показателя, отражающего состояние физического и духовного здоровья, удовлетворенность условиями жизни, гармоничные отношения в обществе.</w:t>
      </w:r>
    </w:p>
    <w:p w:rsidR="00366CFD" w:rsidRPr="00366CFD" w:rsidRDefault="00366CFD" w:rsidP="00366CFD">
      <w:pPr>
        <w:pStyle w:val="ConsPlusNormal"/>
        <w:ind w:firstLine="720"/>
        <w:jc w:val="both"/>
        <w:rPr>
          <w:sz w:val="20"/>
        </w:rPr>
      </w:pPr>
      <w:r w:rsidRPr="00366CFD">
        <w:rPr>
          <w:sz w:val="20"/>
        </w:rPr>
        <w:t xml:space="preserve">В силу возрастных особенностей пожилым людям трудно адаптироваться к меняющимся социально-экономическим условиям. Многие пожилые люди в современных условиях чувствуют свою неприспособленность и социальную </w:t>
      </w:r>
      <w:proofErr w:type="spellStart"/>
      <w:r w:rsidRPr="00366CFD">
        <w:rPr>
          <w:sz w:val="20"/>
        </w:rPr>
        <w:t>невостребованность</w:t>
      </w:r>
      <w:proofErr w:type="spellEnd"/>
      <w:r w:rsidRPr="00366CFD">
        <w:rPr>
          <w:sz w:val="20"/>
        </w:rPr>
        <w:t xml:space="preserve">. Пожилые люди нередко теряют ориентацию в современном </w:t>
      </w:r>
      <w:proofErr w:type="spellStart"/>
      <w:r w:rsidRPr="00366CFD">
        <w:rPr>
          <w:sz w:val="20"/>
        </w:rPr>
        <w:t>социокультурном</w:t>
      </w:r>
      <w:proofErr w:type="spellEnd"/>
      <w:r w:rsidRPr="00366CFD">
        <w:rPr>
          <w:sz w:val="20"/>
        </w:rPr>
        <w:t xml:space="preserve"> пространстве, затрудняются их социальные контакты, что имеет негативные последствия не только для самих граждан старшего поколения, но и для окружающих их людей. Недостаток внимания к нуждам пожилых людей приводит к ограничению их доступа к общественным благам и услугам. В различных сферах жизнедеятельности им необходима </w:t>
      </w:r>
      <w:r w:rsidRPr="00366CFD">
        <w:rPr>
          <w:sz w:val="20"/>
        </w:rPr>
        <w:lastRenderedPageBreak/>
        <w:t>гарантированная помощь со стороны местных властей, что обуславливает необходимость принятия мер, направленных как на усиление социальной защищенности граждан старшего поколения, так и на создание условий для их активного участия в жизни современного общества.  Важным шагом в этом направлении будут являться мероприятия подпрограммы «Старшее поколение».</w:t>
      </w:r>
    </w:p>
    <w:p w:rsidR="00366CFD" w:rsidRPr="00366CFD" w:rsidRDefault="00366CFD" w:rsidP="00366CFD">
      <w:pPr>
        <w:pStyle w:val="ConsPlusNormal"/>
        <w:ind w:firstLine="720"/>
        <w:jc w:val="both"/>
        <w:rPr>
          <w:sz w:val="20"/>
        </w:rPr>
      </w:pPr>
      <w:r w:rsidRPr="00366CFD">
        <w:rPr>
          <w:color w:val="000000"/>
          <w:sz w:val="20"/>
        </w:rPr>
        <w:t>Физическая культура и спорт являются неотъемлемой частью современного образа жизни, социального и культурно-нравственного развития общества. В последнее время на всех уровнях государственного управления растет осознание необходимости решения проблем обеспечения массовости спорта и организации пропаганды занятий физической культурой и спортом как составляющей части здорового образа жизни и развития спорта</w:t>
      </w:r>
    </w:p>
    <w:p w:rsidR="00366CFD" w:rsidRPr="00366CFD" w:rsidRDefault="00366CFD" w:rsidP="00366CFD">
      <w:pPr>
        <w:pStyle w:val="ConsPlusNormal"/>
        <w:tabs>
          <w:tab w:val="left" w:pos="1576"/>
        </w:tabs>
        <w:jc w:val="center"/>
        <w:outlineLvl w:val="4"/>
        <w:rPr>
          <w:sz w:val="20"/>
        </w:rPr>
      </w:pPr>
    </w:p>
    <w:p w:rsidR="00366CFD" w:rsidRPr="00366CFD" w:rsidRDefault="00366CFD" w:rsidP="00366CFD">
      <w:pPr>
        <w:pStyle w:val="ConsPlusNormal"/>
        <w:tabs>
          <w:tab w:val="left" w:pos="1576"/>
        </w:tabs>
        <w:jc w:val="center"/>
        <w:outlineLvl w:val="4"/>
        <w:rPr>
          <w:sz w:val="20"/>
        </w:rPr>
      </w:pPr>
      <w:r w:rsidRPr="00366CFD">
        <w:rPr>
          <w:b/>
          <w:sz w:val="20"/>
        </w:rPr>
        <w:t>3.</w:t>
      </w:r>
      <w:r w:rsidRPr="00366CFD">
        <w:rPr>
          <w:sz w:val="20"/>
        </w:rPr>
        <w:t xml:space="preserve"> </w:t>
      </w:r>
      <w:r w:rsidRPr="00366CFD">
        <w:rPr>
          <w:b/>
          <w:sz w:val="20"/>
        </w:rPr>
        <w:t>ЦЕЛИ И ЗАДАЧИ ПОДПРОГРАММЫ</w:t>
      </w:r>
      <w:r w:rsidRPr="00366CFD">
        <w:rPr>
          <w:sz w:val="20"/>
        </w:rPr>
        <w:t xml:space="preserve"> </w:t>
      </w:r>
    </w:p>
    <w:p w:rsidR="00366CFD" w:rsidRPr="00366CFD" w:rsidRDefault="00366CFD" w:rsidP="00366CFD">
      <w:pPr>
        <w:pStyle w:val="ConsPlusNormal"/>
        <w:tabs>
          <w:tab w:val="left" w:pos="1576"/>
        </w:tabs>
        <w:jc w:val="both"/>
        <w:outlineLvl w:val="4"/>
        <w:rPr>
          <w:sz w:val="20"/>
        </w:rPr>
      </w:pPr>
      <w:r w:rsidRPr="00366CFD">
        <w:rPr>
          <w:sz w:val="20"/>
        </w:rPr>
        <w:t>Подпрограмма "Развитие культуры и спорта" направлена на решение задачи 1 «Удовлетворение потребностей населения муниципального образования Артюгинский сельсовет в сфере культуры и сорта, повышение привлекательности учреждений культуры для жителей» и задачи 2 «Обеспечить доступ населения муниципального образования Артюгинский сельсовет к высококачественным культурным услугам, сформировать благоприятную культурную среду для всестороннего развития личности» Программы.</w:t>
      </w:r>
    </w:p>
    <w:p w:rsidR="00366CFD" w:rsidRPr="00366CFD" w:rsidRDefault="00366CFD" w:rsidP="00366CFD">
      <w:pPr>
        <w:pStyle w:val="ConsPlusNormal"/>
        <w:ind w:firstLine="720"/>
        <w:jc w:val="both"/>
        <w:rPr>
          <w:sz w:val="20"/>
        </w:rPr>
      </w:pPr>
      <w:r w:rsidRPr="00366CFD">
        <w:rPr>
          <w:sz w:val="20"/>
        </w:rPr>
        <w:t>При реализации Подпрограммы «Развитие культуры и сорта» приоритетными являются следующие задачи: организация культурного досуга на территории муниципального образования Артюгинский сельсовет; создание условий для повышения качества и разнообразия услуг, предоставляемых в сфере культуры, обеспечение возможности реализации культурного и духовного потенциала каждой личности. Главный социально-экономический эффект от реализации подпрограммы выражается в повышении роли культуры и спорта в жизни людей и, следовательно, в повышении качества жизни в целом. В ходе выполнения мероприятий подпрограммы предполагается достижение следующих результатов:</w:t>
      </w:r>
    </w:p>
    <w:p w:rsidR="00366CFD" w:rsidRPr="00366CFD" w:rsidRDefault="00366CFD" w:rsidP="00366CFD">
      <w:pPr>
        <w:pStyle w:val="ConsPlusNormal"/>
        <w:jc w:val="both"/>
        <w:rPr>
          <w:sz w:val="20"/>
        </w:rPr>
      </w:pPr>
      <w:r w:rsidRPr="00366CFD">
        <w:rPr>
          <w:sz w:val="20"/>
        </w:rPr>
        <w:t xml:space="preserve">1. Увеличение посетителей муниципальных учреждений </w:t>
      </w:r>
      <w:proofErr w:type="spellStart"/>
      <w:r w:rsidRPr="00366CFD">
        <w:rPr>
          <w:sz w:val="20"/>
        </w:rPr>
        <w:t>культурно-досугового</w:t>
      </w:r>
      <w:proofErr w:type="spellEnd"/>
      <w:r w:rsidRPr="00366CFD">
        <w:rPr>
          <w:sz w:val="20"/>
        </w:rPr>
        <w:t xml:space="preserve"> типа до 96 человек на 1 тыс. населения в 2018 году;</w:t>
      </w:r>
    </w:p>
    <w:p w:rsidR="00366CFD" w:rsidRPr="00366CFD" w:rsidRDefault="00366CFD" w:rsidP="00366CFD">
      <w:pPr>
        <w:pStyle w:val="ConsPlusNormal"/>
        <w:jc w:val="both"/>
        <w:rPr>
          <w:sz w:val="20"/>
        </w:rPr>
      </w:pPr>
      <w:r w:rsidRPr="00366CFD">
        <w:rPr>
          <w:sz w:val="20"/>
        </w:rPr>
        <w:t xml:space="preserve">2. Проведение мероприятий, организованных органами местного самоуправления муниципального образования Артюгинский сельсовет из расчета на 1 тыс. человек населения на уровне 1,01 ед. в 2020 году; </w:t>
      </w:r>
    </w:p>
    <w:p w:rsidR="00366CFD" w:rsidRPr="00366CFD" w:rsidRDefault="00366CFD" w:rsidP="00366CFD">
      <w:pPr>
        <w:pStyle w:val="a4"/>
        <w:rPr>
          <w:sz w:val="20"/>
          <w:szCs w:val="20"/>
        </w:rPr>
      </w:pPr>
      <w:r w:rsidRPr="00366CFD">
        <w:rPr>
          <w:sz w:val="20"/>
          <w:szCs w:val="20"/>
        </w:rPr>
        <w:t xml:space="preserve">3. Обеспечение более широкого доступа людей старшего поколения к культурным ценностям, общественным мероприятиям.   </w:t>
      </w:r>
    </w:p>
    <w:p w:rsidR="00366CFD" w:rsidRPr="00366CFD" w:rsidRDefault="00366CFD" w:rsidP="00366CFD">
      <w:pPr>
        <w:pStyle w:val="a4"/>
        <w:rPr>
          <w:sz w:val="20"/>
          <w:szCs w:val="20"/>
        </w:rPr>
      </w:pPr>
      <w:r w:rsidRPr="00366CFD">
        <w:rPr>
          <w:sz w:val="20"/>
          <w:szCs w:val="20"/>
        </w:rPr>
        <w:t xml:space="preserve">4. Формирование у жителей села уважительного отношения к опыту и заслугам людей старшего поколения.  </w:t>
      </w:r>
    </w:p>
    <w:p w:rsidR="00366CFD" w:rsidRPr="00366CFD" w:rsidRDefault="00366CFD" w:rsidP="00366CFD">
      <w:pPr>
        <w:pStyle w:val="ConsPlusNormal"/>
        <w:jc w:val="both"/>
        <w:rPr>
          <w:sz w:val="20"/>
        </w:rPr>
      </w:pPr>
      <w:r w:rsidRPr="00366CFD">
        <w:rPr>
          <w:sz w:val="20"/>
        </w:rPr>
        <w:t xml:space="preserve">5. Увеличение доли пожилых граждан, принявших участие в общественно и социально значимых мероприятиях и в мероприятиях, предназначенных для реализации </w:t>
      </w:r>
      <w:proofErr w:type="spellStart"/>
      <w:r w:rsidRPr="00366CFD">
        <w:rPr>
          <w:sz w:val="20"/>
        </w:rPr>
        <w:t>социокультурных</w:t>
      </w:r>
      <w:proofErr w:type="spellEnd"/>
      <w:r w:rsidRPr="00366CFD">
        <w:rPr>
          <w:sz w:val="20"/>
        </w:rPr>
        <w:t xml:space="preserve"> потребностей пожилых граждан, к общему количеству граждан, получающих пенсию по возрасту до 8% .</w:t>
      </w:r>
    </w:p>
    <w:p w:rsidR="00366CFD" w:rsidRPr="00366CFD" w:rsidRDefault="00366CFD" w:rsidP="00366CFD">
      <w:pPr>
        <w:pStyle w:val="ConsPlusNormal"/>
        <w:jc w:val="both"/>
        <w:rPr>
          <w:sz w:val="20"/>
        </w:rPr>
      </w:pPr>
      <w:r w:rsidRPr="00366CFD">
        <w:rPr>
          <w:sz w:val="20"/>
        </w:rPr>
        <w:t>9. Увеличение количества массовых официальных физкультурных мероприятий и спортивных мероприятий ежегодно на 1 ед.;</w:t>
      </w:r>
    </w:p>
    <w:p w:rsidR="00366CFD" w:rsidRPr="00366CFD" w:rsidRDefault="00366CFD" w:rsidP="00366CFD">
      <w:pPr>
        <w:pStyle w:val="ConsPlusNormal"/>
        <w:rPr>
          <w:sz w:val="20"/>
        </w:rPr>
      </w:pPr>
      <w:r w:rsidRPr="00366CFD">
        <w:rPr>
          <w:sz w:val="20"/>
        </w:rPr>
        <w:t xml:space="preserve">10. Увеличение количества видов спорта, культивируемых на территории села на 1 ед. к 2021 году;                 </w:t>
      </w:r>
    </w:p>
    <w:p w:rsidR="00366CFD" w:rsidRPr="00366CFD" w:rsidRDefault="00366CFD" w:rsidP="00366CFD">
      <w:pPr>
        <w:pStyle w:val="ConsPlusNormal"/>
        <w:jc w:val="both"/>
        <w:rPr>
          <w:sz w:val="20"/>
        </w:rPr>
      </w:pPr>
      <w:r w:rsidRPr="00366CFD">
        <w:rPr>
          <w:sz w:val="20"/>
        </w:rPr>
        <w:t xml:space="preserve">11.Формирование у населения устойчивого интереса и потребности к регулярным занятиям физкультурой и спортом.                                         </w:t>
      </w:r>
    </w:p>
    <w:p w:rsidR="00366CFD" w:rsidRPr="00366CFD" w:rsidRDefault="00366CFD" w:rsidP="00366CFD">
      <w:pPr>
        <w:pStyle w:val="ConsPlusNormal"/>
        <w:ind w:firstLine="708"/>
        <w:jc w:val="both"/>
        <w:rPr>
          <w:sz w:val="20"/>
        </w:rPr>
      </w:pPr>
      <w:r w:rsidRPr="00366CFD">
        <w:rPr>
          <w:sz w:val="20"/>
        </w:rPr>
        <w:t xml:space="preserve"> Эффективность реализации подпрограммы определяется на основе оценки фактического достижения целевых индикаторов по отношению к нормативным индикаторам, утвержденным подпрограммой.                                               </w:t>
      </w:r>
    </w:p>
    <w:p w:rsidR="00366CFD" w:rsidRPr="00366CFD" w:rsidRDefault="00366CFD" w:rsidP="00366CFD">
      <w:pPr>
        <w:pStyle w:val="ConsPlusNormal"/>
        <w:ind w:firstLine="540"/>
        <w:jc w:val="both"/>
        <w:rPr>
          <w:b/>
          <w:sz w:val="20"/>
        </w:rPr>
      </w:pPr>
    </w:p>
    <w:p w:rsidR="00366CFD" w:rsidRPr="00366CFD" w:rsidRDefault="00366CFD" w:rsidP="00366CFD">
      <w:pPr>
        <w:pStyle w:val="ConsPlusNormal"/>
        <w:jc w:val="center"/>
        <w:outlineLvl w:val="2"/>
        <w:rPr>
          <w:b/>
          <w:sz w:val="20"/>
        </w:rPr>
      </w:pPr>
      <w:r w:rsidRPr="00366CFD">
        <w:rPr>
          <w:b/>
          <w:sz w:val="20"/>
        </w:rPr>
        <w:t>4. МЕХАНИЗМ РЕАЛИЗАЦИИ ПОДПРОГРАММЫ</w:t>
      </w:r>
    </w:p>
    <w:p w:rsidR="00366CFD" w:rsidRPr="00366CFD" w:rsidRDefault="00366CFD" w:rsidP="00366CFD">
      <w:pPr>
        <w:pStyle w:val="ConsPlusNormal"/>
        <w:ind w:firstLine="540"/>
        <w:jc w:val="both"/>
        <w:rPr>
          <w:sz w:val="20"/>
        </w:rPr>
      </w:pPr>
    </w:p>
    <w:p w:rsidR="00366CFD" w:rsidRPr="00366CFD" w:rsidRDefault="00366CFD" w:rsidP="00366CFD">
      <w:pPr>
        <w:pStyle w:val="ConsPlusNormal"/>
        <w:ind w:firstLine="540"/>
        <w:jc w:val="both"/>
        <w:rPr>
          <w:sz w:val="20"/>
        </w:rPr>
      </w:pPr>
      <w:r w:rsidRPr="00366CFD">
        <w:rPr>
          <w:sz w:val="20"/>
        </w:rPr>
        <w:t>Для достижения намеченной цели и решения задач в рамках данной подпрограммы предусматривается реализация двух основных мероприятий. Управление, контроль и координацию работ по реализации мероприятий подпрограммы осуществляет администрация Артюгинского сельсовета.</w:t>
      </w:r>
    </w:p>
    <w:p w:rsidR="00366CFD" w:rsidRPr="00366CFD" w:rsidRDefault="00366CFD" w:rsidP="00366CFD">
      <w:pPr>
        <w:pStyle w:val="ConsPlusNormal"/>
        <w:ind w:firstLine="540"/>
        <w:jc w:val="both"/>
        <w:rPr>
          <w:sz w:val="20"/>
        </w:rPr>
      </w:pPr>
      <w:r w:rsidRPr="00366CFD">
        <w:rPr>
          <w:sz w:val="20"/>
        </w:rPr>
        <w:t xml:space="preserve">Реализация мероприятия подпрограммы предусматривается планомерная реализация мероприятий в течении календарного года.                           </w:t>
      </w:r>
    </w:p>
    <w:p w:rsidR="00366CFD" w:rsidRPr="00366CFD" w:rsidRDefault="00366CFD" w:rsidP="00366CFD">
      <w:pPr>
        <w:pStyle w:val="ConsPlusNormal"/>
        <w:ind w:firstLine="540"/>
        <w:jc w:val="center"/>
        <w:rPr>
          <w:color w:val="FF0000"/>
          <w:sz w:val="20"/>
        </w:rPr>
      </w:pPr>
    </w:p>
    <w:p w:rsidR="00366CFD" w:rsidRPr="00366CFD" w:rsidRDefault="00366CFD" w:rsidP="00366CFD">
      <w:pPr>
        <w:pStyle w:val="ConsPlusNormal"/>
        <w:ind w:firstLine="540"/>
        <w:jc w:val="center"/>
        <w:rPr>
          <w:b/>
          <w:sz w:val="20"/>
        </w:rPr>
      </w:pPr>
      <w:r w:rsidRPr="00366CFD">
        <w:rPr>
          <w:b/>
          <w:sz w:val="20"/>
        </w:rPr>
        <w:t>6. РЕСУРСНОЕ ОБЕСПЕЧЕНИЕ ПОДПРОГРАММЫ</w:t>
      </w:r>
    </w:p>
    <w:p w:rsidR="00366CFD" w:rsidRPr="00366CFD" w:rsidRDefault="00366CFD" w:rsidP="00366CFD">
      <w:pPr>
        <w:pStyle w:val="ConsPlusNormal"/>
        <w:ind w:firstLine="540"/>
        <w:jc w:val="both"/>
        <w:rPr>
          <w:sz w:val="20"/>
        </w:rPr>
      </w:pPr>
      <w:r w:rsidRPr="00366CFD">
        <w:rPr>
          <w:sz w:val="20"/>
        </w:rPr>
        <w:t>Реализация мероприятий подпрограммы осуществляется за счет средств местного бюджета, и средств, полученных от оказания платных услуг.</w:t>
      </w:r>
    </w:p>
    <w:p w:rsidR="00366CFD" w:rsidRPr="00366CFD" w:rsidRDefault="00366CFD" w:rsidP="00366CFD">
      <w:pPr>
        <w:pStyle w:val="ConsPlusNormal"/>
        <w:ind w:firstLine="540"/>
        <w:jc w:val="both"/>
        <w:rPr>
          <w:sz w:val="20"/>
        </w:rPr>
      </w:pPr>
      <w:r w:rsidRPr="00366CFD">
        <w:rPr>
          <w:sz w:val="20"/>
        </w:rPr>
        <w:t>В соответствии с бюджетом принимаемых расходных обязательств общий объем финансирования подпрограммы из всех источников предусматривается в размере 1438385,00 рублей, в том числе:</w:t>
      </w:r>
    </w:p>
    <w:p w:rsidR="00366CFD" w:rsidRPr="00366CFD" w:rsidRDefault="00366CFD" w:rsidP="00366CFD">
      <w:pPr>
        <w:pStyle w:val="a4"/>
        <w:rPr>
          <w:sz w:val="20"/>
          <w:szCs w:val="20"/>
        </w:rPr>
      </w:pPr>
      <w:r w:rsidRPr="00366CFD">
        <w:rPr>
          <w:sz w:val="20"/>
          <w:szCs w:val="20"/>
        </w:rPr>
        <w:t xml:space="preserve">2014 год всего: 228 350,00  руб.                       </w:t>
      </w:r>
      <w:r w:rsidRPr="00366CFD">
        <w:rPr>
          <w:sz w:val="20"/>
          <w:szCs w:val="20"/>
        </w:rPr>
        <w:br/>
        <w:t xml:space="preserve">2015 год всего: 183 870,00  руб.                       </w:t>
      </w:r>
      <w:r w:rsidRPr="00366CFD">
        <w:rPr>
          <w:sz w:val="20"/>
          <w:szCs w:val="20"/>
        </w:rPr>
        <w:br/>
        <w:t xml:space="preserve">2016 год всего: 386 760,00  руб.                       </w:t>
      </w:r>
      <w:r w:rsidRPr="00366CFD">
        <w:rPr>
          <w:sz w:val="20"/>
          <w:szCs w:val="20"/>
        </w:rPr>
        <w:br/>
        <w:t xml:space="preserve">2017 год всего: 198 150,00  руб.                       </w:t>
      </w:r>
      <w:r w:rsidRPr="00366CFD">
        <w:rPr>
          <w:sz w:val="20"/>
          <w:szCs w:val="20"/>
        </w:rPr>
        <w:br/>
        <w:t xml:space="preserve">2018 год всего: 223 650,00  руб.                       </w:t>
      </w:r>
      <w:r w:rsidRPr="00366CFD">
        <w:rPr>
          <w:sz w:val="20"/>
          <w:szCs w:val="20"/>
        </w:rPr>
        <w:br/>
        <w:t xml:space="preserve">2019 год всего: 77 540,00  руб.                       </w:t>
      </w:r>
      <w:r w:rsidRPr="00366CFD">
        <w:rPr>
          <w:sz w:val="20"/>
          <w:szCs w:val="20"/>
        </w:rPr>
        <w:br/>
        <w:t xml:space="preserve">2020 год всего:  19 815,00 руб.                       </w:t>
      </w:r>
      <w:r w:rsidRPr="00366CFD">
        <w:rPr>
          <w:sz w:val="20"/>
          <w:szCs w:val="20"/>
        </w:rPr>
        <w:br/>
        <w:t xml:space="preserve">2021год всего: 0,00  руб.                       </w:t>
      </w:r>
      <w:r w:rsidRPr="00366CFD">
        <w:rPr>
          <w:sz w:val="20"/>
          <w:szCs w:val="20"/>
        </w:rPr>
        <w:br/>
        <w:t xml:space="preserve">2022год всего: 20250,00  руб.                       </w:t>
      </w:r>
      <w:r w:rsidRPr="00366CFD">
        <w:rPr>
          <w:sz w:val="20"/>
          <w:szCs w:val="20"/>
        </w:rPr>
        <w:br/>
        <w:t xml:space="preserve">2023год всего: 0,00 руб.                       </w:t>
      </w:r>
      <w:r w:rsidRPr="00366CFD">
        <w:rPr>
          <w:sz w:val="20"/>
          <w:szCs w:val="20"/>
        </w:rPr>
        <w:br/>
        <w:t>2024 год всего:0,00 руб.</w:t>
      </w:r>
    </w:p>
    <w:p w:rsidR="00366CFD" w:rsidRPr="00366CFD" w:rsidRDefault="00366CFD" w:rsidP="00366CFD">
      <w:pPr>
        <w:pStyle w:val="a4"/>
        <w:rPr>
          <w:sz w:val="20"/>
          <w:szCs w:val="20"/>
        </w:rPr>
      </w:pPr>
      <w:r w:rsidRPr="00366CFD">
        <w:rPr>
          <w:sz w:val="20"/>
          <w:szCs w:val="20"/>
        </w:rPr>
        <w:t>2025 год всего:0,00 руб.</w:t>
      </w:r>
    </w:p>
    <w:p w:rsidR="00366CFD" w:rsidRPr="00366CFD" w:rsidRDefault="00366CFD" w:rsidP="00366CFD">
      <w:pPr>
        <w:pStyle w:val="a4"/>
        <w:rPr>
          <w:sz w:val="20"/>
          <w:szCs w:val="20"/>
        </w:rPr>
      </w:pPr>
      <w:r w:rsidRPr="00366CFD">
        <w:rPr>
          <w:sz w:val="20"/>
          <w:szCs w:val="20"/>
        </w:rPr>
        <w:t xml:space="preserve">2026 год всего:50 000,00 руб. </w:t>
      </w:r>
    </w:p>
    <w:p w:rsidR="00366CFD" w:rsidRPr="00366CFD" w:rsidRDefault="00366CFD" w:rsidP="00366CFD">
      <w:pPr>
        <w:pStyle w:val="a4"/>
        <w:rPr>
          <w:sz w:val="20"/>
          <w:szCs w:val="20"/>
        </w:rPr>
      </w:pPr>
      <w:r w:rsidRPr="00366CFD">
        <w:rPr>
          <w:sz w:val="20"/>
          <w:szCs w:val="20"/>
        </w:rPr>
        <w:t>2027 год всего:50 000,00 руб.</w:t>
      </w:r>
    </w:p>
    <w:p w:rsidR="00366CFD" w:rsidRPr="00366CFD" w:rsidRDefault="00366CFD" w:rsidP="00366CFD">
      <w:pPr>
        <w:rPr>
          <w:sz w:val="20"/>
          <w:szCs w:val="20"/>
        </w:rPr>
      </w:pPr>
    </w:p>
    <w:p w:rsidR="00366CFD" w:rsidRPr="00366CFD" w:rsidRDefault="00366CFD" w:rsidP="00366CFD">
      <w:pPr>
        <w:ind w:firstLine="11340"/>
        <w:rPr>
          <w:rStyle w:val="12"/>
          <w:rFonts w:eastAsiaTheme="majorEastAsia"/>
          <w:b/>
          <w:sz w:val="20"/>
          <w:szCs w:val="20"/>
        </w:rPr>
        <w:sectPr w:rsidR="00366CFD" w:rsidRPr="00366CFD" w:rsidSect="00366CFD">
          <w:pgSz w:w="11906" w:h="16838"/>
          <w:pgMar w:top="567" w:right="794" w:bottom="340" w:left="794" w:header="0" w:footer="0" w:gutter="0"/>
          <w:cols w:space="720"/>
          <w:noEndnote/>
        </w:sectPr>
      </w:pPr>
    </w:p>
    <w:p w:rsidR="00366CFD" w:rsidRPr="00366CFD" w:rsidRDefault="00366CFD" w:rsidP="00366CFD">
      <w:pPr>
        <w:pStyle w:val="a4"/>
        <w:jc w:val="right"/>
        <w:rPr>
          <w:rStyle w:val="12"/>
          <w:sz w:val="20"/>
          <w:szCs w:val="20"/>
        </w:rPr>
      </w:pPr>
      <w:r w:rsidRPr="00366CFD">
        <w:rPr>
          <w:rStyle w:val="12"/>
          <w:sz w:val="20"/>
          <w:szCs w:val="20"/>
        </w:rPr>
        <w:lastRenderedPageBreak/>
        <w:t xml:space="preserve">Приложение № 2   к подпрограмме                                                                                                                                                       </w:t>
      </w:r>
    </w:p>
    <w:p w:rsidR="00366CFD" w:rsidRPr="00366CFD" w:rsidRDefault="00366CFD" w:rsidP="00366CFD">
      <w:pPr>
        <w:pStyle w:val="a4"/>
        <w:jc w:val="right"/>
        <w:rPr>
          <w:rStyle w:val="12"/>
          <w:sz w:val="20"/>
          <w:szCs w:val="20"/>
        </w:rPr>
      </w:pPr>
      <w:r w:rsidRPr="00366CFD">
        <w:rPr>
          <w:rStyle w:val="12"/>
          <w:sz w:val="20"/>
          <w:szCs w:val="20"/>
        </w:rPr>
        <w:t xml:space="preserve"> «Развитие культуры и спорта»</w:t>
      </w:r>
    </w:p>
    <w:p w:rsidR="00366CFD" w:rsidRPr="00366CFD" w:rsidRDefault="00366CFD" w:rsidP="00366CFD">
      <w:pPr>
        <w:pStyle w:val="a4"/>
        <w:jc w:val="right"/>
        <w:rPr>
          <w:rStyle w:val="12"/>
          <w:b/>
          <w:sz w:val="20"/>
          <w:szCs w:val="20"/>
        </w:rPr>
      </w:pPr>
      <w:r w:rsidRPr="00366CFD">
        <w:rPr>
          <w:rStyle w:val="12"/>
          <w:sz w:val="20"/>
          <w:szCs w:val="20"/>
        </w:rPr>
        <w:t>МО Артюгинский  сельсовет</w:t>
      </w:r>
      <w:r w:rsidRPr="00366CFD">
        <w:rPr>
          <w:rStyle w:val="12"/>
          <w:b/>
          <w:sz w:val="20"/>
          <w:szCs w:val="20"/>
        </w:rPr>
        <w:t xml:space="preserve"> </w:t>
      </w:r>
    </w:p>
    <w:p w:rsidR="00366CFD" w:rsidRPr="00366CFD" w:rsidRDefault="00366CFD" w:rsidP="00366CFD">
      <w:pPr>
        <w:widowControl w:val="0"/>
        <w:tabs>
          <w:tab w:val="left" w:pos="11325"/>
        </w:tabs>
        <w:autoSpaceDE w:val="0"/>
        <w:autoSpaceDN w:val="0"/>
        <w:adjustRightInd w:val="0"/>
        <w:jc w:val="center"/>
        <w:rPr>
          <w:sz w:val="20"/>
          <w:szCs w:val="20"/>
        </w:rPr>
      </w:pPr>
      <w:r w:rsidRPr="00366CFD">
        <w:rPr>
          <w:b/>
          <w:bCs/>
          <w:sz w:val="20"/>
          <w:szCs w:val="20"/>
        </w:rPr>
        <w:t>ЦЕЛЕВЫЕ ИНДИКАТОРЫ РЕЗУЛЬТАТИВНОСТИ ПОДПРОГРАММЫ</w:t>
      </w:r>
    </w:p>
    <w:tbl>
      <w:tblPr>
        <w:tblW w:w="16377" w:type="dxa"/>
        <w:tblCellSpacing w:w="5" w:type="nil"/>
        <w:tblLayout w:type="fixed"/>
        <w:tblCellMar>
          <w:left w:w="75" w:type="dxa"/>
          <w:right w:w="75" w:type="dxa"/>
        </w:tblCellMar>
        <w:tblLook w:val="0000"/>
      </w:tblPr>
      <w:tblGrid>
        <w:gridCol w:w="501"/>
        <w:gridCol w:w="4394"/>
        <w:gridCol w:w="567"/>
        <w:gridCol w:w="567"/>
        <w:gridCol w:w="567"/>
        <w:gridCol w:w="567"/>
        <w:gridCol w:w="567"/>
        <w:gridCol w:w="567"/>
        <w:gridCol w:w="709"/>
        <w:gridCol w:w="708"/>
        <w:gridCol w:w="709"/>
        <w:gridCol w:w="709"/>
        <w:gridCol w:w="992"/>
        <w:gridCol w:w="992"/>
        <w:gridCol w:w="2552"/>
        <w:gridCol w:w="709"/>
      </w:tblGrid>
      <w:tr w:rsidR="00366CFD" w:rsidRPr="00366CFD" w:rsidTr="00366CFD">
        <w:trPr>
          <w:trHeight w:val="843"/>
          <w:tblCellSpacing w:w="5" w:type="nil"/>
        </w:trPr>
        <w:tc>
          <w:tcPr>
            <w:tcW w:w="501" w:type="dxa"/>
            <w:vMerge w:val="restart"/>
            <w:tcBorders>
              <w:top w:val="single" w:sz="4" w:space="0" w:color="auto"/>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 xml:space="preserve">№ </w:t>
            </w:r>
            <w:proofErr w:type="spellStart"/>
            <w:r w:rsidRPr="00366CFD">
              <w:rPr>
                <w:rFonts w:ascii="Times New Roman" w:hAnsi="Times New Roman"/>
                <w:sz w:val="20"/>
                <w:szCs w:val="20"/>
              </w:rPr>
              <w:t>п</w:t>
            </w:r>
            <w:proofErr w:type="spellEnd"/>
            <w:r w:rsidRPr="00366CFD">
              <w:rPr>
                <w:rFonts w:ascii="Times New Roman" w:hAnsi="Times New Roman"/>
                <w:sz w:val="20"/>
                <w:szCs w:val="20"/>
              </w:rPr>
              <w:t>/</w:t>
            </w:r>
            <w:proofErr w:type="spellStart"/>
            <w:r w:rsidRPr="00366CFD">
              <w:rPr>
                <w:rFonts w:ascii="Times New Roman" w:hAnsi="Times New Roman"/>
                <w:sz w:val="20"/>
                <w:szCs w:val="20"/>
              </w:rPr>
              <w:t>п</w:t>
            </w:r>
            <w:proofErr w:type="spellEnd"/>
          </w:p>
        </w:tc>
        <w:tc>
          <w:tcPr>
            <w:tcW w:w="4394"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Цели,  индикаторы   </w:t>
            </w:r>
            <w:r w:rsidRPr="00366CFD">
              <w:rPr>
                <w:sz w:val="20"/>
                <w:szCs w:val="20"/>
              </w:rPr>
              <w:br/>
              <w:t>результативности  МП</w:t>
            </w:r>
          </w:p>
        </w:tc>
        <w:tc>
          <w:tcPr>
            <w:tcW w:w="567"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Ед. </w:t>
            </w:r>
            <w:r w:rsidRPr="00366CFD">
              <w:rPr>
                <w:sz w:val="20"/>
                <w:szCs w:val="20"/>
              </w:rPr>
              <w:br/>
            </w:r>
            <w:proofErr w:type="spellStart"/>
            <w:r w:rsidRPr="00366CFD">
              <w:rPr>
                <w:sz w:val="20"/>
                <w:szCs w:val="20"/>
              </w:rPr>
              <w:t>изм</w:t>
            </w:r>
            <w:proofErr w:type="spellEnd"/>
            <w:r w:rsidRPr="00366CFD">
              <w:rPr>
                <w:sz w:val="20"/>
                <w:szCs w:val="20"/>
              </w:rPr>
              <w:t>.</w:t>
            </w:r>
          </w:p>
        </w:tc>
        <w:tc>
          <w:tcPr>
            <w:tcW w:w="3544" w:type="dxa"/>
            <w:gridSpan w:val="6"/>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индикаторов      </w:t>
            </w:r>
            <w:r w:rsidRPr="00366CFD">
              <w:rPr>
                <w:sz w:val="20"/>
                <w:szCs w:val="20"/>
              </w:rPr>
              <w:br/>
              <w:t xml:space="preserve">    результативности МП за    </w:t>
            </w:r>
            <w:r w:rsidRPr="00366CFD">
              <w:rPr>
                <w:sz w:val="20"/>
                <w:szCs w:val="20"/>
              </w:rPr>
              <w:br/>
              <w:t>отчетный период (текущий и два предыдущих года)</w:t>
            </w:r>
          </w:p>
        </w:tc>
        <w:tc>
          <w:tcPr>
            <w:tcW w:w="2126"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Значения  индикаторов  результативности</w:t>
            </w:r>
            <w:r w:rsidRPr="00366CFD">
              <w:rPr>
                <w:sz w:val="20"/>
                <w:szCs w:val="20"/>
              </w:rPr>
              <w:br/>
              <w:t xml:space="preserve">  по периодам  реализации МП</w:t>
            </w:r>
          </w:p>
        </w:tc>
        <w:tc>
          <w:tcPr>
            <w:tcW w:w="992"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highlight w:val="yellow"/>
              </w:rPr>
            </w:pPr>
            <w:r w:rsidRPr="00366CFD">
              <w:rPr>
                <w:sz w:val="20"/>
                <w:szCs w:val="20"/>
              </w:rPr>
              <w:t xml:space="preserve">Уд. вес  </w:t>
            </w:r>
            <w:r w:rsidRPr="00366CFD">
              <w:rPr>
                <w:sz w:val="20"/>
                <w:szCs w:val="20"/>
              </w:rPr>
              <w:br/>
              <w:t>индикатора</w:t>
            </w:r>
            <w:r w:rsidRPr="00366CFD">
              <w:rPr>
                <w:sz w:val="20"/>
                <w:szCs w:val="20"/>
              </w:rPr>
              <w:br/>
              <w:t xml:space="preserve"> в МП (подпрограмме)</w:t>
            </w:r>
          </w:p>
        </w:tc>
        <w:tc>
          <w:tcPr>
            <w:tcW w:w="992" w:type="dxa"/>
            <w:vMerge w:val="restart"/>
            <w:tcBorders>
              <w:top w:val="single" w:sz="4" w:space="0" w:color="auto"/>
              <w:left w:val="single" w:sz="4" w:space="0" w:color="auto"/>
              <w:right w:val="single" w:sz="4" w:space="0" w:color="auto"/>
            </w:tcBorders>
          </w:tcPr>
          <w:p w:rsidR="00366CFD" w:rsidRPr="00366CFD" w:rsidRDefault="00366CFD" w:rsidP="00366CFD">
            <w:pPr>
              <w:pStyle w:val="a4"/>
              <w:rPr>
                <w:color w:val="000000"/>
                <w:sz w:val="20"/>
                <w:szCs w:val="20"/>
              </w:rPr>
            </w:pPr>
            <w:r w:rsidRPr="00366CFD">
              <w:rPr>
                <w:sz w:val="20"/>
                <w:szCs w:val="20"/>
              </w:rPr>
              <w:t>Динамика индикатора (процентов по отношению к 2022году)</w:t>
            </w:r>
          </w:p>
        </w:tc>
        <w:tc>
          <w:tcPr>
            <w:tcW w:w="2552"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Формула расчета индикатора</w:t>
            </w:r>
          </w:p>
        </w:tc>
        <w:tc>
          <w:tcPr>
            <w:tcW w:w="709" w:type="dxa"/>
            <w:vMerge w:val="restart"/>
            <w:tcBorders>
              <w:top w:val="single" w:sz="4" w:space="0" w:color="auto"/>
              <w:left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Мероприятия, влияющие на значение индикатора (номер п.п.)</w:t>
            </w:r>
          </w:p>
        </w:tc>
      </w:tr>
      <w:tr w:rsidR="00366CFD" w:rsidRPr="00366CFD" w:rsidTr="00366CFD">
        <w:trPr>
          <w:trHeight w:val="314"/>
          <w:tblCellSpacing w:w="5" w:type="nil"/>
        </w:trPr>
        <w:tc>
          <w:tcPr>
            <w:tcW w:w="501" w:type="dxa"/>
            <w:vMerge/>
            <w:tcBorders>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394" w:type="dxa"/>
            <w:vMerge/>
            <w:tcBorders>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567" w:type="dxa"/>
            <w:vMerge/>
            <w:tcBorders>
              <w:left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2022год</w:t>
            </w:r>
          </w:p>
        </w:tc>
        <w:tc>
          <w:tcPr>
            <w:tcW w:w="1134"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2023год</w:t>
            </w:r>
          </w:p>
        </w:tc>
        <w:tc>
          <w:tcPr>
            <w:tcW w:w="1276" w:type="dxa"/>
            <w:gridSpan w:val="2"/>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2024 год   </w:t>
            </w:r>
          </w:p>
        </w:tc>
        <w:tc>
          <w:tcPr>
            <w:tcW w:w="708"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2025г</w:t>
            </w:r>
          </w:p>
        </w:tc>
        <w:tc>
          <w:tcPr>
            <w:tcW w:w="70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2026г</w:t>
            </w:r>
          </w:p>
        </w:tc>
        <w:tc>
          <w:tcPr>
            <w:tcW w:w="709"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2027г</w:t>
            </w:r>
          </w:p>
        </w:tc>
        <w:tc>
          <w:tcPr>
            <w:tcW w:w="992"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992"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552"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709" w:type="dxa"/>
            <w:vMerge/>
            <w:tcBorders>
              <w:left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r>
      <w:tr w:rsidR="00366CFD" w:rsidRPr="00366CFD" w:rsidTr="00366CFD">
        <w:trPr>
          <w:trHeight w:val="591"/>
          <w:tblCellSpacing w:w="5" w:type="nil"/>
        </w:trPr>
        <w:tc>
          <w:tcPr>
            <w:tcW w:w="501"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4394"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567" w:type="dxa"/>
            <w:vMerge/>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Факт</w:t>
            </w:r>
          </w:p>
        </w:tc>
        <w:tc>
          <w:tcPr>
            <w:tcW w:w="567"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709" w:type="dxa"/>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Факт</w:t>
            </w:r>
          </w:p>
        </w:tc>
        <w:tc>
          <w:tcPr>
            <w:tcW w:w="2126" w:type="dxa"/>
            <w:gridSpan w:val="3"/>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План</w:t>
            </w:r>
          </w:p>
        </w:tc>
        <w:tc>
          <w:tcPr>
            <w:tcW w:w="992"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992"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2552"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c>
          <w:tcPr>
            <w:tcW w:w="709" w:type="dxa"/>
            <w:vMerge/>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p>
        </w:tc>
      </w:tr>
      <w:tr w:rsidR="00366CFD" w:rsidRPr="00366CFD" w:rsidTr="00366CFD">
        <w:trPr>
          <w:tblCellSpacing w:w="5" w:type="nil"/>
        </w:trPr>
        <w:tc>
          <w:tcPr>
            <w:tcW w:w="501"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  1  </w:t>
            </w:r>
          </w:p>
        </w:tc>
        <w:tc>
          <w:tcPr>
            <w:tcW w:w="15876" w:type="dxa"/>
            <w:gridSpan w:val="15"/>
            <w:tcBorders>
              <w:left w:val="single" w:sz="4" w:space="0" w:color="auto"/>
              <w:bottom w:val="single" w:sz="4" w:space="0" w:color="auto"/>
              <w:right w:val="single" w:sz="4" w:space="0" w:color="auto"/>
            </w:tcBorders>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Наименование Подпрограммы:  «</w:t>
            </w:r>
            <w:r w:rsidRPr="00366CFD">
              <w:rPr>
                <w:rFonts w:ascii="Times New Roman" w:hAnsi="Times New Roman"/>
                <w:b/>
                <w:sz w:val="20"/>
                <w:szCs w:val="20"/>
                <w:u w:val="single"/>
              </w:rPr>
              <w:t>Развитие культуры и спорта»</w:t>
            </w:r>
          </w:p>
        </w:tc>
      </w:tr>
      <w:tr w:rsidR="00366CFD" w:rsidRPr="00366CFD" w:rsidTr="00366CFD">
        <w:trPr>
          <w:trHeight w:val="1098"/>
          <w:tblCellSpacing w:w="5" w:type="nil"/>
        </w:trPr>
        <w:tc>
          <w:tcPr>
            <w:tcW w:w="501"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1.1</w:t>
            </w:r>
          </w:p>
        </w:tc>
        <w:tc>
          <w:tcPr>
            <w:tcW w:w="4394"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Доля населения, систематически занимающегося физической культурой и спортом к общей численности населения муниципального образования Артюгинский сельсовет</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3,5</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3,5</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567"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p w:rsidR="00366CFD" w:rsidRPr="00366CFD" w:rsidRDefault="00366CFD" w:rsidP="00366CFD">
            <w:pPr>
              <w:pStyle w:val="a4"/>
              <w:rPr>
                <w:sz w:val="20"/>
                <w:szCs w:val="20"/>
              </w:rPr>
            </w:pPr>
            <w:r w:rsidRPr="00366CFD">
              <w:rPr>
                <w:sz w:val="20"/>
                <w:szCs w:val="20"/>
              </w:rPr>
              <w:t>0</w:t>
            </w:r>
          </w:p>
          <w:p w:rsidR="00366CFD" w:rsidRPr="00366CFD" w:rsidRDefault="00366CFD" w:rsidP="00366CFD">
            <w:pPr>
              <w:pStyle w:val="a4"/>
              <w:rPr>
                <w:sz w:val="20"/>
                <w:szCs w:val="20"/>
              </w:rPr>
            </w:pPr>
          </w:p>
        </w:tc>
        <w:tc>
          <w:tcPr>
            <w:tcW w:w="708"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p>
        </w:tc>
        <w:tc>
          <w:tcPr>
            <w:tcW w:w="99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200</w:t>
            </w:r>
          </w:p>
        </w:tc>
        <w:tc>
          <w:tcPr>
            <w:tcW w:w="2552"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Отношение численности населения систематически занимающегося физической культурой и спортом к общей численности населения</w:t>
            </w:r>
          </w:p>
        </w:tc>
        <w:tc>
          <w:tcPr>
            <w:tcW w:w="709"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3.1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1.2</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Количество посетителей муниципальных учреждений </w:t>
            </w:r>
            <w:proofErr w:type="spellStart"/>
            <w:r w:rsidRPr="00366CFD">
              <w:rPr>
                <w:sz w:val="20"/>
                <w:szCs w:val="20"/>
              </w:rPr>
              <w:t>культурно-досугового</w:t>
            </w:r>
            <w:proofErr w:type="spellEnd"/>
            <w:r w:rsidRPr="00366CFD">
              <w:rPr>
                <w:sz w:val="20"/>
                <w:szCs w:val="20"/>
              </w:rPr>
              <w:t xml:space="preserve"> типа на 1 тыс. человек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чел.</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96</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0,09</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101,6</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Отношение числа посетителей (чел.) к численности постоянного населения (тыс.чел.)</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1.3</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Проведение мероприятий, организованных органами местного самоуправления муниципального образования Артюгинский сельсовет из расчета на 1 тыс. человек населения</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0,1</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120,9</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Отношение количества, проведенных мероприятий в год (ед.) к численности постоянного населения (тыс.чел.)</w:t>
            </w:r>
          </w:p>
        </w:tc>
        <w:tc>
          <w:tcPr>
            <w:tcW w:w="709" w:type="dxa"/>
            <w:tcBorders>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1.1; 1.2</w:t>
            </w:r>
          </w:p>
        </w:tc>
      </w:tr>
      <w:tr w:rsidR="00366CFD" w:rsidRPr="00366CFD" w:rsidTr="00366CFD">
        <w:trPr>
          <w:trHeight w:val="677"/>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1.4</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Удовлетворенность населения качеством предоставляемых услуг</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от числа опрошенных</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95</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0,04</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100</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Отношение количества «положительных» ответов к общему числу ответов*100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1.1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1.5</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Количество посещений пожилых граждан на дому в год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52</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52</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52</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0,1</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104,3</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Абсолютный показатель</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1.6</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Количество поздравлений юбиляров – старожилов в год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0,09</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125</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Абсолютный показатель</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1.7</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Доля жителей поселков старшего поколения, принявших участие в сельских мероприятиях, направленных на реализацию </w:t>
            </w:r>
            <w:proofErr w:type="spellStart"/>
            <w:r w:rsidRPr="00366CFD">
              <w:rPr>
                <w:sz w:val="20"/>
                <w:szCs w:val="20"/>
              </w:rPr>
              <w:t>социокультурных</w:t>
            </w:r>
            <w:proofErr w:type="spellEnd"/>
            <w:r w:rsidRPr="00366CFD">
              <w:rPr>
                <w:sz w:val="20"/>
                <w:szCs w:val="20"/>
              </w:rPr>
              <w:t xml:space="preserve">         потребностей пожилых граждан, к общему количеству пенсионеров по старости</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0,1</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111,1</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Отношение числа жителей старшего поколения, принявших участие в мероприятиях к общему числу пенсионеров</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2.1; 1.2</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1.8</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Увеличение количества массовых официальных физкультурных мероприятий и спортивных мероприятий</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54</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0,15</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104,6</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Абсолютный показатель</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3.1</w:t>
            </w:r>
          </w:p>
        </w:tc>
      </w:tr>
      <w:tr w:rsidR="00366CFD" w:rsidRPr="00366CFD" w:rsidTr="00366CFD">
        <w:trPr>
          <w:trHeight w:val="320"/>
          <w:tblCellSpacing w:w="5" w:type="nil"/>
        </w:trPr>
        <w:tc>
          <w:tcPr>
            <w:tcW w:w="50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1.9</w:t>
            </w:r>
          </w:p>
        </w:tc>
        <w:tc>
          <w:tcPr>
            <w:tcW w:w="4394"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Увеличение количества видов спорта, культивируемых на территории поселка</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ед.</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w:t>
            </w:r>
          </w:p>
        </w:tc>
        <w:tc>
          <w:tcPr>
            <w:tcW w:w="56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0</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0,09</w:t>
            </w:r>
          </w:p>
        </w:tc>
        <w:tc>
          <w:tcPr>
            <w:tcW w:w="99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120</w:t>
            </w:r>
          </w:p>
        </w:tc>
        <w:tc>
          <w:tcPr>
            <w:tcW w:w="2552"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Абсолютный показатель</w:t>
            </w:r>
          </w:p>
        </w:tc>
        <w:tc>
          <w:tcPr>
            <w:tcW w:w="709"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jc w:val="center"/>
              <w:rPr>
                <w:rFonts w:ascii="Times New Roman" w:hAnsi="Times New Roman"/>
                <w:sz w:val="20"/>
                <w:szCs w:val="20"/>
              </w:rPr>
            </w:pPr>
            <w:r w:rsidRPr="00366CFD">
              <w:rPr>
                <w:rFonts w:ascii="Times New Roman" w:hAnsi="Times New Roman"/>
                <w:sz w:val="20"/>
                <w:szCs w:val="20"/>
              </w:rPr>
              <w:t>3.1</w:t>
            </w:r>
          </w:p>
        </w:tc>
      </w:tr>
    </w:tbl>
    <w:p w:rsidR="00366CFD" w:rsidRPr="00366CFD" w:rsidRDefault="00366CFD" w:rsidP="00366CFD">
      <w:pPr>
        <w:rPr>
          <w:sz w:val="20"/>
          <w:szCs w:val="20"/>
        </w:rPr>
        <w:sectPr w:rsidR="00366CFD" w:rsidRPr="00366CFD" w:rsidSect="00366CFD">
          <w:pgSz w:w="16838" w:h="11906" w:orient="landscape"/>
          <w:pgMar w:top="794" w:right="567" w:bottom="794" w:left="340" w:header="0" w:footer="0" w:gutter="0"/>
          <w:cols w:space="720"/>
          <w:noEndnote/>
        </w:sectPr>
      </w:pP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lastRenderedPageBreak/>
        <w:t>Приложение   к постановлению</w:t>
      </w:r>
    </w:p>
    <w:p w:rsidR="00366CFD" w:rsidRPr="00366CFD" w:rsidRDefault="00366CFD" w:rsidP="00366CFD">
      <w:pPr>
        <w:widowControl w:val="0"/>
        <w:autoSpaceDE w:val="0"/>
        <w:autoSpaceDN w:val="0"/>
        <w:adjustRightInd w:val="0"/>
        <w:ind w:left="6084" w:firstLine="12"/>
        <w:jc w:val="right"/>
        <w:outlineLvl w:val="2"/>
        <w:rPr>
          <w:sz w:val="20"/>
          <w:szCs w:val="20"/>
        </w:rPr>
      </w:pPr>
      <w:r w:rsidRPr="00366CFD">
        <w:rPr>
          <w:sz w:val="20"/>
          <w:szCs w:val="20"/>
        </w:rPr>
        <w:t xml:space="preserve">                           администрации от 14.05.2025 № 28-п Приложение № 5   </w:t>
      </w:r>
    </w:p>
    <w:p w:rsidR="00366CFD" w:rsidRPr="00366CFD" w:rsidRDefault="00366CFD" w:rsidP="00366CFD">
      <w:pPr>
        <w:pStyle w:val="ConsPlusNormal"/>
        <w:jc w:val="right"/>
        <w:rPr>
          <w:sz w:val="20"/>
        </w:rPr>
      </w:pPr>
      <w:r w:rsidRPr="00366CFD">
        <w:rPr>
          <w:sz w:val="20"/>
        </w:rPr>
        <w:t xml:space="preserve">                                                                                                     к муниципальной программе  </w:t>
      </w:r>
    </w:p>
    <w:p w:rsidR="00366CFD" w:rsidRPr="00366CFD" w:rsidRDefault="00366CFD" w:rsidP="00366CFD">
      <w:pPr>
        <w:pStyle w:val="ConsPlusNormal"/>
        <w:jc w:val="right"/>
        <w:rPr>
          <w:sz w:val="20"/>
        </w:rPr>
      </w:pPr>
      <w:r w:rsidRPr="00366CFD">
        <w:rPr>
          <w:sz w:val="20"/>
        </w:rPr>
        <w:t xml:space="preserve">                                                                                                     Артюгинского сельсовета </w:t>
      </w:r>
    </w:p>
    <w:p w:rsidR="00366CFD" w:rsidRPr="00366CFD" w:rsidRDefault="00366CFD" w:rsidP="00366CFD">
      <w:pPr>
        <w:pStyle w:val="ConsPlusNormal"/>
        <w:jc w:val="right"/>
        <w:rPr>
          <w:sz w:val="20"/>
        </w:rPr>
      </w:pPr>
      <w:r w:rsidRPr="00366CFD">
        <w:rPr>
          <w:sz w:val="20"/>
        </w:rPr>
        <w:t xml:space="preserve">                                                                                                    «</w:t>
      </w:r>
      <w:proofErr w:type="spellStart"/>
      <w:r w:rsidRPr="00366CFD">
        <w:rPr>
          <w:sz w:val="20"/>
        </w:rPr>
        <w:t>Артюгино-наш</w:t>
      </w:r>
      <w:proofErr w:type="spellEnd"/>
      <w:r w:rsidRPr="00366CFD">
        <w:rPr>
          <w:sz w:val="20"/>
        </w:rPr>
        <w:t xml:space="preserve"> дом родной </w:t>
      </w:r>
    </w:p>
    <w:p w:rsidR="00366CFD" w:rsidRPr="00366CFD" w:rsidRDefault="00366CFD" w:rsidP="00366CFD">
      <w:pPr>
        <w:pStyle w:val="ConsPlusNormal"/>
        <w:jc w:val="right"/>
        <w:rPr>
          <w:sz w:val="20"/>
        </w:rPr>
      </w:pPr>
      <w:r w:rsidRPr="00366CFD">
        <w:rPr>
          <w:sz w:val="20"/>
        </w:rPr>
        <w:t xml:space="preserve">МО Артюгинский сельсовет» </w:t>
      </w:r>
    </w:p>
    <w:p w:rsidR="00366CFD" w:rsidRPr="00366CFD" w:rsidRDefault="00366CFD" w:rsidP="00366CFD">
      <w:pPr>
        <w:widowControl w:val="0"/>
        <w:autoSpaceDE w:val="0"/>
        <w:autoSpaceDN w:val="0"/>
        <w:adjustRightInd w:val="0"/>
        <w:outlineLvl w:val="2"/>
        <w:rPr>
          <w:sz w:val="20"/>
          <w:szCs w:val="20"/>
        </w:rPr>
      </w:pPr>
    </w:p>
    <w:p w:rsidR="00366CFD" w:rsidRPr="00366CFD" w:rsidRDefault="00366CFD" w:rsidP="00366CFD">
      <w:pPr>
        <w:pStyle w:val="afb"/>
        <w:jc w:val="center"/>
        <w:rPr>
          <w:rFonts w:ascii="Times New Roman" w:hAnsi="Times New Roman"/>
          <w:b/>
          <w:sz w:val="20"/>
          <w:szCs w:val="20"/>
        </w:rPr>
      </w:pPr>
      <w:r w:rsidRPr="00366CFD">
        <w:rPr>
          <w:rFonts w:ascii="Times New Roman" w:hAnsi="Times New Roman"/>
          <w:b/>
          <w:sz w:val="20"/>
          <w:szCs w:val="20"/>
        </w:rPr>
        <w:t xml:space="preserve">ПОДПРОГРАММА 5 </w:t>
      </w:r>
    </w:p>
    <w:p w:rsidR="00366CFD" w:rsidRPr="00366CFD" w:rsidRDefault="00366CFD" w:rsidP="00366CFD">
      <w:pPr>
        <w:pStyle w:val="afb"/>
        <w:jc w:val="center"/>
        <w:rPr>
          <w:rFonts w:ascii="Times New Roman" w:hAnsi="Times New Roman"/>
          <w:b/>
          <w:sz w:val="20"/>
          <w:szCs w:val="20"/>
        </w:rPr>
      </w:pPr>
      <w:r w:rsidRPr="00366CFD">
        <w:rPr>
          <w:rFonts w:ascii="Times New Roman" w:hAnsi="Times New Roman"/>
          <w:b/>
          <w:sz w:val="20"/>
          <w:szCs w:val="20"/>
        </w:rPr>
        <w:t>«ЭНЕРГОСБЕРЕЖЕНИЕ И ПОВЫШЕНИЕ ЭНЕРГЕТИЧЕСКОЙ ЭФФЕКТИВНОСТИ МО АРТЮГНСКИЙ СЕЛЬСОВЕТ»</w:t>
      </w:r>
    </w:p>
    <w:p w:rsidR="00366CFD" w:rsidRPr="00366CFD" w:rsidRDefault="00366CFD" w:rsidP="00366CFD">
      <w:pPr>
        <w:widowControl w:val="0"/>
        <w:autoSpaceDE w:val="0"/>
        <w:autoSpaceDN w:val="0"/>
        <w:adjustRightInd w:val="0"/>
        <w:outlineLvl w:val="2"/>
        <w:rPr>
          <w:b/>
          <w:sz w:val="20"/>
          <w:szCs w:val="20"/>
        </w:rPr>
      </w:pPr>
    </w:p>
    <w:p w:rsidR="00366CFD" w:rsidRPr="00366CFD" w:rsidRDefault="00366CFD" w:rsidP="00366CFD">
      <w:pPr>
        <w:widowControl w:val="0"/>
        <w:numPr>
          <w:ilvl w:val="0"/>
          <w:numId w:val="26"/>
        </w:numPr>
        <w:autoSpaceDE w:val="0"/>
        <w:autoSpaceDN w:val="0"/>
        <w:adjustRightInd w:val="0"/>
        <w:jc w:val="center"/>
        <w:outlineLvl w:val="2"/>
        <w:rPr>
          <w:b/>
          <w:sz w:val="20"/>
          <w:szCs w:val="20"/>
        </w:rPr>
      </w:pPr>
      <w:r w:rsidRPr="00366CFD">
        <w:rPr>
          <w:b/>
          <w:sz w:val="20"/>
          <w:szCs w:val="20"/>
        </w:rPr>
        <w:t xml:space="preserve">ПАСПОРТ ПОДПРОГРАММЫ </w:t>
      </w:r>
    </w:p>
    <w:tbl>
      <w:tblPr>
        <w:tblW w:w="0" w:type="auto"/>
        <w:tblCellSpacing w:w="5" w:type="nil"/>
        <w:tblInd w:w="75" w:type="dxa"/>
        <w:tblLayout w:type="fixed"/>
        <w:tblCellMar>
          <w:left w:w="75" w:type="dxa"/>
          <w:right w:w="75" w:type="dxa"/>
        </w:tblCellMar>
        <w:tblLook w:val="0000"/>
      </w:tblPr>
      <w:tblGrid>
        <w:gridCol w:w="2268"/>
        <w:gridCol w:w="7260"/>
      </w:tblGrid>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Наименование  </w:t>
            </w:r>
            <w:r w:rsidRPr="00366CFD">
              <w:rPr>
                <w:rFonts w:ascii="Times New Roman" w:hAnsi="Times New Roman"/>
                <w:sz w:val="20"/>
                <w:szCs w:val="20"/>
              </w:rPr>
              <w:br/>
              <w:t xml:space="preserve">подпрограммы     </w:t>
            </w:r>
          </w:p>
        </w:tc>
        <w:tc>
          <w:tcPr>
            <w:tcW w:w="726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Энергосбережение и повышение энергетической эффективности муниципального образования Артюгинский сельсовет</w:t>
            </w: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Наименование программы, в рамках которой реализуется подпрограмма</w:t>
            </w:r>
          </w:p>
        </w:tc>
        <w:tc>
          <w:tcPr>
            <w:tcW w:w="726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w:t>
            </w:r>
            <w:proofErr w:type="spellStart"/>
            <w:r w:rsidRPr="00366CFD">
              <w:rPr>
                <w:sz w:val="20"/>
                <w:szCs w:val="20"/>
              </w:rPr>
              <w:t>Артюгино-наш</w:t>
            </w:r>
            <w:proofErr w:type="spellEnd"/>
            <w:r w:rsidRPr="00366CFD">
              <w:rPr>
                <w:sz w:val="20"/>
                <w:szCs w:val="20"/>
              </w:rPr>
              <w:t xml:space="preserve"> дом родной  МО Артюгинский сельсовет »</w:t>
            </w:r>
          </w:p>
          <w:p w:rsidR="00366CFD" w:rsidRPr="00366CFD" w:rsidRDefault="00366CFD" w:rsidP="00366CFD">
            <w:pPr>
              <w:pStyle w:val="ConsPlusNormal"/>
              <w:rPr>
                <w:sz w:val="20"/>
              </w:rPr>
            </w:pPr>
          </w:p>
        </w:tc>
      </w:tr>
      <w:tr w:rsidR="00366CFD" w:rsidRPr="00366CFD" w:rsidTr="00366CFD">
        <w:trPr>
          <w:trHeight w:val="600"/>
          <w:tblCellSpacing w:w="5" w:type="nil"/>
        </w:trPr>
        <w:tc>
          <w:tcPr>
            <w:tcW w:w="226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Normal"/>
              <w:rPr>
                <w:sz w:val="20"/>
              </w:rPr>
            </w:pPr>
            <w:r w:rsidRPr="00366CFD">
              <w:rPr>
                <w:sz w:val="20"/>
              </w:rPr>
              <w:t>Исполнитель мероприятий, главный распорядитель бюджетных средств</w:t>
            </w:r>
          </w:p>
        </w:tc>
        <w:tc>
          <w:tcPr>
            <w:tcW w:w="7260"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Normal"/>
              <w:rPr>
                <w:sz w:val="20"/>
              </w:rPr>
            </w:pPr>
            <w:r w:rsidRPr="00366CFD">
              <w:rPr>
                <w:sz w:val="20"/>
              </w:rPr>
              <w:t>Администрация Артюгинского сельсовета</w:t>
            </w:r>
          </w:p>
        </w:tc>
      </w:tr>
      <w:tr w:rsidR="00366CFD" w:rsidRPr="00366CFD" w:rsidTr="00366CFD">
        <w:trPr>
          <w:trHeight w:val="906"/>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Цели подпрограммы     </w:t>
            </w:r>
          </w:p>
        </w:tc>
        <w:tc>
          <w:tcPr>
            <w:tcW w:w="7260" w:type="dxa"/>
            <w:tcBorders>
              <w:left w:val="single" w:sz="4" w:space="0" w:color="auto"/>
              <w:bottom w:val="single" w:sz="4" w:space="0" w:color="auto"/>
              <w:right w:val="single" w:sz="4" w:space="0" w:color="auto"/>
            </w:tcBorders>
            <w:vAlign w:val="center"/>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u w:val="single"/>
              </w:rPr>
              <w:t>Цель 1</w:t>
            </w:r>
            <w:r w:rsidRPr="00366CFD">
              <w:rPr>
                <w:rFonts w:ascii="Times New Roman" w:hAnsi="Times New Roman"/>
                <w:sz w:val="20"/>
                <w:szCs w:val="20"/>
              </w:rPr>
              <w:t>. Создание экономических и организационных основ стимулирования энергосбережения, и повышения энергетической эффективности на территории Артюгинского сельсовета.</w:t>
            </w:r>
          </w:p>
        </w:tc>
      </w:tr>
      <w:tr w:rsidR="00366CFD" w:rsidRPr="00366CFD" w:rsidTr="00366CFD">
        <w:trPr>
          <w:trHeight w:val="413"/>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Задачи подпрограммы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u w:val="single"/>
              </w:rPr>
              <w:t>Задача 1</w:t>
            </w:r>
            <w:r w:rsidRPr="00366CFD">
              <w:rPr>
                <w:rFonts w:ascii="Times New Roman" w:hAnsi="Times New Roman"/>
                <w:sz w:val="20"/>
                <w:szCs w:val="20"/>
              </w:rPr>
              <w:t>. Создание условий для обеспечения энергосбережения и повышения энергетической эффективности в администрации Артюгинского сельсовета.</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Целевые индикаторы и показатели подпрограммы</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Повышение энергетической эффективности системы освещения здания (замена ламп накаливания на энергосберегающие).</w:t>
            </w:r>
          </w:p>
          <w:p w:rsidR="00366CFD" w:rsidRPr="00366CFD" w:rsidRDefault="00366CFD" w:rsidP="00366CFD">
            <w:pPr>
              <w:pStyle w:val="a4"/>
              <w:rPr>
                <w:sz w:val="20"/>
                <w:szCs w:val="20"/>
              </w:rPr>
            </w:pPr>
            <w:r w:rsidRPr="00366CFD">
              <w:rPr>
                <w:sz w:val="20"/>
                <w:szCs w:val="20"/>
              </w:rPr>
              <w:t>Утепление стен  задания.</w:t>
            </w:r>
          </w:p>
          <w:p w:rsidR="00366CFD" w:rsidRPr="00366CFD" w:rsidRDefault="00366CFD" w:rsidP="00366CFD">
            <w:pPr>
              <w:pStyle w:val="a4"/>
              <w:rPr>
                <w:sz w:val="20"/>
                <w:szCs w:val="20"/>
              </w:rPr>
            </w:pPr>
            <w:r w:rsidRPr="00366CFD">
              <w:rPr>
                <w:sz w:val="20"/>
                <w:szCs w:val="20"/>
              </w:rPr>
              <w:t>Установка теплоотражающих экранов за радиаторами отопления.</w:t>
            </w:r>
          </w:p>
          <w:p w:rsidR="00366CFD" w:rsidRPr="00366CFD" w:rsidRDefault="00366CFD" w:rsidP="00366CFD">
            <w:pPr>
              <w:pStyle w:val="a4"/>
              <w:rPr>
                <w:sz w:val="20"/>
                <w:szCs w:val="20"/>
              </w:rPr>
            </w:pPr>
            <w:r w:rsidRPr="00366CFD">
              <w:rPr>
                <w:sz w:val="20"/>
                <w:szCs w:val="20"/>
              </w:rPr>
              <w:t>Промывка системы отопления.</w:t>
            </w:r>
          </w:p>
        </w:tc>
      </w:tr>
      <w:tr w:rsidR="00366CFD" w:rsidRPr="00366CFD" w:rsidTr="00366CFD">
        <w:trPr>
          <w:trHeight w:val="600"/>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Срок   реализации    </w:t>
            </w:r>
            <w:r w:rsidRPr="00366CFD">
              <w:rPr>
                <w:rFonts w:ascii="Times New Roman" w:hAnsi="Times New Roman"/>
                <w:sz w:val="20"/>
                <w:szCs w:val="20"/>
              </w:rPr>
              <w:br/>
              <w:t xml:space="preserve">подпрограммы     </w:t>
            </w:r>
          </w:p>
        </w:tc>
        <w:tc>
          <w:tcPr>
            <w:tcW w:w="726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2014 - 2027 годы                                          </w:t>
            </w:r>
          </w:p>
        </w:tc>
      </w:tr>
      <w:tr w:rsidR="00366CFD" w:rsidRPr="00366CFD" w:rsidTr="00366CFD">
        <w:trPr>
          <w:trHeight w:val="1118"/>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t xml:space="preserve">Объемы и      </w:t>
            </w:r>
            <w:r w:rsidRPr="00366CFD">
              <w:rPr>
                <w:rFonts w:ascii="Times New Roman" w:hAnsi="Times New Roman"/>
                <w:sz w:val="20"/>
                <w:szCs w:val="20"/>
              </w:rPr>
              <w:br/>
              <w:t xml:space="preserve">источники     </w:t>
            </w:r>
            <w:r w:rsidRPr="00366CFD">
              <w:rPr>
                <w:rFonts w:ascii="Times New Roman" w:hAnsi="Times New Roman"/>
                <w:sz w:val="20"/>
                <w:szCs w:val="20"/>
              </w:rPr>
              <w:br/>
              <w:t>финансирования</w:t>
            </w:r>
            <w:r w:rsidRPr="00366CFD">
              <w:rPr>
                <w:rFonts w:ascii="Times New Roman" w:hAnsi="Times New Roman"/>
                <w:sz w:val="20"/>
                <w:szCs w:val="20"/>
              </w:rPr>
              <w:br/>
              <w:t xml:space="preserve">подпрограммы по  </w:t>
            </w:r>
            <w:r w:rsidRPr="00366CFD">
              <w:rPr>
                <w:rFonts w:ascii="Times New Roman" w:hAnsi="Times New Roman"/>
                <w:sz w:val="20"/>
                <w:szCs w:val="20"/>
              </w:rPr>
              <w:br/>
              <w:t xml:space="preserve">годам         </w:t>
            </w:r>
            <w:r w:rsidRPr="00366CFD">
              <w:rPr>
                <w:rFonts w:ascii="Times New Roman" w:hAnsi="Times New Roman"/>
                <w:sz w:val="20"/>
                <w:szCs w:val="20"/>
              </w:rPr>
              <w:br/>
              <w:t xml:space="preserve">реализации    </w:t>
            </w:r>
            <w:r w:rsidRPr="00366CFD">
              <w:rPr>
                <w:rFonts w:ascii="Times New Roman" w:hAnsi="Times New Roman"/>
                <w:sz w:val="20"/>
                <w:szCs w:val="20"/>
              </w:rPr>
              <w:br/>
              <w:t xml:space="preserve">(тыс. руб.)   </w:t>
            </w:r>
          </w:p>
        </w:tc>
        <w:tc>
          <w:tcPr>
            <w:tcW w:w="7260" w:type="dxa"/>
            <w:tcBorders>
              <w:left w:val="single" w:sz="4" w:space="0" w:color="auto"/>
              <w:bottom w:val="single" w:sz="4" w:space="0" w:color="auto"/>
              <w:right w:val="single" w:sz="4" w:space="0" w:color="auto"/>
            </w:tcBorders>
            <w:vAlign w:val="center"/>
          </w:tcPr>
          <w:p w:rsidR="00366CFD" w:rsidRPr="00366CFD" w:rsidRDefault="00366CFD" w:rsidP="00366CFD">
            <w:pPr>
              <w:pStyle w:val="a4"/>
              <w:rPr>
                <w:sz w:val="20"/>
                <w:szCs w:val="20"/>
              </w:rPr>
            </w:pPr>
            <w:r w:rsidRPr="00366CFD">
              <w:rPr>
                <w:sz w:val="20"/>
                <w:szCs w:val="20"/>
              </w:rPr>
              <w:t xml:space="preserve">Общий объем финансирования на 2014 - 2027 год  составляет 767673,18 руб., в том числе:                         </w:t>
            </w:r>
            <w:r w:rsidRPr="00366CFD">
              <w:rPr>
                <w:sz w:val="20"/>
                <w:szCs w:val="20"/>
              </w:rPr>
              <w:br/>
              <w:t xml:space="preserve">местный бюджет – 759673,18 руб.,                  </w:t>
            </w:r>
            <w:r w:rsidRPr="00366CFD">
              <w:rPr>
                <w:sz w:val="20"/>
                <w:szCs w:val="20"/>
              </w:rPr>
              <w:br/>
              <w:t xml:space="preserve">в том числе по годам:                                     </w:t>
            </w:r>
            <w:r w:rsidRPr="00366CFD">
              <w:rPr>
                <w:sz w:val="20"/>
                <w:szCs w:val="20"/>
              </w:rPr>
              <w:br/>
              <w:t xml:space="preserve">2014 год всего: 135 180,00  руб.                       </w:t>
            </w:r>
            <w:r w:rsidRPr="00366CFD">
              <w:rPr>
                <w:sz w:val="20"/>
                <w:szCs w:val="20"/>
              </w:rPr>
              <w:br/>
              <w:t xml:space="preserve">местный бюджет – 135 180,00  руб.  </w:t>
            </w:r>
            <w:r w:rsidRPr="00366CFD">
              <w:rPr>
                <w:sz w:val="20"/>
                <w:szCs w:val="20"/>
              </w:rPr>
              <w:br/>
              <w:t xml:space="preserve">2015 год всего: 259 420,00  руб.                       </w:t>
            </w:r>
            <w:r w:rsidRPr="00366CFD">
              <w:rPr>
                <w:sz w:val="20"/>
                <w:szCs w:val="20"/>
              </w:rPr>
              <w:br/>
              <w:t xml:space="preserve">местный бюджет – 259 420,00. руб.                          </w:t>
            </w:r>
            <w:r w:rsidRPr="00366CFD">
              <w:rPr>
                <w:sz w:val="20"/>
                <w:szCs w:val="20"/>
              </w:rPr>
              <w:br/>
              <w:t xml:space="preserve">2016 год всего: 65 550,00  руб.                       </w:t>
            </w:r>
            <w:r w:rsidRPr="00366CFD">
              <w:rPr>
                <w:sz w:val="20"/>
                <w:szCs w:val="20"/>
              </w:rPr>
              <w:br/>
              <w:t xml:space="preserve">местный бюджет – 65 550,00  руб.   </w:t>
            </w:r>
          </w:p>
          <w:p w:rsidR="00366CFD" w:rsidRPr="00366CFD" w:rsidRDefault="00366CFD" w:rsidP="00366CFD">
            <w:pPr>
              <w:pStyle w:val="a4"/>
              <w:rPr>
                <w:sz w:val="20"/>
                <w:szCs w:val="20"/>
              </w:rPr>
            </w:pPr>
            <w:r w:rsidRPr="00366CFD">
              <w:rPr>
                <w:sz w:val="20"/>
                <w:szCs w:val="20"/>
              </w:rPr>
              <w:t xml:space="preserve">2017 год всего: 39 070,00  руб.                       </w:t>
            </w:r>
            <w:r w:rsidRPr="00366CFD">
              <w:rPr>
                <w:sz w:val="20"/>
                <w:szCs w:val="20"/>
              </w:rPr>
              <w:br/>
              <w:t xml:space="preserve">местный бюджет – 39,07 тыс. руб.       </w:t>
            </w:r>
          </w:p>
          <w:p w:rsidR="00366CFD" w:rsidRPr="00366CFD" w:rsidRDefault="00366CFD" w:rsidP="00366CFD">
            <w:pPr>
              <w:pStyle w:val="a4"/>
              <w:rPr>
                <w:sz w:val="20"/>
                <w:szCs w:val="20"/>
              </w:rPr>
            </w:pPr>
            <w:r w:rsidRPr="00366CFD">
              <w:rPr>
                <w:sz w:val="20"/>
                <w:szCs w:val="20"/>
              </w:rPr>
              <w:t xml:space="preserve">2018 год всего: 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sz w:val="20"/>
                <w:szCs w:val="20"/>
              </w:rPr>
              <w:t xml:space="preserve"> 2019 год всего: 32  470,00  руб.                       </w:t>
            </w:r>
            <w:r w:rsidRPr="00366CFD">
              <w:rPr>
                <w:sz w:val="20"/>
                <w:szCs w:val="20"/>
              </w:rPr>
              <w:br/>
              <w:t xml:space="preserve">местный бюджет – 32  470,00  руб.         </w:t>
            </w:r>
          </w:p>
          <w:p w:rsidR="00366CFD" w:rsidRPr="00366CFD" w:rsidRDefault="00366CFD" w:rsidP="00366CFD">
            <w:pPr>
              <w:pStyle w:val="a4"/>
              <w:rPr>
                <w:sz w:val="20"/>
                <w:szCs w:val="20"/>
              </w:rPr>
            </w:pPr>
            <w:r w:rsidRPr="00366CFD">
              <w:rPr>
                <w:sz w:val="20"/>
                <w:szCs w:val="20"/>
              </w:rPr>
              <w:t xml:space="preserve">2020 год всего: 16  471,89  руб.                       </w:t>
            </w:r>
            <w:r w:rsidRPr="00366CFD">
              <w:rPr>
                <w:sz w:val="20"/>
                <w:szCs w:val="20"/>
              </w:rPr>
              <w:br/>
              <w:t xml:space="preserve">местный бюджет – 16  471,89  руб.      </w:t>
            </w:r>
          </w:p>
          <w:p w:rsidR="00366CFD" w:rsidRPr="00366CFD" w:rsidRDefault="00366CFD" w:rsidP="00366CFD">
            <w:pPr>
              <w:pStyle w:val="a4"/>
              <w:rPr>
                <w:sz w:val="20"/>
                <w:szCs w:val="20"/>
              </w:rPr>
            </w:pPr>
            <w:r w:rsidRPr="00366CFD">
              <w:rPr>
                <w:sz w:val="20"/>
                <w:szCs w:val="20"/>
              </w:rPr>
              <w:t xml:space="preserve">2021 год всего: 24 469,79  руб.                       </w:t>
            </w:r>
            <w:r w:rsidRPr="00366CFD">
              <w:rPr>
                <w:sz w:val="20"/>
                <w:szCs w:val="20"/>
              </w:rPr>
              <w:br/>
              <w:t xml:space="preserve">местный бюджет – 24 469,79  руб.   </w:t>
            </w:r>
          </w:p>
          <w:p w:rsidR="00366CFD" w:rsidRPr="00366CFD" w:rsidRDefault="00366CFD" w:rsidP="00366CFD">
            <w:pPr>
              <w:pStyle w:val="a4"/>
              <w:rPr>
                <w:sz w:val="20"/>
                <w:szCs w:val="20"/>
              </w:rPr>
            </w:pPr>
            <w:r w:rsidRPr="00366CFD">
              <w:rPr>
                <w:sz w:val="20"/>
                <w:szCs w:val="20"/>
              </w:rPr>
              <w:t xml:space="preserve">2022 год всего: 26938,38  руб.                       </w:t>
            </w:r>
            <w:r w:rsidRPr="00366CFD">
              <w:rPr>
                <w:sz w:val="20"/>
                <w:szCs w:val="20"/>
              </w:rPr>
              <w:br/>
              <w:t xml:space="preserve">местный бюджет – 26938,38  руб.                                                                                                                                                                                                      </w:t>
            </w:r>
          </w:p>
          <w:p w:rsidR="00366CFD" w:rsidRPr="00366CFD" w:rsidRDefault="00366CFD" w:rsidP="00366CFD">
            <w:pPr>
              <w:pStyle w:val="a4"/>
              <w:rPr>
                <w:sz w:val="20"/>
                <w:szCs w:val="20"/>
              </w:rPr>
            </w:pPr>
            <w:r w:rsidRPr="00366CFD">
              <w:rPr>
                <w:sz w:val="20"/>
                <w:szCs w:val="20"/>
              </w:rPr>
              <w:t xml:space="preserve">2023 год всего: 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color w:val="000000"/>
                <w:sz w:val="20"/>
                <w:szCs w:val="20"/>
              </w:rPr>
              <w:t xml:space="preserve">2024 год всего:     </w:t>
            </w:r>
            <w:r w:rsidRPr="00366CFD">
              <w:rPr>
                <w:sz w:val="20"/>
                <w:szCs w:val="20"/>
              </w:rPr>
              <w:t xml:space="preserve">0,00  руб.                       </w:t>
            </w:r>
            <w:r w:rsidRPr="00366CFD">
              <w:rPr>
                <w:sz w:val="20"/>
                <w:szCs w:val="20"/>
              </w:rPr>
              <w:br/>
              <w:t xml:space="preserve">местный бюджет – 0,00  руб.   </w:t>
            </w:r>
          </w:p>
          <w:p w:rsidR="00366CFD" w:rsidRPr="00366CFD" w:rsidRDefault="00366CFD" w:rsidP="00366CFD">
            <w:pPr>
              <w:pStyle w:val="a4"/>
              <w:rPr>
                <w:sz w:val="20"/>
                <w:szCs w:val="20"/>
              </w:rPr>
            </w:pPr>
            <w:r w:rsidRPr="00366CFD">
              <w:rPr>
                <w:color w:val="000000"/>
                <w:sz w:val="20"/>
                <w:szCs w:val="20"/>
              </w:rPr>
              <w:lastRenderedPageBreak/>
              <w:t xml:space="preserve">2025 год всего:     </w:t>
            </w:r>
            <w:r w:rsidRPr="00366CFD">
              <w:rPr>
                <w:sz w:val="20"/>
                <w:szCs w:val="20"/>
              </w:rPr>
              <w:t xml:space="preserve">48 000,00  руб.                       </w:t>
            </w:r>
            <w:r w:rsidRPr="00366CFD">
              <w:rPr>
                <w:sz w:val="20"/>
                <w:szCs w:val="20"/>
              </w:rPr>
              <w:br/>
              <w:t xml:space="preserve">местный бюджет – 40 000,00  руб.        </w:t>
            </w:r>
          </w:p>
          <w:p w:rsidR="00366CFD" w:rsidRPr="00366CFD" w:rsidRDefault="00366CFD" w:rsidP="00366CFD">
            <w:pPr>
              <w:pStyle w:val="a4"/>
              <w:rPr>
                <w:sz w:val="20"/>
                <w:szCs w:val="20"/>
              </w:rPr>
            </w:pPr>
            <w:r w:rsidRPr="00366CFD">
              <w:rPr>
                <w:color w:val="000000"/>
                <w:sz w:val="20"/>
                <w:szCs w:val="20"/>
              </w:rPr>
              <w:t xml:space="preserve">2026 год всего:     </w:t>
            </w:r>
            <w:r w:rsidRPr="00366CFD">
              <w:rPr>
                <w:sz w:val="20"/>
                <w:szCs w:val="20"/>
              </w:rPr>
              <w:t xml:space="preserve">40 000,00  руб.                       </w:t>
            </w:r>
            <w:r w:rsidRPr="00366CFD">
              <w:rPr>
                <w:sz w:val="20"/>
                <w:szCs w:val="20"/>
              </w:rPr>
              <w:br/>
              <w:t xml:space="preserve">местный бюджет – 40 000,00  руб.   </w:t>
            </w:r>
          </w:p>
          <w:p w:rsidR="00366CFD" w:rsidRPr="00366CFD" w:rsidRDefault="00366CFD" w:rsidP="00366CFD">
            <w:pPr>
              <w:pStyle w:val="a4"/>
              <w:rPr>
                <w:sz w:val="20"/>
                <w:szCs w:val="20"/>
              </w:rPr>
            </w:pPr>
            <w:r w:rsidRPr="00366CFD">
              <w:rPr>
                <w:color w:val="000000"/>
                <w:sz w:val="20"/>
                <w:szCs w:val="20"/>
              </w:rPr>
              <w:t xml:space="preserve">2027 год всего:     </w:t>
            </w:r>
            <w:r w:rsidRPr="00366CFD">
              <w:rPr>
                <w:sz w:val="20"/>
                <w:szCs w:val="20"/>
              </w:rPr>
              <w:t xml:space="preserve">40 000,00  руб.                       </w:t>
            </w:r>
            <w:r w:rsidRPr="00366CFD">
              <w:rPr>
                <w:sz w:val="20"/>
                <w:szCs w:val="20"/>
              </w:rPr>
              <w:br/>
              <w:t xml:space="preserve">местный бюджет – 40 000,00  руб.                                                                                                                                                                                                                                                                                               </w:t>
            </w:r>
          </w:p>
        </w:tc>
      </w:tr>
      <w:tr w:rsidR="00366CFD" w:rsidRPr="00366CFD" w:rsidTr="00366CFD">
        <w:trPr>
          <w:trHeight w:val="717"/>
          <w:tblCellSpacing w:w="5" w:type="nil"/>
        </w:trPr>
        <w:tc>
          <w:tcPr>
            <w:tcW w:w="2268" w:type="dxa"/>
            <w:tcBorders>
              <w:left w:val="single" w:sz="4" w:space="0" w:color="auto"/>
              <w:bottom w:val="single" w:sz="4" w:space="0" w:color="auto"/>
              <w:right w:val="single" w:sz="4" w:space="0" w:color="auto"/>
            </w:tcBorders>
          </w:tcPr>
          <w:p w:rsidR="00366CFD" w:rsidRPr="00366CFD" w:rsidRDefault="00366CFD" w:rsidP="00366CFD">
            <w:pPr>
              <w:pStyle w:val="afb"/>
              <w:rPr>
                <w:rFonts w:ascii="Times New Roman" w:hAnsi="Times New Roman"/>
                <w:sz w:val="20"/>
                <w:szCs w:val="20"/>
              </w:rPr>
            </w:pPr>
            <w:r w:rsidRPr="00366CFD">
              <w:rPr>
                <w:rFonts w:ascii="Times New Roman" w:hAnsi="Times New Roman"/>
                <w:sz w:val="20"/>
                <w:szCs w:val="20"/>
              </w:rPr>
              <w:lastRenderedPageBreak/>
              <w:t xml:space="preserve">Основные ожидаемые     </w:t>
            </w:r>
            <w:r w:rsidRPr="00366CFD">
              <w:rPr>
                <w:rFonts w:ascii="Times New Roman" w:hAnsi="Times New Roman"/>
                <w:sz w:val="20"/>
                <w:szCs w:val="20"/>
              </w:rPr>
              <w:br/>
              <w:t xml:space="preserve">результаты    </w:t>
            </w:r>
            <w:r w:rsidRPr="00366CFD">
              <w:rPr>
                <w:rFonts w:ascii="Times New Roman" w:hAnsi="Times New Roman"/>
                <w:sz w:val="20"/>
                <w:szCs w:val="20"/>
              </w:rPr>
              <w:br/>
              <w:t xml:space="preserve">подпрограммы     </w:t>
            </w:r>
          </w:p>
        </w:tc>
        <w:tc>
          <w:tcPr>
            <w:tcW w:w="7260" w:type="dxa"/>
            <w:tcBorders>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-повышение энергетической эффективности систем освещения здания администрации, в том числе путем замены ламп накаливания на </w:t>
            </w:r>
            <w:proofErr w:type="spellStart"/>
            <w:r w:rsidRPr="00366CFD">
              <w:rPr>
                <w:sz w:val="20"/>
                <w:szCs w:val="20"/>
              </w:rPr>
              <w:t>энергоэффективные</w:t>
            </w:r>
            <w:proofErr w:type="spellEnd"/>
            <w:r w:rsidRPr="00366CFD">
              <w:rPr>
                <w:sz w:val="20"/>
                <w:szCs w:val="20"/>
              </w:rPr>
              <w:t xml:space="preserve"> осветительные устройства;</w:t>
            </w:r>
          </w:p>
          <w:p w:rsidR="00366CFD" w:rsidRPr="00366CFD" w:rsidRDefault="00366CFD" w:rsidP="00366CFD">
            <w:pPr>
              <w:pStyle w:val="a4"/>
              <w:rPr>
                <w:sz w:val="20"/>
                <w:szCs w:val="20"/>
              </w:rPr>
            </w:pPr>
            <w:r w:rsidRPr="00366CFD">
              <w:rPr>
                <w:sz w:val="20"/>
                <w:szCs w:val="20"/>
              </w:rPr>
              <w:t xml:space="preserve">- повышение тепловой защиты здания (замена оконных деревянных блоков на окна из </w:t>
            </w:r>
            <w:proofErr w:type="spellStart"/>
            <w:r w:rsidRPr="00366CFD">
              <w:rPr>
                <w:sz w:val="20"/>
                <w:szCs w:val="20"/>
              </w:rPr>
              <w:t>ПВХ-профиля</w:t>
            </w:r>
            <w:proofErr w:type="spellEnd"/>
            <w:r w:rsidRPr="00366CFD">
              <w:rPr>
                <w:sz w:val="20"/>
                <w:szCs w:val="20"/>
              </w:rPr>
              <w:t xml:space="preserve"> со стеклопакетами, промывка системы отопления, утепление чердачного перекрытия, утепление стен)</w:t>
            </w:r>
          </w:p>
        </w:tc>
      </w:tr>
    </w:tbl>
    <w:p w:rsidR="00366CFD" w:rsidRPr="00366CFD" w:rsidRDefault="00366CFD" w:rsidP="00366CFD">
      <w:pPr>
        <w:widowControl w:val="0"/>
        <w:autoSpaceDE w:val="0"/>
        <w:autoSpaceDN w:val="0"/>
        <w:adjustRightInd w:val="0"/>
        <w:outlineLvl w:val="2"/>
        <w:rPr>
          <w:sz w:val="20"/>
          <w:szCs w:val="20"/>
        </w:rPr>
      </w:pPr>
    </w:p>
    <w:p w:rsidR="00366CFD" w:rsidRPr="00366CFD" w:rsidRDefault="00366CFD" w:rsidP="00366CFD">
      <w:pPr>
        <w:pStyle w:val="ConsPlusNormal"/>
        <w:ind w:left="540"/>
        <w:jc w:val="center"/>
        <w:outlineLvl w:val="2"/>
        <w:rPr>
          <w:b/>
          <w:sz w:val="20"/>
        </w:rPr>
      </w:pPr>
      <w:r w:rsidRPr="00366CFD">
        <w:rPr>
          <w:b/>
          <w:sz w:val="20"/>
        </w:rPr>
        <w:t>2. ТЕКУЩЕЕ СОСТОЯНИЕ</w:t>
      </w:r>
    </w:p>
    <w:p w:rsidR="00366CFD" w:rsidRPr="00366CFD" w:rsidRDefault="00366CFD" w:rsidP="00366CFD">
      <w:pPr>
        <w:pStyle w:val="ConsPlusNormal"/>
        <w:jc w:val="both"/>
        <w:rPr>
          <w:sz w:val="20"/>
        </w:rPr>
      </w:pPr>
      <w:r w:rsidRPr="00366CFD">
        <w:rPr>
          <w:sz w:val="20"/>
        </w:rPr>
        <w:t>Анализ потребления энергетических ресурсов в администрации Артюгинского сельсовета показывает, что за последние годы произошло существенное изменение структуры тепловых и электрических нагрузок.</w:t>
      </w:r>
    </w:p>
    <w:p w:rsidR="00366CFD" w:rsidRPr="00366CFD" w:rsidRDefault="00366CFD" w:rsidP="00366CFD">
      <w:pPr>
        <w:pStyle w:val="ConsPlusNormal"/>
        <w:jc w:val="both"/>
        <w:rPr>
          <w:sz w:val="20"/>
        </w:rPr>
      </w:pPr>
      <w:r w:rsidRPr="00366CFD">
        <w:rPr>
          <w:sz w:val="20"/>
        </w:rPr>
        <w:tab/>
        <w:t>Задача энергосбережения особенно актуальна в бюджетной сфере.</w:t>
      </w:r>
    </w:p>
    <w:p w:rsidR="00366CFD" w:rsidRPr="00366CFD" w:rsidRDefault="00366CFD" w:rsidP="00366CFD">
      <w:pPr>
        <w:pStyle w:val="ConsPlusNormal"/>
        <w:jc w:val="both"/>
        <w:rPr>
          <w:sz w:val="20"/>
        </w:rPr>
      </w:pPr>
      <w:r w:rsidRPr="00366CFD">
        <w:rPr>
          <w:sz w:val="20"/>
        </w:rPr>
        <w:tab/>
        <w:t>Деятельность жилищно-коммунального хозяйства сопровождается большими потерями энергетических ресурсов при их производстве, передаче и потреблении. Рост тарифов на тепловую и электрическую энергию опережает уровень инфляции, что приводит к повышению расходов местного бюджета на энергообеспечение администрации Артюгинского сельсовета.</w:t>
      </w:r>
    </w:p>
    <w:p w:rsidR="00366CFD" w:rsidRPr="00366CFD" w:rsidRDefault="00366CFD" w:rsidP="00366CFD">
      <w:pPr>
        <w:pStyle w:val="ConsPlusNormal"/>
        <w:jc w:val="both"/>
        <w:rPr>
          <w:sz w:val="20"/>
        </w:rPr>
      </w:pPr>
      <w:r w:rsidRPr="00366CFD">
        <w:rPr>
          <w:sz w:val="20"/>
        </w:rPr>
        <w:tab/>
        <w:t>Основной причиной возникновения проблем в области энергосбережения и повышения энергетической эффективности в администрации сельсовета являются:</w:t>
      </w:r>
    </w:p>
    <w:p w:rsidR="00366CFD" w:rsidRPr="00366CFD" w:rsidRDefault="00366CFD" w:rsidP="00366CFD">
      <w:pPr>
        <w:pStyle w:val="ConsPlusNormal"/>
        <w:jc w:val="both"/>
        <w:rPr>
          <w:sz w:val="20"/>
        </w:rPr>
      </w:pPr>
      <w:r w:rsidRPr="00366CFD">
        <w:rPr>
          <w:sz w:val="20"/>
        </w:rPr>
        <w:tab/>
        <w:t>отсутствие  контроля за получаемыми, производимыми, транспортируемыми и потребляемыми энергоресурсами ввиду недостаточной  оснащенности приборами учета, как производителей, так и потребителей энергоресурсов;</w:t>
      </w:r>
    </w:p>
    <w:p w:rsidR="00366CFD" w:rsidRPr="00366CFD" w:rsidRDefault="00366CFD" w:rsidP="00366CFD">
      <w:pPr>
        <w:pStyle w:val="ConsPlusNormal"/>
        <w:jc w:val="both"/>
        <w:rPr>
          <w:sz w:val="20"/>
        </w:rPr>
      </w:pPr>
      <w:r w:rsidRPr="00366CFD">
        <w:rPr>
          <w:sz w:val="20"/>
        </w:rPr>
        <w:tab/>
        <w:t>низкая энергетическая эффективность объектов бюджетной сферы, связанная с высокой долей устаревшего оборудования, изношенных коммунальных сетей, ветхого административного здания;</w:t>
      </w:r>
    </w:p>
    <w:p w:rsidR="00366CFD" w:rsidRPr="00366CFD" w:rsidRDefault="00366CFD" w:rsidP="00366CFD">
      <w:pPr>
        <w:pStyle w:val="ConsPlusNormal"/>
        <w:jc w:val="both"/>
        <w:rPr>
          <w:sz w:val="20"/>
        </w:rPr>
      </w:pPr>
      <w:r w:rsidRPr="00366CFD">
        <w:rPr>
          <w:sz w:val="20"/>
        </w:rPr>
        <w:tab/>
        <w:t>недостаточная и не всегда качественная профессиональная подготовка специалистов в области энергосбережения и эффективного использования энергетических ресурсов, в связи с отсутствием системы подготовки таких специалистов  в администрации;</w:t>
      </w:r>
    </w:p>
    <w:p w:rsidR="00366CFD" w:rsidRPr="00366CFD" w:rsidRDefault="00366CFD" w:rsidP="00366CFD">
      <w:pPr>
        <w:pStyle w:val="ConsPlusNormal"/>
        <w:jc w:val="both"/>
        <w:rPr>
          <w:sz w:val="20"/>
        </w:rPr>
      </w:pPr>
      <w:r w:rsidRPr="00366CFD">
        <w:rPr>
          <w:sz w:val="20"/>
        </w:rPr>
        <w:tab/>
        <w:t>отсутствие пропаганды энергосбережения и условий, стимулирующих к энергосбережению, из за отсутствия информационной системы в области энергосбережения и повышения энергетической эффективности.</w:t>
      </w:r>
    </w:p>
    <w:p w:rsidR="00366CFD" w:rsidRPr="00366CFD" w:rsidRDefault="00366CFD" w:rsidP="00366CFD">
      <w:pPr>
        <w:pStyle w:val="ConsPlusNormal"/>
        <w:jc w:val="both"/>
        <w:rPr>
          <w:sz w:val="20"/>
        </w:rPr>
      </w:pPr>
      <w:r w:rsidRPr="00366CFD">
        <w:rPr>
          <w:sz w:val="20"/>
        </w:rPr>
        <w:tab/>
        <w:t>В целях решения проблем с энергопотреблением в администрации Артюгинского сельсовета статьей 7 Федерального закона от 23.11.2009года № 261 ФЗ «Об энергосбережении и о повышении энергетической эффективности и о внесении изменений в отдельные законодательные акты Российской Федерации» к полномочиям органов местного самоуправления в области энергосбережения и повышения энергетической эффективности отнесена разработка и реализация муниципальных программ в области энергосбережения и повышения энергетической эффективности.</w:t>
      </w:r>
    </w:p>
    <w:p w:rsidR="00366CFD" w:rsidRPr="00366CFD" w:rsidRDefault="00366CFD" w:rsidP="00366CFD">
      <w:pPr>
        <w:pStyle w:val="ConsPlusNormal"/>
        <w:jc w:val="both"/>
        <w:rPr>
          <w:sz w:val="20"/>
        </w:rPr>
      </w:pPr>
      <w:r w:rsidRPr="00366CFD">
        <w:rPr>
          <w:sz w:val="20"/>
        </w:rPr>
        <w:tab/>
        <w:t>На основании указанного требования, а также  учитывая положения Постановления Правительства Российской Федерации от 31.12.2009 № 1225 «О требованиях к региональным и муниципальным программам в области энергосбережения и повышения энергетической эффективности»,  Приказа Министерства экономического развития Российской Федерации от 17.02.2010 № 61 «Об утверждении примерного перечня мероприятий в области энергосбережения и повышения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 и Приказа Министерства экономического развития Российской Федерации от 07.06.2010 № 273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 разработана долгосрочная целевая программа «Энергосбережение и о повышение энергетической эффективности на 2014-2025годы».</w:t>
      </w:r>
    </w:p>
    <w:p w:rsidR="00366CFD" w:rsidRPr="00366CFD" w:rsidRDefault="00366CFD" w:rsidP="00366CFD">
      <w:pPr>
        <w:pStyle w:val="ConsPlusNormal"/>
        <w:jc w:val="both"/>
        <w:rPr>
          <w:sz w:val="20"/>
        </w:rPr>
      </w:pPr>
      <w:r w:rsidRPr="00366CFD">
        <w:rPr>
          <w:sz w:val="20"/>
        </w:rPr>
        <w:tab/>
        <w:t xml:space="preserve">Процесс энергосбережения  в администрации можно обеспечить только программными методами, в рамках которых необходимо сформировать организационные и </w:t>
      </w:r>
      <w:proofErr w:type="spellStart"/>
      <w:r w:rsidRPr="00366CFD">
        <w:rPr>
          <w:sz w:val="20"/>
        </w:rPr>
        <w:t>финасово-экономические</w:t>
      </w:r>
      <w:proofErr w:type="spellEnd"/>
      <w:r w:rsidRPr="00366CFD">
        <w:rPr>
          <w:sz w:val="20"/>
        </w:rPr>
        <w:t xml:space="preserve"> механизмы, способствующие развитию энергосбережения в администрации Артюгинского сельсовета.</w:t>
      </w:r>
    </w:p>
    <w:p w:rsidR="00366CFD" w:rsidRPr="00366CFD" w:rsidRDefault="00366CFD" w:rsidP="00366CFD">
      <w:pPr>
        <w:pStyle w:val="a4"/>
        <w:jc w:val="both"/>
        <w:rPr>
          <w:sz w:val="20"/>
          <w:szCs w:val="20"/>
        </w:rPr>
      </w:pPr>
      <w:r w:rsidRPr="00366CFD">
        <w:rPr>
          <w:sz w:val="20"/>
          <w:szCs w:val="20"/>
        </w:rPr>
        <w:tab/>
        <w:t xml:space="preserve">Реализация настоящей программы приведет к созданию реальных условий для экономии энергоресурсов, повысит качество предоставляемых услуг, сократит расходы бюджета. </w:t>
      </w:r>
      <w:r w:rsidRPr="00366CFD">
        <w:rPr>
          <w:color w:val="000000"/>
          <w:sz w:val="20"/>
          <w:szCs w:val="20"/>
        </w:rPr>
        <w:t xml:space="preserve">За счет средств администрации были приобретены офисные </w:t>
      </w:r>
      <w:proofErr w:type="spellStart"/>
      <w:r w:rsidRPr="00366CFD">
        <w:rPr>
          <w:color w:val="000000"/>
          <w:sz w:val="20"/>
          <w:szCs w:val="20"/>
        </w:rPr>
        <w:t>энергоэффективные</w:t>
      </w:r>
      <w:proofErr w:type="spellEnd"/>
      <w:r w:rsidRPr="00366CFD">
        <w:rPr>
          <w:color w:val="000000"/>
          <w:sz w:val="20"/>
          <w:szCs w:val="20"/>
        </w:rPr>
        <w:t xml:space="preserve"> светодиодные светильники в количестве 12 шт., что позволило произвести замену и уменьшить потребление энергии на освещение здания администрации в 11 раз. (лампочки 200 ват светильник – 18 ват). Приобретены стеклопакеты -6 шт. Утеплены стены здания.</w:t>
      </w:r>
    </w:p>
    <w:p w:rsidR="00366CFD" w:rsidRPr="00366CFD" w:rsidRDefault="00366CFD" w:rsidP="00366CFD">
      <w:pPr>
        <w:pStyle w:val="ConsPlusNormal"/>
        <w:jc w:val="both"/>
        <w:rPr>
          <w:sz w:val="20"/>
        </w:rPr>
      </w:pPr>
    </w:p>
    <w:p w:rsidR="00366CFD" w:rsidRPr="00366CFD" w:rsidRDefault="00366CFD" w:rsidP="00366CFD">
      <w:pPr>
        <w:jc w:val="center"/>
        <w:rPr>
          <w:b/>
          <w:color w:val="000000"/>
          <w:sz w:val="20"/>
          <w:szCs w:val="20"/>
        </w:rPr>
      </w:pPr>
      <w:r w:rsidRPr="00366CFD">
        <w:rPr>
          <w:b/>
          <w:sz w:val="20"/>
          <w:szCs w:val="20"/>
        </w:rPr>
        <w:t>3. ЦЕЛИ И ЗАДАЧИ ПОДПРОГРАММЫ</w:t>
      </w:r>
    </w:p>
    <w:p w:rsidR="00366CFD" w:rsidRPr="00366CFD" w:rsidRDefault="00366CFD" w:rsidP="00366CFD">
      <w:pPr>
        <w:pStyle w:val="ConsPlusNormal"/>
        <w:jc w:val="both"/>
        <w:rPr>
          <w:sz w:val="20"/>
        </w:rPr>
      </w:pPr>
      <w:r w:rsidRPr="00366CFD">
        <w:rPr>
          <w:sz w:val="20"/>
        </w:rPr>
        <w:t xml:space="preserve">    </w:t>
      </w:r>
      <w:r w:rsidRPr="00366CFD">
        <w:rPr>
          <w:sz w:val="20"/>
        </w:rPr>
        <w:tab/>
        <w:t>Целью программы является создание условий для обеспечения энергосбережения и повышения энергетической эффективности в администрации Артюгинского сельсовета.</w:t>
      </w:r>
    </w:p>
    <w:p w:rsidR="00366CFD" w:rsidRPr="00366CFD" w:rsidRDefault="00366CFD" w:rsidP="00366CFD">
      <w:pPr>
        <w:pStyle w:val="ConsPlusNormal"/>
        <w:jc w:val="both"/>
        <w:rPr>
          <w:sz w:val="20"/>
        </w:rPr>
      </w:pPr>
      <w:r w:rsidRPr="00366CFD">
        <w:rPr>
          <w:sz w:val="20"/>
        </w:rPr>
        <w:t xml:space="preserve"> Для достижения поставленной цели необходимо решение следующих задач:</w:t>
      </w:r>
    </w:p>
    <w:p w:rsidR="00366CFD" w:rsidRPr="00366CFD" w:rsidRDefault="00366CFD" w:rsidP="00366CFD">
      <w:pPr>
        <w:pStyle w:val="ConsPlusNormal"/>
        <w:jc w:val="both"/>
        <w:rPr>
          <w:sz w:val="20"/>
        </w:rPr>
      </w:pPr>
      <w:r w:rsidRPr="00366CFD">
        <w:rPr>
          <w:sz w:val="20"/>
        </w:rPr>
        <w:t>Задача 1. Создание условий для обеспечения энергосбережения и повышения энергетической эффективности в бюджетном секторе.</w:t>
      </w:r>
    </w:p>
    <w:p w:rsidR="00366CFD" w:rsidRPr="00366CFD" w:rsidRDefault="00366CFD" w:rsidP="00366CFD">
      <w:pPr>
        <w:pStyle w:val="ConsPlusNormal"/>
        <w:jc w:val="both"/>
        <w:rPr>
          <w:sz w:val="20"/>
        </w:rPr>
      </w:pPr>
      <w:r w:rsidRPr="00366CFD">
        <w:rPr>
          <w:sz w:val="20"/>
        </w:rPr>
        <w:tab/>
        <w:t xml:space="preserve"> Обоснованием выбора программных мероприятий, направленных на решение вышеуказанной задачи является требования Федерального закона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и Приказа Министерства экономического развития Российской Федерации от 17.02.2010 № 61 «Об утверждении примерного перечня мероприятий в области энергосбережения и повышения энергетической эффективности, который может быть </w:t>
      </w:r>
      <w:r w:rsidRPr="00366CFD">
        <w:rPr>
          <w:sz w:val="20"/>
        </w:rPr>
        <w:lastRenderedPageBreak/>
        <w:t>использован в целях разработки региональных, муниципальных программ в области энергосбережения и повышения энергетической эффективности».</w:t>
      </w:r>
    </w:p>
    <w:p w:rsidR="00366CFD" w:rsidRPr="00366CFD" w:rsidRDefault="00366CFD" w:rsidP="00366CFD">
      <w:pPr>
        <w:pStyle w:val="ConsPlusNormal"/>
        <w:jc w:val="both"/>
        <w:rPr>
          <w:sz w:val="20"/>
        </w:rPr>
      </w:pPr>
      <w:r w:rsidRPr="00366CFD">
        <w:rPr>
          <w:sz w:val="20"/>
        </w:rPr>
        <w:tab/>
        <w:t>Муниципальным заказчиком – координатором программы является  администрация Артюгинского сельсовета. В целях осуществления функций муниципального заказчика администрация Артюгинского сельсовета осуществляет:</w:t>
      </w:r>
    </w:p>
    <w:p w:rsidR="00366CFD" w:rsidRPr="00366CFD" w:rsidRDefault="00366CFD" w:rsidP="00366CFD">
      <w:pPr>
        <w:pStyle w:val="ConsPlusNormal"/>
        <w:jc w:val="both"/>
        <w:rPr>
          <w:sz w:val="20"/>
        </w:rPr>
      </w:pPr>
      <w:r w:rsidRPr="00366CFD">
        <w:rPr>
          <w:sz w:val="20"/>
        </w:rPr>
        <w:t>- разработку нормативных правовых актов администрации Артюгинского сельсовета в области энергосбережения;</w:t>
      </w:r>
    </w:p>
    <w:p w:rsidR="00366CFD" w:rsidRPr="00366CFD" w:rsidRDefault="00366CFD" w:rsidP="00366CFD">
      <w:pPr>
        <w:pStyle w:val="ConsPlusNormal"/>
        <w:jc w:val="both"/>
        <w:rPr>
          <w:sz w:val="20"/>
        </w:rPr>
      </w:pPr>
      <w:r w:rsidRPr="00366CFD">
        <w:rPr>
          <w:sz w:val="20"/>
        </w:rPr>
        <w:t>- формирование и введение в действие финансово-экономических механизмов энергосбережения;</w:t>
      </w:r>
    </w:p>
    <w:p w:rsidR="00366CFD" w:rsidRPr="00366CFD" w:rsidRDefault="00366CFD" w:rsidP="00366CFD">
      <w:pPr>
        <w:pStyle w:val="ConsPlusNormal"/>
        <w:jc w:val="both"/>
        <w:rPr>
          <w:sz w:val="20"/>
        </w:rPr>
      </w:pPr>
      <w:r w:rsidRPr="00366CFD">
        <w:rPr>
          <w:sz w:val="20"/>
        </w:rPr>
        <w:t>- мониторинг реализации программных мероприятий;</w:t>
      </w:r>
    </w:p>
    <w:p w:rsidR="00366CFD" w:rsidRPr="00366CFD" w:rsidRDefault="00366CFD" w:rsidP="00366CFD">
      <w:pPr>
        <w:pStyle w:val="ConsPlusNormal"/>
        <w:jc w:val="both"/>
        <w:rPr>
          <w:sz w:val="20"/>
        </w:rPr>
      </w:pPr>
      <w:r w:rsidRPr="00366CFD">
        <w:rPr>
          <w:sz w:val="20"/>
        </w:rPr>
        <w:t>- контроль за ходом реализации программы;</w:t>
      </w:r>
    </w:p>
    <w:p w:rsidR="00366CFD" w:rsidRPr="00366CFD" w:rsidRDefault="00366CFD" w:rsidP="00366CFD">
      <w:pPr>
        <w:pStyle w:val="ConsPlusNormal"/>
        <w:jc w:val="both"/>
        <w:rPr>
          <w:sz w:val="20"/>
        </w:rPr>
      </w:pPr>
      <w:r w:rsidRPr="00366CFD">
        <w:rPr>
          <w:sz w:val="20"/>
        </w:rPr>
        <w:t>- подготовка отчетов  о реализации  программы;</w:t>
      </w:r>
    </w:p>
    <w:p w:rsidR="00366CFD" w:rsidRPr="00366CFD" w:rsidRDefault="00366CFD" w:rsidP="00366CFD">
      <w:pPr>
        <w:pStyle w:val="ConsPlusNormal"/>
        <w:jc w:val="both"/>
        <w:rPr>
          <w:sz w:val="20"/>
        </w:rPr>
      </w:pPr>
      <w:r w:rsidRPr="00366CFD">
        <w:rPr>
          <w:sz w:val="20"/>
        </w:rPr>
        <w:t xml:space="preserve">- ежегодная оценка эффективности реализации программы в соответствии с Порядком проведения и оценки эффективности реализации долгосрочных целевых программ. </w:t>
      </w:r>
    </w:p>
    <w:p w:rsidR="00366CFD" w:rsidRPr="00366CFD" w:rsidRDefault="00366CFD" w:rsidP="00366CFD">
      <w:pPr>
        <w:pStyle w:val="ConsPlusNormal"/>
        <w:jc w:val="both"/>
        <w:rPr>
          <w:sz w:val="20"/>
        </w:rPr>
      </w:pPr>
      <w:r w:rsidRPr="00366CFD">
        <w:rPr>
          <w:sz w:val="20"/>
        </w:rPr>
        <w:tab/>
        <w:t>В результате реализации программы планируется достижение целевых показателей в области энергосбережения и повышения энергетической эффективности, которые приведены в приложении № 1 к настоящей программе.</w:t>
      </w:r>
    </w:p>
    <w:p w:rsidR="00366CFD" w:rsidRPr="00366CFD" w:rsidRDefault="00366CFD" w:rsidP="00366CFD">
      <w:pPr>
        <w:pStyle w:val="ConsPlusNormal"/>
        <w:tabs>
          <w:tab w:val="left" w:pos="2432"/>
        </w:tabs>
        <w:jc w:val="both"/>
        <w:outlineLvl w:val="2"/>
        <w:rPr>
          <w:sz w:val="20"/>
        </w:rPr>
      </w:pPr>
    </w:p>
    <w:p w:rsidR="00366CFD" w:rsidRPr="00366CFD" w:rsidRDefault="00366CFD" w:rsidP="00366CFD">
      <w:pPr>
        <w:pStyle w:val="ConsPlusNormal"/>
        <w:jc w:val="center"/>
        <w:outlineLvl w:val="2"/>
        <w:rPr>
          <w:b/>
          <w:sz w:val="20"/>
        </w:rPr>
      </w:pPr>
      <w:r w:rsidRPr="00366CFD">
        <w:rPr>
          <w:b/>
          <w:sz w:val="20"/>
        </w:rPr>
        <w:t>4. МЕХАНИЗМ РЕАЛИЗАЦИИ ПОДПРОГРАММЫ</w:t>
      </w:r>
    </w:p>
    <w:p w:rsidR="00366CFD" w:rsidRPr="00366CFD" w:rsidRDefault="00366CFD" w:rsidP="00366CFD">
      <w:pPr>
        <w:pStyle w:val="ConsPlusNormal"/>
        <w:jc w:val="center"/>
        <w:outlineLvl w:val="2"/>
        <w:rPr>
          <w:b/>
          <w:sz w:val="20"/>
        </w:rPr>
      </w:pPr>
    </w:p>
    <w:p w:rsidR="00366CFD" w:rsidRPr="00366CFD" w:rsidRDefault="00366CFD" w:rsidP="00366CFD">
      <w:pPr>
        <w:pStyle w:val="ConsPlusNormal"/>
        <w:ind w:firstLine="540"/>
        <w:jc w:val="both"/>
        <w:rPr>
          <w:sz w:val="20"/>
        </w:rPr>
      </w:pPr>
      <w:r w:rsidRPr="00366CFD">
        <w:rPr>
          <w:sz w:val="20"/>
        </w:rPr>
        <w:tab/>
        <w:t>Для достижения намеченной цели и решения задач в рамках данной подпрограммы предусматривается реализация двух основных мероприятий. Управление, контроль и координацию работ по реализации мероприятий подпрограммы осуществляет администрация Артюгинского сельсовета.</w:t>
      </w:r>
    </w:p>
    <w:p w:rsidR="00366CFD" w:rsidRPr="00366CFD" w:rsidRDefault="00366CFD" w:rsidP="00366CFD">
      <w:pPr>
        <w:pStyle w:val="ConsPlusNormal"/>
        <w:ind w:firstLine="540"/>
        <w:jc w:val="both"/>
        <w:rPr>
          <w:sz w:val="20"/>
        </w:rPr>
      </w:pPr>
      <w:r w:rsidRPr="00366CFD">
        <w:rPr>
          <w:sz w:val="20"/>
        </w:rPr>
        <w:t>Реализация мероприятия подпрограммы предусматривается планомерная реализация мероприятий в течении календарного года.</w:t>
      </w:r>
    </w:p>
    <w:p w:rsidR="00366CFD" w:rsidRPr="00366CFD" w:rsidRDefault="00366CFD" w:rsidP="00366CFD">
      <w:pPr>
        <w:pStyle w:val="afb"/>
        <w:jc w:val="both"/>
        <w:rPr>
          <w:rFonts w:ascii="Times New Roman" w:hAnsi="Times New Roman"/>
          <w:sz w:val="20"/>
          <w:szCs w:val="20"/>
        </w:rPr>
      </w:pPr>
      <w:r w:rsidRPr="00366CFD">
        <w:rPr>
          <w:rFonts w:ascii="Times New Roman" w:hAnsi="Times New Roman"/>
          <w:sz w:val="20"/>
          <w:szCs w:val="20"/>
        </w:rPr>
        <w:tab/>
        <w:t xml:space="preserve">  </w:t>
      </w:r>
    </w:p>
    <w:p w:rsidR="00366CFD" w:rsidRPr="00366CFD" w:rsidRDefault="00366CFD" w:rsidP="00366CFD">
      <w:pPr>
        <w:pStyle w:val="ConsPlusNormal"/>
        <w:ind w:firstLine="540"/>
        <w:jc w:val="center"/>
        <w:rPr>
          <w:b/>
          <w:sz w:val="20"/>
        </w:rPr>
      </w:pPr>
      <w:r w:rsidRPr="00366CFD">
        <w:rPr>
          <w:b/>
          <w:sz w:val="20"/>
        </w:rPr>
        <w:t>5. РЕСУРСНОЕ ОБЕСПЕЧЕНИЕ ПОДПРОГРАММЫ</w:t>
      </w:r>
    </w:p>
    <w:p w:rsidR="00366CFD" w:rsidRPr="00366CFD" w:rsidRDefault="00366CFD" w:rsidP="00366CFD">
      <w:pPr>
        <w:pStyle w:val="ConsPlusNormal"/>
        <w:jc w:val="center"/>
        <w:rPr>
          <w:sz w:val="20"/>
        </w:rPr>
      </w:pPr>
    </w:p>
    <w:p w:rsidR="00366CFD" w:rsidRPr="00366CFD" w:rsidRDefault="00366CFD" w:rsidP="00366CFD">
      <w:pPr>
        <w:pStyle w:val="ConsPlusNormal"/>
        <w:ind w:firstLine="540"/>
        <w:jc w:val="both"/>
        <w:rPr>
          <w:sz w:val="20"/>
        </w:rPr>
      </w:pPr>
      <w:r w:rsidRPr="00366CFD">
        <w:rPr>
          <w:sz w:val="20"/>
        </w:rPr>
        <w:t>Реализация мероприятий подпрограммы осуществляется за счет средств местного бюджета.</w:t>
      </w:r>
    </w:p>
    <w:p w:rsidR="00366CFD" w:rsidRPr="00366CFD" w:rsidRDefault="00366CFD" w:rsidP="00366CFD">
      <w:pPr>
        <w:pStyle w:val="ConsPlusNormal"/>
        <w:ind w:firstLine="540"/>
        <w:jc w:val="both"/>
        <w:rPr>
          <w:sz w:val="20"/>
        </w:rPr>
      </w:pPr>
      <w:r w:rsidRPr="00366CFD">
        <w:rPr>
          <w:sz w:val="20"/>
        </w:rPr>
        <w:t>В соответствии с бюджетом принимаемых расходных обязательств общий объем финансирования подпрограммы составляет 767673,18 рублей, в том числе:</w:t>
      </w:r>
    </w:p>
    <w:p w:rsidR="00366CFD" w:rsidRPr="00366CFD" w:rsidRDefault="00366CFD" w:rsidP="00366CFD">
      <w:pPr>
        <w:pStyle w:val="a4"/>
        <w:rPr>
          <w:sz w:val="20"/>
          <w:szCs w:val="20"/>
        </w:rPr>
      </w:pPr>
      <w:r w:rsidRPr="00366CFD">
        <w:rPr>
          <w:sz w:val="20"/>
          <w:szCs w:val="20"/>
        </w:rPr>
        <w:t xml:space="preserve">2014 год всего: 135 180,00  руб.                       </w:t>
      </w:r>
      <w:r w:rsidRPr="00366CFD">
        <w:rPr>
          <w:sz w:val="20"/>
          <w:szCs w:val="20"/>
        </w:rPr>
        <w:br/>
        <w:t xml:space="preserve">2015 год всего: 259 420,00  руб.                       </w:t>
      </w:r>
      <w:r w:rsidRPr="00366CFD">
        <w:rPr>
          <w:sz w:val="20"/>
          <w:szCs w:val="20"/>
        </w:rPr>
        <w:br/>
        <w:t xml:space="preserve">2016 год всего: 65 550,00  руб.                       </w:t>
      </w:r>
      <w:r w:rsidRPr="00366CFD">
        <w:rPr>
          <w:sz w:val="20"/>
          <w:szCs w:val="20"/>
        </w:rPr>
        <w:br/>
        <w:t xml:space="preserve">2017 год всего: 39 070,00  руб.                       </w:t>
      </w:r>
      <w:r w:rsidRPr="00366CFD">
        <w:rPr>
          <w:sz w:val="20"/>
          <w:szCs w:val="20"/>
        </w:rPr>
        <w:br/>
        <w:t xml:space="preserve">2018 год всего: 0,00  руб.                       </w:t>
      </w:r>
      <w:r w:rsidRPr="00366CFD">
        <w:rPr>
          <w:sz w:val="20"/>
          <w:szCs w:val="20"/>
        </w:rPr>
        <w:br/>
        <w:t xml:space="preserve"> 2019 год всего: 32  470,00  руб.                       </w:t>
      </w:r>
      <w:r w:rsidRPr="00366CFD">
        <w:rPr>
          <w:sz w:val="20"/>
          <w:szCs w:val="20"/>
        </w:rPr>
        <w:br/>
        <w:t xml:space="preserve">2020 год всего: 16  471,89  руб.                       </w:t>
      </w:r>
      <w:r w:rsidRPr="00366CFD">
        <w:rPr>
          <w:sz w:val="20"/>
          <w:szCs w:val="20"/>
        </w:rPr>
        <w:br/>
        <w:t xml:space="preserve">2021 год всего: 24 469,79  руб.                       </w:t>
      </w:r>
      <w:r w:rsidRPr="00366CFD">
        <w:rPr>
          <w:sz w:val="20"/>
          <w:szCs w:val="20"/>
        </w:rPr>
        <w:br/>
        <w:t xml:space="preserve">2022 год всего: 26938,38  руб.                       </w:t>
      </w:r>
      <w:r w:rsidRPr="00366CFD">
        <w:rPr>
          <w:sz w:val="20"/>
          <w:szCs w:val="20"/>
        </w:rPr>
        <w:br/>
        <w:t xml:space="preserve">2023 год всего: 0,00  руб.                       </w:t>
      </w:r>
      <w:r w:rsidRPr="00366CFD">
        <w:rPr>
          <w:sz w:val="20"/>
          <w:szCs w:val="20"/>
        </w:rPr>
        <w:br/>
        <w:t>2024 год всего: 0,00 руб.</w:t>
      </w:r>
    </w:p>
    <w:p w:rsidR="00366CFD" w:rsidRPr="00366CFD" w:rsidRDefault="00366CFD" w:rsidP="00366CFD">
      <w:pPr>
        <w:pStyle w:val="a4"/>
        <w:rPr>
          <w:sz w:val="20"/>
          <w:szCs w:val="20"/>
        </w:rPr>
      </w:pPr>
      <w:r w:rsidRPr="00366CFD">
        <w:rPr>
          <w:sz w:val="20"/>
          <w:szCs w:val="20"/>
        </w:rPr>
        <w:t>2025 год всего:  48 000,00 руб.</w:t>
      </w:r>
    </w:p>
    <w:p w:rsidR="00366CFD" w:rsidRPr="00366CFD" w:rsidRDefault="00366CFD" w:rsidP="00366CFD">
      <w:pPr>
        <w:pStyle w:val="a4"/>
        <w:rPr>
          <w:bCs/>
          <w:sz w:val="20"/>
          <w:szCs w:val="20"/>
        </w:rPr>
      </w:pPr>
      <w:r w:rsidRPr="00366CFD">
        <w:rPr>
          <w:color w:val="000000"/>
          <w:sz w:val="20"/>
          <w:szCs w:val="20"/>
        </w:rPr>
        <w:t xml:space="preserve">2026 год всего:  </w:t>
      </w:r>
      <w:r w:rsidRPr="00366CFD">
        <w:rPr>
          <w:sz w:val="20"/>
          <w:szCs w:val="20"/>
        </w:rPr>
        <w:t xml:space="preserve">40 000,00  руб.                       </w:t>
      </w:r>
      <w:r w:rsidRPr="00366CFD">
        <w:rPr>
          <w:sz w:val="20"/>
          <w:szCs w:val="20"/>
        </w:rPr>
        <w:br/>
      </w:r>
      <w:r w:rsidRPr="00366CFD">
        <w:rPr>
          <w:color w:val="000000"/>
          <w:sz w:val="20"/>
          <w:szCs w:val="20"/>
        </w:rPr>
        <w:t xml:space="preserve">2027 год всего:  </w:t>
      </w:r>
      <w:r w:rsidRPr="00366CFD">
        <w:rPr>
          <w:sz w:val="20"/>
          <w:szCs w:val="20"/>
        </w:rPr>
        <w:t xml:space="preserve">40 000,00  руб.                       </w:t>
      </w:r>
      <w:r w:rsidRPr="00366CFD">
        <w:rPr>
          <w:sz w:val="20"/>
          <w:szCs w:val="20"/>
        </w:rPr>
        <w:tab/>
      </w:r>
    </w:p>
    <w:p w:rsidR="00366CFD" w:rsidRPr="00366CFD" w:rsidRDefault="00366CFD" w:rsidP="00366CFD">
      <w:pPr>
        <w:widowControl w:val="0"/>
        <w:autoSpaceDE w:val="0"/>
        <w:autoSpaceDN w:val="0"/>
        <w:adjustRightInd w:val="0"/>
        <w:jc w:val="right"/>
        <w:outlineLvl w:val="2"/>
        <w:rPr>
          <w:bCs/>
          <w:sz w:val="20"/>
          <w:szCs w:val="20"/>
        </w:rPr>
        <w:sectPr w:rsidR="00366CFD" w:rsidRPr="00366CFD" w:rsidSect="00366CFD">
          <w:pgSz w:w="11906" w:h="16838"/>
          <w:pgMar w:top="567" w:right="794" w:bottom="340" w:left="794" w:header="0" w:footer="0" w:gutter="0"/>
          <w:cols w:space="720"/>
          <w:noEndnote/>
        </w:sectPr>
      </w:pPr>
    </w:p>
    <w:tbl>
      <w:tblPr>
        <w:tblW w:w="21831" w:type="dxa"/>
        <w:tblInd w:w="93" w:type="dxa"/>
        <w:tblLook w:val="04A0"/>
      </w:tblPr>
      <w:tblGrid>
        <w:gridCol w:w="643"/>
        <w:gridCol w:w="23"/>
        <w:gridCol w:w="4474"/>
        <w:gridCol w:w="1160"/>
        <w:gridCol w:w="2797"/>
        <w:gridCol w:w="891"/>
        <w:gridCol w:w="891"/>
        <w:gridCol w:w="891"/>
        <w:gridCol w:w="796"/>
        <w:gridCol w:w="900"/>
        <w:gridCol w:w="796"/>
        <w:gridCol w:w="796"/>
        <w:gridCol w:w="247"/>
        <w:gridCol w:w="927"/>
        <w:gridCol w:w="1258"/>
        <w:gridCol w:w="4341"/>
      </w:tblGrid>
      <w:tr w:rsidR="00366CFD" w:rsidRPr="00366CFD" w:rsidTr="00366CFD">
        <w:trPr>
          <w:trHeight w:val="1852"/>
        </w:trPr>
        <w:tc>
          <w:tcPr>
            <w:tcW w:w="643" w:type="dxa"/>
            <w:tcBorders>
              <w:top w:val="nil"/>
              <w:left w:val="nil"/>
              <w:bottom w:val="nil"/>
              <w:right w:val="nil"/>
            </w:tcBorders>
            <w:hideMark/>
          </w:tcPr>
          <w:p w:rsidR="00366CFD" w:rsidRPr="00366CFD" w:rsidRDefault="00366CFD" w:rsidP="00366CFD">
            <w:pPr>
              <w:rPr>
                <w:color w:val="000000"/>
                <w:sz w:val="20"/>
                <w:szCs w:val="20"/>
              </w:rPr>
            </w:pPr>
          </w:p>
          <w:p w:rsidR="00366CFD" w:rsidRPr="00366CFD" w:rsidRDefault="00366CFD" w:rsidP="00366CFD">
            <w:pPr>
              <w:rPr>
                <w:color w:val="000000"/>
                <w:sz w:val="20"/>
                <w:szCs w:val="20"/>
              </w:rPr>
            </w:pPr>
          </w:p>
        </w:tc>
        <w:tc>
          <w:tcPr>
            <w:tcW w:w="14662" w:type="dxa"/>
            <w:gridSpan w:val="12"/>
            <w:tcBorders>
              <w:top w:val="nil"/>
              <w:left w:val="nil"/>
              <w:bottom w:val="nil"/>
              <w:right w:val="nil"/>
            </w:tcBorders>
            <w:hideMark/>
          </w:tcPr>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 xml:space="preserve">Приложение № 2  </w:t>
            </w: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к подпрограмме</w:t>
            </w: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 xml:space="preserve">«Энергосбережение и повышение </w:t>
            </w:r>
          </w:p>
          <w:p w:rsidR="00366CFD" w:rsidRPr="00366CFD" w:rsidRDefault="00366CFD" w:rsidP="00366CFD">
            <w:pPr>
              <w:widowControl w:val="0"/>
              <w:autoSpaceDE w:val="0"/>
              <w:autoSpaceDN w:val="0"/>
              <w:adjustRightInd w:val="0"/>
              <w:jc w:val="right"/>
              <w:outlineLvl w:val="2"/>
              <w:rPr>
                <w:bCs/>
                <w:sz w:val="20"/>
                <w:szCs w:val="20"/>
              </w:rPr>
            </w:pPr>
            <w:r w:rsidRPr="00366CFD">
              <w:rPr>
                <w:bCs/>
                <w:sz w:val="20"/>
                <w:szCs w:val="20"/>
              </w:rPr>
              <w:t xml:space="preserve">энергетической эффективности </w:t>
            </w:r>
          </w:p>
          <w:p w:rsidR="00366CFD" w:rsidRPr="00366CFD" w:rsidRDefault="00366CFD" w:rsidP="00366CFD">
            <w:pPr>
              <w:widowControl w:val="0"/>
              <w:autoSpaceDE w:val="0"/>
              <w:autoSpaceDN w:val="0"/>
              <w:adjustRightInd w:val="0"/>
              <w:jc w:val="right"/>
              <w:outlineLvl w:val="2"/>
              <w:rPr>
                <w:sz w:val="20"/>
                <w:szCs w:val="20"/>
              </w:rPr>
            </w:pPr>
            <w:r w:rsidRPr="00366CFD">
              <w:rPr>
                <w:bCs/>
                <w:sz w:val="20"/>
                <w:szCs w:val="20"/>
              </w:rPr>
              <w:t xml:space="preserve">                                                                                                                                                                              МО Артюгинский сельсовет»</w:t>
            </w:r>
          </w:p>
          <w:p w:rsidR="00366CFD" w:rsidRPr="00366CFD" w:rsidRDefault="00366CFD" w:rsidP="00366CFD">
            <w:pPr>
              <w:widowControl w:val="0"/>
              <w:autoSpaceDE w:val="0"/>
              <w:autoSpaceDN w:val="0"/>
              <w:adjustRightInd w:val="0"/>
              <w:spacing w:after="240"/>
              <w:jc w:val="center"/>
              <w:rPr>
                <w:sz w:val="20"/>
                <w:szCs w:val="20"/>
              </w:rPr>
            </w:pPr>
            <w:r w:rsidRPr="00366CFD">
              <w:rPr>
                <w:b/>
                <w:bCs/>
                <w:sz w:val="20"/>
                <w:szCs w:val="20"/>
              </w:rPr>
              <w:t>ЦЕЛЕВЫЕ ИНДИКАТОРЫ РЕЗУЛЬТАТИВНОСТИ МУНИЦИПАЛЬНОЙ ПРОГРАММЫ</w:t>
            </w:r>
          </w:p>
          <w:tbl>
            <w:tblPr>
              <w:tblW w:w="14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
              <w:gridCol w:w="2062"/>
              <w:gridCol w:w="621"/>
              <w:gridCol w:w="646"/>
              <w:gridCol w:w="11"/>
              <w:gridCol w:w="648"/>
              <w:gridCol w:w="657"/>
              <w:gridCol w:w="648"/>
              <w:gridCol w:w="9"/>
              <w:gridCol w:w="648"/>
              <w:gridCol w:w="648"/>
              <w:gridCol w:w="616"/>
              <w:gridCol w:w="616"/>
              <w:gridCol w:w="616"/>
              <w:gridCol w:w="1578"/>
              <w:gridCol w:w="1217"/>
              <w:gridCol w:w="1337"/>
              <w:gridCol w:w="1201"/>
            </w:tblGrid>
            <w:tr w:rsidR="00366CFD" w:rsidRPr="00366CFD" w:rsidTr="00366CFD">
              <w:trPr>
                <w:trHeight w:val="1206"/>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 </w:t>
                  </w:r>
                  <w:proofErr w:type="spellStart"/>
                  <w:r w:rsidRPr="00366CFD">
                    <w:rPr>
                      <w:sz w:val="20"/>
                      <w:szCs w:val="20"/>
                    </w:rPr>
                    <w:t>п</w:t>
                  </w:r>
                  <w:proofErr w:type="spellEnd"/>
                  <w:r w:rsidRPr="00366CFD">
                    <w:rPr>
                      <w:sz w:val="20"/>
                      <w:szCs w:val="20"/>
                    </w:rPr>
                    <w:t>/</w:t>
                  </w:r>
                  <w:proofErr w:type="spellStart"/>
                  <w:r w:rsidRPr="00366CFD">
                    <w:rPr>
                      <w:sz w:val="20"/>
                      <w:szCs w:val="20"/>
                    </w:rPr>
                    <w:t>п</w:t>
                  </w:r>
                  <w:proofErr w:type="spellEnd"/>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Цели,  индикаторы   </w:t>
                  </w:r>
                  <w:r w:rsidRPr="00366CFD">
                    <w:rPr>
                      <w:sz w:val="20"/>
                      <w:szCs w:val="20"/>
                    </w:rPr>
                    <w:br/>
                    <w:t>результативности</w:t>
                  </w:r>
                  <w:r w:rsidRPr="00366CFD">
                    <w:rPr>
                      <w:sz w:val="20"/>
                      <w:szCs w:val="20"/>
                    </w:rPr>
                    <w:br/>
                    <w:t xml:space="preserve">   МП</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Ед. </w:t>
                  </w:r>
                  <w:r w:rsidRPr="00366CFD">
                    <w:rPr>
                      <w:sz w:val="20"/>
                      <w:szCs w:val="20"/>
                    </w:rPr>
                    <w:br/>
                  </w:r>
                  <w:proofErr w:type="spellStart"/>
                  <w:r w:rsidRPr="00366CFD">
                    <w:rPr>
                      <w:sz w:val="20"/>
                      <w:szCs w:val="20"/>
                    </w:rPr>
                    <w:t>изм</w:t>
                  </w:r>
                  <w:proofErr w:type="spellEnd"/>
                  <w:r w:rsidRPr="00366CFD">
                    <w:rPr>
                      <w:sz w:val="20"/>
                      <w:szCs w:val="20"/>
                    </w:rPr>
                    <w:t>.</w:t>
                  </w:r>
                </w:p>
              </w:tc>
              <w:tc>
                <w:tcPr>
                  <w:tcW w:w="3915" w:type="dxa"/>
                  <w:gridSpan w:val="8"/>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индикаторов      </w:t>
                  </w:r>
                  <w:r w:rsidRPr="00366CFD">
                    <w:rPr>
                      <w:sz w:val="20"/>
                      <w:szCs w:val="20"/>
                    </w:rPr>
                    <w:br/>
                    <w:t xml:space="preserve">    результативности МП за    </w:t>
                  </w:r>
                  <w:r w:rsidRPr="00366CFD">
                    <w:rPr>
                      <w:sz w:val="20"/>
                      <w:szCs w:val="20"/>
                    </w:rPr>
                    <w:br/>
                    <w:t xml:space="preserve">отчетный период (текущий и два </w:t>
                  </w:r>
                  <w:r w:rsidRPr="00366CFD">
                    <w:rPr>
                      <w:sz w:val="20"/>
                      <w:szCs w:val="20"/>
                    </w:rPr>
                    <w:br/>
                    <w:t xml:space="preserve">       предыдущих года)</w:t>
                  </w:r>
                </w:p>
              </w:tc>
              <w:tc>
                <w:tcPr>
                  <w:tcW w:w="1848"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Значения    </w:t>
                  </w:r>
                  <w:r w:rsidRPr="00366CFD">
                    <w:rPr>
                      <w:sz w:val="20"/>
                      <w:szCs w:val="20"/>
                    </w:rPr>
                    <w:br/>
                    <w:t xml:space="preserve">  индикаторов   </w:t>
                  </w:r>
                  <w:r w:rsidRPr="00366CFD">
                    <w:rPr>
                      <w:sz w:val="20"/>
                      <w:szCs w:val="20"/>
                    </w:rPr>
                    <w:br/>
                    <w:t>результативности</w:t>
                  </w:r>
                  <w:r w:rsidRPr="00366CFD">
                    <w:rPr>
                      <w:sz w:val="20"/>
                      <w:szCs w:val="20"/>
                    </w:rPr>
                    <w:br/>
                    <w:t xml:space="preserve">  по периодам   </w:t>
                  </w:r>
                  <w:r w:rsidRPr="00366CFD">
                    <w:rPr>
                      <w:sz w:val="20"/>
                      <w:szCs w:val="20"/>
                    </w:rPr>
                    <w:br/>
                    <w:t xml:space="preserve"> реализации МП</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highlight w:val="yellow"/>
                    </w:rPr>
                  </w:pPr>
                  <w:r w:rsidRPr="00366CFD">
                    <w:rPr>
                      <w:sz w:val="20"/>
                      <w:szCs w:val="20"/>
                    </w:rPr>
                    <w:t xml:space="preserve">Уд. Вес  </w:t>
                  </w:r>
                  <w:r w:rsidRPr="00366CFD">
                    <w:rPr>
                      <w:sz w:val="20"/>
                      <w:szCs w:val="20"/>
                    </w:rPr>
                    <w:br/>
                    <w:t>индикатора</w:t>
                  </w:r>
                  <w:r w:rsidRPr="00366CFD">
                    <w:rPr>
                      <w:sz w:val="20"/>
                      <w:szCs w:val="20"/>
                    </w:rPr>
                    <w:br/>
                    <w:t xml:space="preserve"> в МП (подпрограмме)</w:t>
                  </w: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 xml:space="preserve">Динамика индикатора </w:t>
                  </w:r>
                </w:p>
                <w:p w:rsidR="00366CFD" w:rsidRPr="00366CFD" w:rsidRDefault="00366CFD" w:rsidP="00366CFD">
                  <w:pPr>
                    <w:pStyle w:val="a4"/>
                    <w:rPr>
                      <w:color w:val="000000"/>
                      <w:sz w:val="20"/>
                      <w:szCs w:val="20"/>
                    </w:rPr>
                  </w:pPr>
                  <w:r w:rsidRPr="00366CFD">
                    <w:rPr>
                      <w:sz w:val="20"/>
                      <w:szCs w:val="20"/>
                    </w:rPr>
                    <w:t>(процентов по отношению к 2022 году)</w:t>
                  </w: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r w:rsidRPr="00366CFD">
                    <w:rPr>
                      <w:sz w:val="20"/>
                      <w:szCs w:val="20"/>
                    </w:rPr>
                    <w:t>Формула расчета индикатора</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roofErr w:type="spellStart"/>
                  <w:r w:rsidRPr="00366CFD">
                    <w:rPr>
                      <w:sz w:val="20"/>
                      <w:szCs w:val="20"/>
                    </w:rPr>
                    <w:t>Мероприя-тия</w:t>
                  </w:r>
                  <w:proofErr w:type="spellEnd"/>
                  <w:r w:rsidRPr="00366CFD">
                    <w:rPr>
                      <w:sz w:val="20"/>
                      <w:szCs w:val="20"/>
                    </w:rPr>
                    <w:t>, влияющие на значение индикатора (номер п.п.)</w:t>
                  </w:r>
                </w:p>
              </w:tc>
            </w:tr>
            <w:tr w:rsidR="00366CFD" w:rsidRPr="00366CFD" w:rsidTr="00366CFD">
              <w:trPr>
                <w:trHeight w:val="503"/>
              </w:trPr>
              <w:tc>
                <w:tcPr>
                  <w:tcW w:w="486"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2062"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621" w:type="dxa"/>
                  <w:vMerge w:val="restart"/>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305"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2022 год</w:t>
                  </w:r>
                </w:p>
              </w:tc>
              <w:tc>
                <w:tcPr>
                  <w:tcW w:w="1305"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2023год</w:t>
                  </w:r>
                </w:p>
              </w:tc>
              <w:tc>
                <w:tcPr>
                  <w:tcW w:w="1305"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 xml:space="preserve">2024 год  </w:t>
                  </w:r>
                  <w:r w:rsidRPr="00366CFD">
                    <w:rPr>
                      <w:rFonts w:ascii="Times New Roman" w:hAnsi="Times New Roman" w:cs="Times New Roman"/>
                    </w:rPr>
                    <w:br/>
                  </w:r>
                </w:p>
              </w:tc>
              <w:tc>
                <w:tcPr>
                  <w:tcW w:w="61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2025 год</w:t>
                  </w:r>
                </w:p>
              </w:tc>
              <w:tc>
                <w:tcPr>
                  <w:tcW w:w="61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2026</w:t>
                  </w:r>
                </w:p>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год</w:t>
                  </w:r>
                </w:p>
              </w:tc>
              <w:tc>
                <w:tcPr>
                  <w:tcW w:w="61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2027</w:t>
                  </w:r>
                </w:p>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год</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p>
              </w:tc>
            </w:tr>
            <w:tr w:rsidR="00366CFD" w:rsidRPr="00366CFD" w:rsidTr="00366CFD">
              <w:trPr>
                <w:trHeight w:val="151"/>
              </w:trPr>
              <w:tc>
                <w:tcPr>
                  <w:tcW w:w="486" w:type="dxa"/>
                  <w:vMerge/>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2062" w:type="dxa"/>
                  <w:vMerge/>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621" w:type="dxa"/>
                  <w:vMerge/>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657"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План</w:t>
                  </w:r>
                </w:p>
              </w:tc>
              <w:tc>
                <w:tcPr>
                  <w:tcW w:w="64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Факт</w:t>
                  </w:r>
                </w:p>
              </w:tc>
              <w:tc>
                <w:tcPr>
                  <w:tcW w:w="65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План</w:t>
                  </w:r>
                </w:p>
              </w:tc>
              <w:tc>
                <w:tcPr>
                  <w:tcW w:w="64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Факт</w:t>
                  </w:r>
                </w:p>
              </w:tc>
              <w:tc>
                <w:tcPr>
                  <w:tcW w:w="657" w:type="dxa"/>
                  <w:gridSpan w:val="2"/>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План</w:t>
                  </w:r>
                </w:p>
              </w:tc>
              <w:tc>
                <w:tcPr>
                  <w:tcW w:w="64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Факт</w:t>
                  </w:r>
                </w:p>
              </w:tc>
              <w:tc>
                <w:tcPr>
                  <w:tcW w:w="1848" w:type="dxa"/>
                  <w:gridSpan w:val="3"/>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План</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r>
            <w:tr w:rsidR="00366CFD" w:rsidRPr="00366CFD" w:rsidTr="00366CFD">
              <w:trPr>
                <w:trHeight w:val="189"/>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 xml:space="preserve">  1  </w:t>
                  </w:r>
                </w:p>
              </w:tc>
              <w:tc>
                <w:tcPr>
                  <w:tcW w:w="13779" w:type="dxa"/>
                  <w:gridSpan w:val="17"/>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Наименование Подпрограммы</w:t>
                  </w:r>
                  <w:r w:rsidRPr="00366CFD">
                    <w:rPr>
                      <w:rFonts w:ascii="Times New Roman" w:hAnsi="Times New Roman" w:cs="Times New Roman"/>
                      <w:b/>
                    </w:rPr>
                    <w:t xml:space="preserve">: </w:t>
                  </w:r>
                  <w:r w:rsidRPr="00366CFD">
                    <w:rPr>
                      <w:rFonts w:ascii="Times New Roman" w:hAnsi="Times New Roman" w:cs="Times New Roman"/>
                      <w:b/>
                      <w:u w:val="single"/>
                    </w:rPr>
                    <w:t>Энергосбережение и повышение энергетической эффективности</w:t>
                  </w:r>
                  <w:r w:rsidRPr="00366CFD">
                    <w:rPr>
                      <w:rFonts w:ascii="Times New Roman" w:hAnsi="Times New Roman" w:cs="Times New Roman"/>
                      <w:u w:val="single"/>
                    </w:rPr>
                    <w:t xml:space="preserve"> </w:t>
                  </w:r>
                </w:p>
              </w:tc>
            </w:tr>
            <w:tr w:rsidR="00366CFD" w:rsidRPr="00366CFD" w:rsidTr="00366CFD">
              <w:trPr>
                <w:trHeight w:val="922"/>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1.1</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highlight w:val="yellow"/>
                    </w:rPr>
                  </w:pPr>
                  <w:r w:rsidRPr="00366CFD">
                    <w:rPr>
                      <w:rFonts w:ascii="Times New Roman" w:hAnsi="Times New Roman" w:cs="Times New Roman"/>
                    </w:rPr>
                    <w:t>Повышение энергетической эффективности системы освещения здания (замена ламп накаливания на энергосберегающие)</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roofErr w:type="spellStart"/>
                  <w:r w:rsidRPr="00366CFD">
                    <w:rPr>
                      <w:rFonts w:ascii="Times New Roman" w:hAnsi="Times New Roman" w:cs="Times New Roman"/>
                    </w:rPr>
                    <w:t>шт</w:t>
                  </w:r>
                  <w:proofErr w:type="spellEnd"/>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10</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10</w:t>
                  </w: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25</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 xml:space="preserve"> </w:t>
                  </w: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 xml:space="preserve"> </w:t>
                  </w:r>
                </w:p>
              </w:tc>
            </w:tr>
            <w:tr w:rsidR="00366CFD" w:rsidRPr="00366CFD" w:rsidTr="00366CFD">
              <w:trPr>
                <w:trHeight w:val="879"/>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1.2</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 xml:space="preserve">Повышение тепловой защиты здания (замена деревянных окон на окна </w:t>
                  </w:r>
                  <w:proofErr w:type="spellStart"/>
                  <w:r w:rsidRPr="00366CFD">
                    <w:rPr>
                      <w:rFonts w:ascii="Times New Roman" w:hAnsi="Times New Roman" w:cs="Times New Roman"/>
                    </w:rPr>
                    <w:t>ПВХ-профиля</w:t>
                  </w:r>
                  <w:proofErr w:type="spellEnd"/>
                  <w:r w:rsidRPr="00366CFD">
                    <w:rPr>
                      <w:rFonts w:ascii="Times New Roman" w:hAnsi="Times New Roman" w:cs="Times New Roman"/>
                    </w:rPr>
                    <w:t xml:space="preserve"> со стеклопакетами.</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кол-во</w:t>
                  </w:r>
                </w:p>
                <w:p w:rsidR="00366CFD" w:rsidRPr="00366CFD" w:rsidRDefault="00366CFD" w:rsidP="00366CFD">
                  <w:pPr>
                    <w:rPr>
                      <w:sz w:val="20"/>
                      <w:szCs w:val="20"/>
                    </w:rPr>
                  </w:pPr>
                </w:p>
                <w:p w:rsidR="00366CFD" w:rsidRPr="00366CFD" w:rsidRDefault="00366CFD" w:rsidP="00366CFD">
                  <w:pPr>
                    <w:rPr>
                      <w:sz w:val="20"/>
                      <w:szCs w:val="20"/>
                    </w:rPr>
                  </w:pPr>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p>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p w:rsidR="00366CFD" w:rsidRPr="00366CFD" w:rsidRDefault="00366CFD" w:rsidP="00366CFD">
                  <w:pPr>
                    <w:jc w:val="center"/>
                    <w:rPr>
                      <w:sz w:val="20"/>
                      <w:szCs w:val="20"/>
                    </w:rPr>
                  </w:pP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p>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p w:rsidR="00366CFD" w:rsidRPr="00366CFD" w:rsidRDefault="00366CFD" w:rsidP="00366CFD">
                  <w:pPr>
                    <w:pStyle w:val="ConsPlusCell"/>
                    <w:jc w:val="center"/>
                    <w:rPr>
                      <w:rFonts w:ascii="Times New Roman" w:hAnsi="Times New Roman" w:cs="Times New Roman"/>
                    </w:rPr>
                  </w:pP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p>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a4"/>
                    <w:jc w:val="center"/>
                    <w:rPr>
                      <w:sz w:val="20"/>
                      <w:szCs w:val="20"/>
                    </w:rPr>
                  </w:pPr>
                  <w:r w:rsidRPr="00366CFD">
                    <w:rPr>
                      <w:sz w:val="20"/>
                      <w:szCs w:val="20"/>
                    </w:rPr>
                    <w:t>0</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a4"/>
                    <w:rPr>
                      <w:sz w:val="20"/>
                      <w:szCs w:val="20"/>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 xml:space="preserve"> </w:t>
                  </w: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 xml:space="preserve"> </w:t>
                  </w:r>
                </w:p>
              </w:tc>
            </w:tr>
            <w:tr w:rsidR="00366CFD" w:rsidRPr="00366CFD" w:rsidTr="00366CFD">
              <w:trPr>
                <w:trHeight w:val="473"/>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1.3</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Утепление стен  задания</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Кв.м</w:t>
                  </w:r>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28</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28</w:t>
                  </w:r>
                </w:p>
                <w:p w:rsidR="00366CFD" w:rsidRPr="00366CFD" w:rsidRDefault="00366CFD" w:rsidP="00366CFD">
                  <w:pPr>
                    <w:pStyle w:val="ConsPlusCell"/>
                    <w:jc w:val="center"/>
                    <w:rPr>
                      <w:rFonts w:ascii="Times New Roman" w:hAnsi="Times New Roman" w:cs="Times New Roman"/>
                    </w:rPr>
                  </w:pP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r>
            <w:tr w:rsidR="00366CFD" w:rsidRPr="00366CFD" w:rsidTr="00366CFD">
              <w:trPr>
                <w:trHeight w:val="699"/>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1.4</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 xml:space="preserve">Установка теплоотражающих экранов за радиаторами </w:t>
                  </w:r>
                  <w:r w:rsidRPr="00366CFD">
                    <w:rPr>
                      <w:rFonts w:ascii="Times New Roman" w:hAnsi="Times New Roman" w:cs="Times New Roman"/>
                    </w:rPr>
                    <w:lastRenderedPageBreak/>
                    <w:t>отопления</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lastRenderedPageBreak/>
                    <w:t>Кол-во</w:t>
                  </w:r>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1</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1</w:t>
                  </w: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r>
            <w:tr w:rsidR="00366CFD" w:rsidRPr="00366CFD" w:rsidTr="00366CFD">
              <w:trPr>
                <w:trHeight w:val="598"/>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lastRenderedPageBreak/>
                    <w:t>1.5</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Промывка системы отопления</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Кол-во</w:t>
                  </w:r>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r>
            <w:tr w:rsidR="00366CFD" w:rsidRPr="00366CFD" w:rsidTr="00366CFD">
              <w:trPr>
                <w:trHeight w:val="699"/>
              </w:trPr>
              <w:tc>
                <w:tcPr>
                  <w:tcW w:w="486"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1.6</w:t>
                  </w:r>
                </w:p>
              </w:tc>
              <w:tc>
                <w:tcPr>
                  <w:tcW w:w="2062"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Установка системы автоматизированного регулирования системы отопления</w:t>
                  </w:r>
                </w:p>
              </w:tc>
              <w:tc>
                <w:tcPr>
                  <w:tcW w:w="621"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r w:rsidRPr="00366CFD">
                    <w:rPr>
                      <w:sz w:val="20"/>
                      <w:szCs w:val="20"/>
                    </w:rPr>
                    <w:t>Кол-во</w:t>
                  </w:r>
                </w:p>
              </w:tc>
              <w:tc>
                <w:tcPr>
                  <w:tcW w:w="64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9"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pStyle w:val="ConsPlusCell"/>
                    <w:jc w:val="center"/>
                    <w:rPr>
                      <w:rFonts w:ascii="Times New Roman" w:hAnsi="Times New Roman" w:cs="Times New Roman"/>
                    </w:rPr>
                  </w:pPr>
                  <w:r w:rsidRPr="00366CFD">
                    <w:rPr>
                      <w:rFonts w:ascii="Times New Roman" w:hAnsi="Times New Roman" w:cs="Times New Roman"/>
                    </w:rPr>
                    <w:t>0</w:t>
                  </w:r>
                </w:p>
              </w:tc>
              <w:tc>
                <w:tcPr>
                  <w:tcW w:w="657"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57" w:type="dxa"/>
                  <w:gridSpan w:val="2"/>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48"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616" w:type="dxa"/>
                  <w:tcBorders>
                    <w:top w:val="single" w:sz="4" w:space="0" w:color="auto"/>
                    <w:left w:val="single" w:sz="4" w:space="0" w:color="auto"/>
                    <w:bottom w:val="single" w:sz="4" w:space="0" w:color="auto"/>
                    <w:right w:val="single" w:sz="4" w:space="0" w:color="auto"/>
                  </w:tcBorders>
                  <w:vAlign w:val="center"/>
                </w:tcPr>
                <w:p w:rsidR="00366CFD" w:rsidRPr="00366CFD" w:rsidRDefault="00366CFD" w:rsidP="00366CFD">
                  <w:pPr>
                    <w:jc w:val="center"/>
                    <w:rPr>
                      <w:sz w:val="20"/>
                      <w:szCs w:val="20"/>
                    </w:rPr>
                  </w:pPr>
                  <w:r w:rsidRPr="00366CFD">
                    <w:rPr>
                      <w:sz w:val="20"/>
                      <w:szCs w:val="20"/>
                    </w:rPr>
                    <w:t>0</w:t>
                  </w:r>
                </w:p>
              </w:tc>
              <w:tc>
                <w:tcPr>
                  <w:tcW w:w="157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rPr>
                      <w:sz w:val="20"/>
                      <w:szCs w:val="20"/>
                    </w:rPr>
                  </w:pPr>
                </w:p>
              </w:tc>
              <w:tc>
                <w:tcPr>
                  <w:tcW w:w="1217"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c>
                <w:tcPr>
                  <w:tcW w:w="1140"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rPr>
                      <w:rFonts w:ascii="Times New Roman" w:hAnsi="Times New Roman" w:cs="Times New Roman"/>
                    </w:rPr>
                  </w:pPr>
                  <w:r w:rsidRPr="00366CFD">
                    <w:rPr>
                      <w:rFonts w:ascii="Times New Roman" w:hAnsi="Times New Roman" w:cs="Times New Roman"/>
                    </w:rPr>
                    <w:t>Абсолютный показатель</w:t>
                  </w:r>
                </w:p>
              </w:tc>
              <w:tc>
                <w:tcPr>
                  <w:tcW w:w="1398" w:type="dxa"/>
                  <w:tcBorders>
                    <w:top w:val="single" w:sz="4" w:space="0" w:color="auto"/>
                    <w:left w:val="single" w:sz="4" w:space="0" w:color="auto"/>
                    <w:bottom w:val="single" w:sz="4" w:space="0" w:color="auto"/>
                    <w:right w:val="single" w:sz="4" w:space="0" w:color="auto"/>
                  </w:tcBorders>
                </w:tcPr>
                <w:p w:rsidR="00366CFD" w:rsidRPr="00366CFD" w:rsidRDefault="00366CFD" w:rsidP="00366CFD">
                  <w:pPr>
                    <w:pStyle w:val="ConsPlusCell"/>
                    <w:jc w:val="center"/>
                    <w:rPr>
                      <w:rFonts w:ascii="Times New Roman" w:hAnsi="Times New Roman" w:cs="Times New Roman"/>
                    </w:rPr>
                  </w:pPr>
                </w:p>
              </w:tc>
            </w:tr>
          </w:tbl>
          <w:p w:rsidR="00366CFD" w:rsidRPr="00366CFD" w:rsidRDefault="00366CFD" w:rsidP="00366CFD">
            <w:pPr>
              <w:pStyle w:val="ConsPlusNormal"/>
              <w:rPr>
                <w:sz w:val="20"/>
              </w:rPr>
            </w:pPr>
          </w:p>
          <w:p w:rsidR="00366CFD" w:rsidRPr="00366CFD" w:rsidRDefault="00366CFD" w:rsidP="00366CFD">
            <w:pPr>
              <w:rPr>
                <w:color w:val="000000"/>
                <w:sz w:val="20"/>
                <w:szCs w:val="20"/>
              </w:rPr>
            </w:pPr>
          </w:p>
        </w:tc>
        <w:tc>
          <w:tcPr>
            <w:tcW w:w="927" w:type="dxa"/>
            <w:tcBorders>
              <w:top w:val="nil"/>
              <w:left w:val="nil"/>
              <w:bottom w:val="nil"/>
              <w:right w:val="nil"/>
            </w:tcBorders>
            <w:hideMark/>
          </w:tcPr>
          <w:p w:rsidR="00366CFD" w:rsidRPr="00366CFD" w:rsidRDefault="00366CFD" w:rsidP="00366CFD">
            <w:pPr>
              <w:jc w:val="center"/>
              <w:rPr>
                <w:color w:val="000000"/>
                <w:sz w:val="20"/>
                <w:szCs w:val="20"/>
              </w:rPr>
            </w:pPr>
          </w:p>
        </w:tc>
        <w:tc>
          <w:tcPr>
            <w:tcW w:w="1258" w:type="dxa"/>
            <w:tcBorders>
              <w:top w:val="nil"/>
              <w:left w:val="nil"/>
              <w:bottom w:val="nil"/>
              <w:right w:val="nil"/>
            </w:tcBorders>
            <w:hideMark/>
          </w:tcPr>
          <w:p w:rsidR="00366CFD" w:rsidRPr="00366CFD" w:rsidRDefault="00366CFD" w:rsidP="00366CFD">
            <w:pPr>
              <w:rPr>
                <w:color w:val="000000"/>
                <w:sz w:val="20"/>
                <w:szCs w:val="20"/>
              </w:rPr>
            </w:pPr>
          </w:p>
        </w:tc>
        <w:tc>
          <w:tcPr>
            <w:tcW w:w="4341" w:type="dxa"/>
            <w:tcBorders>
              <w:top w:val="nil"/>
              <w:left w:val="nil"/>
              <w:bottom w:val="nil"/>
              <w:right w:val="nil"/>
            </w:tcBorders>
            <w:hideMark/>
          </w:tcPr>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p>
          <w:p w:rsidR="00366CFD" w:rsidRPr="00366CFD" w:rsidRDefault="00366CFD" w:rsidP="00366CFD">
            <w:pPr>
              <w:jc w:val="right"/>
              <w:rPr>
                <w:color w:val="000000"/>
                <w:sz w:val="20"/>
                <w:szCs w:val="20"/>
              </w:rPr>
            </w:pPr>
            <w:r w:rsidRPr="00366CFD">
              <w:rPr>
                <w:color w:val="000000"/>
                <w:sz w:val="20"/>
                <w:szCs w:val="20"/>
              </w:rPr>
              <w:t>Приложение № 1</w:t>
            </w:r>
            <w:r w:rsidRPr="00366CFD">
              <w:rPr>
                <w:color w:val="000000"/>
                <w:sz w:val="20"/>
                <w:szCs w:val="20"/>
              </w:rPr>
              <w:br/>
              <w:t>к паспорту муниципальной  программы Артюгинского сельсовета «</w:t>
            </w:r>
            <w:proofErr w:type="spellStart"/>
            <w:r w:rsidRPr="00366CFD">
              <w:rPr>
                <w:color w:val="000000"/>
                <w:sz w:val="20"/>
                <w:szCs w:val="20"/>
              </w:rPr>
              <w:t>Артюгино-наш</w:t>
            </w:r>
            <w:proofErr w:type="spellEnd"/>
            <w:r w:rsidRPr="00366CFD">
              <w:rPr>
                <w:color w:val="000000"/>
                <w:sz w:val="20"/>
                <w:szCs w:val="20"/>
              </w:rPr>
              <w:t xml:space="preserve"> дом родной» </w:t>
            </w:r>
          </w:p>
        </w:tc>
      </w:tr>
      <w:tr w:rsidR="00366CFD" w:rsidRPr="00366CFD" w:rsidTr="00366CFD">
        <w:trPr>
          <w:gridAfter w:val="4"/>
          <w:wAfter w:w="6773" w:type="dxa"/>
          <w:trHeight w:val="833"/>
        </w:trPr>
        <w:tc>
          <w:tcPr>
            <w:tcW w:w="666" w:type="dxa"/>
            <w:gridSpan w:val="2"/>
            <w:tcBorders>
              <w:top w:val="nil"/>
              <w:left w:val="nil"/>
              <w:bottom w:val="nil"/>
              <w:right w:val="nil"/>
            </w:tcBorders>
            <w:hideMark/>
          </w:tcPr>
          <w:p w:rsidR="00366CFD" w:rsidRPr="00366CFD" w:rsidRDefault="00366CFD" w:rsidP="00366CFD">
            <w:pPr>
              <w:rPr>
                <w:color w:val="000000"/>
                <w:sz w:val="20"/>
                <w:szCs w:val="20"/>
              </w:rPr>
            </w:pPr>
          </w:p>
        </w:tc>
        <w:tc>
          <w:tcPr>
            <w:tcW w:w="4474" w:type="dxa"/>
            <w:tcBorders>
              <w:top w:val="nil"/>
              <w:left w:val="nil"/>
              <w:bottom w:val="nil"/>
              <w:right w:val="nil"/>
            </w:tcBorders>
            <w:hideMark/>
          </w:tcPr>
          <w:p w:rsidR="00366CFD" w:rsidRPr="00366CFD" w:rsidRDefault="00366CFD" w:rsidP="00366CFD">
            <w:pPr>
              <w:rPr>
                <w:color w:val="000000"/>
                <w:sz w:val="20"/>
                <w:szCs w:val="20"/>
              </w:rPr>
            </w:pPr>
          </w:p>
        </w:tc>
        <w:tc>
          <w:tcPr>
            <w:tcW w:w="1160" w:type="dxa"/>
            <w:tcBorders>
              <w:top w:val="nil"/>
              <w:left w:val="nil"/>
              <w:bottom w:val="nil"/>
              <w:right w:val="nil"/>
            </w:tcBorders>
            <w:hideMark/>
          </w:tcPr>
          <w:p w:rsidR="00366CFD" w:rsidRPr="00366CFD" w:rsidRDefault="00366CFD" w:rsidP="00366CFD">
            <w:pPr>
              <w:jc w:val="center"/>
              <w:rPr>
                <w:color w:val="000000"/>
                <w:sz w:val="20"/>
                <w:szCs w:val="20"/>
              </w:rPr>
            </w:pPr>
          </w:p>
        </w:tc>
        <w:tc>
          <w:tcPr>
            <w:tcW w:w="2797" w:type="dxa"/>
            <w:tcBorders>
              <w:top w:val="nil"/>
              <w:left w:val="nil"/>
              <w:bottom w:val="nil"/>
              <w:right w:val="nil"/>
            </w:tcBorders>
            <w:hideMark/>
          </w:tcPr>
          <w:p w:rsidR="00366CFD" w:rsidRPr="00366CFD" w:rsidRDefault="00366CFD" w:rsidP="00366CFD">
            <w:pPr>
              <w:rPr>
                <w:color w:val="000000"/>
                <w:sz w:val="20"/>
                <w:szCs w:val="20"/>
              </w:rPr>
            </w:pPr>
          </w:p>
        </w:tc>
        <w:tc>
          <w:tcPr>
            <w:tcW w:w="5961" w:type="dxa"/>
            <w:gridSpan w:val="7"/>
            <w:tcBorders>
              <w:top w:val="nil"/>
              <w:left w:val="nil"/>
              <w:bottom w:val="nil"/>
              <w:right w:val="nil"/>
            </w:tcBorders>
            <w:hideMark/>
          </w:tcPr>
          <w:p w:rsidR="00366CFD" w:rsidRPr="00366CFD" w:rsidRDefault="00366CFD" w:rsidP="00366CFD">
            <w:pPr>
              <w:jc w:val="right"/>
              <w:rPr>
                <w:color w:val="000000"/>
                <w:sz w:val="20"/>
                <w:szCs w:val="20"/>
              </w:rPr>
            </w:pPr>
            <w:r w:rsidRPr="00366CFD">
              <w:rPr>
                <w:color w:val="000000"/>
                <w:sz w:val="20"/>
                <w:szCs w:val="20"/>
              </w:rPr>
              <w:t>Приложение № 1</w:t>
            </w:r>
            <w:r w:rsidRPr="00366CFD">
              <w:rPr>
                <w:color w:val="000000"/>
                <w:sz w:val="20"/>
                <w:szCs w:val="20"/>
              </w:rPr>
              <w:br/>
              <w:t>к паспорту муниципальной  программы Артюгинского сельсовета «</w:t>
            </w:r>
            <w:proofErr w:type="spellStart"/>
            <w:r w:rsidRPr="00366CFD">
              <w:rPr>
                <w:color w:val="000000"/>
                <w:sz w:val="20"/>
                <w:szCs w:val="20"/>
              </w:rPr>
              <w:t>Артюгино-наш</w:t>
            </w:r>
            <w:proofErr w:type="spellEnd"/>
            <w:r w:rsidRPr="00366CFD">
              <w:rPr>
                <w:color w:val="000000"/>
                <w:sz w:val="20"/>
                <w:szCs w:val="20"/>
              </w:rPr>
              <w:t xml:space="preserve"> дом родной» </w:t>
            </w:r>
          </w:p>
        </w:tc>
      </w:tr>
      <w:tr w:rsidR="00366CFD" w:rsidRPr="00366CFD" w:rsidTr="00366CFD">
        <w:trPr>
          <w:gridAfter w:val="4"/>
          <w:wAfter w:w="6773" w:type="dxa"/>
          <w:trHeight w:val="527"/>
        </w:trPr>
        <w:tc>
          <w:tcPr>
            <w:tcW w:w="15058" w:type="dxa"/>
            <w:gridSpan w:val="12"/>
            <w:tcBorders>
              <w:top w:val="nil"/>
              <w:left w:val="nil"/>
              <w:bottom w:val="nil"/>
              <w:right w:val="nil"/>
            </w:tcBorders>
            <w:hideMark/>
          </w:tcPr>
          <w:p w:rsidR="00366CFD" w:rsidRPr="00366CFD" w:rsidRDefault="00366CFD" w:rsidP="00366CFD">
            <w:pPr>
              <w:jc w:val="center"/>
              <w:rPr>
                <w:color w:val="000000"/>
                <w:sz w:val="20"/>
                <w:szCs w:val="20"/>
              </w:rPr>
            </w:pPr>
            <w:r w:rsidRPr="00366CFD">
              <w:rPr>
                <w:color w:val="000000"/>
                <w:sz w:val="20"/>
                <w:szCs w:val="20"/>
              </w:rPr>
              <w:t>Цели, целевые показатели, задачи, показатели результативности (показатели развития отрасли, вида экономической деятельности)</w:t>
            </w:r>
          </w:p>
        </w:tc>
      </w:tr>
      <w:tr w:rsidR="00366CFD" w:rsidRPr="00366CFD" w:rsidTr="00366CFD">
        <w:trPr>
          <w:gridAfter w:val="4"/>
          <w:wAfter w:w="6773" w:type="dxa"/>
          <w:trHeight w:val="752"/>
        </w:trPr>
        <w:tc>
          <w:tcPr>
            <w:tcW w:w="666" w:type="dxa"/>
            <w:gridSpan w:val="2"/>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задачи, показатели</w:t>
            </w:r>
          </w:p>
        </w:tc>
        <w:tc>
          <w:tcPr>
            <w:tcW w:w="1160"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Единица  измерения</w:t>
            </w:r>
          </w:p>
        </w:tc>
        <w:tc>
          <w:tcPr>
            <w:tcW w:w="2797"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Источник информации</w:t>
            </w:r>
          </w:p>
        </w:tc>
        <w:tc>
          <w:tcPr>
            <w:tcW w:w="891"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2020 год</w:t>
            </w:r>
          </w:p>
        </w:tc>
        <w:tc>
          <w:tcPr>
            <w:tcW w:w="891"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2021 год</w:t>
            </w:r>
          </w:p>
        </w:tc>
        <w:tc>
          <w:tcPr>
            <w:tcW w:w="891" w:type="dxa"/>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2022 год</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2023 год</w:t>
            </w:r>
          </w:p>
        </w:tc>
        <w:tc>
          <w:tcPr>
            <w:tcW w:w="900"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2024год</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2025 год</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2026 год</w:t>
            </w:r>
          </w:p>
        </w:tc>
      </w:tr>
      <w:tr w:rsidR="00366CFD" w:rsidRPr="00366CFD" w:rsidTr="00366CFD">
        <w:trPr>
          <w:gridAfter w:val="4"/>
          <w:wAfter w:w="6773" w:type="dxa"/>
          <w:trHeight w:val="1203"/>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w:t>
            </w:r>
          </w:p>
        </w:tc>
        <w:tc>
          <w:tcPr>
            <w:tcW w:w="14392" w:type="dxa"/>
            <w:gridSpan w:val="10"/>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xml:space="preserve">Цели программы: 1. Создание гармоничного и культурного пространства для </w:t>
            </w:r>
            <w:r w:rsidR="008033BC" w:rsidRPr="00366CFD">
              <w:rPr>
                <w:color w:val="000000"/>
                <w:sz w:val="20"/>
                <w:szCs w:val="20"/>
              </w:rPr>
              <w:t>отдыха, досуга</w:t>
            </w:r>
            <w:r w:rsidRPr="00366CFD">
              <w:rPr>
                <w:color w:val="000000"/>
                <w:sz w:val="20"/>
                <w:szCs w:val="20"/>
              </w:rPr>
              <w:t xml:space="preserve"> и комфортных условий проживания жителей. 2.Сздание эффективной защиты населения и территории от чрезвычайных ситуаций природного техногенного характера. 3.Сздание условий для приведения жилищного фонда в надлежащее состояние и развитие социальной инфраструктуры</w:t>
            </w:r>
            <w:r w:rsidRPr="00366CFD">
              <w:rPr>
                <w:color w:val="000000"/>
                <w:sz w:val="20"/>
                <w:szCs w:val="20"/>
              </w:rPr>
              <w:br/>
              <w:t>2. Обеспечение и реализация задач реформирования системы местного самоуправления в соответствии с № 131-ФЗ «Об общих принципах организации местного самоуправления в Российской Федерации»</w:t>
            </w:r>
          </w:p>
        </w:tc>
      </w:tr>
      <w:tr w:rsidR="00366CFD" w:rsidRPr="00366CFD" w:rsidTr="008033BC">
        <w:trPr>
          <w:gridAfter w:val="4"/>
          <w:wAfter w:w="6773" w:type="dxa"/>
          <w:trHeight w:val="499"/>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single" w:sz="4" w:space="0" w:color="auto"/>
              <w:left w:val="nil"/>
              <w:bottom w:val="single" w:sz="4" w:space="0" w:color="auto"/>
              <w:right w:val="nil"/>
            </w:tcBorders>
            <w:hideMark/>
          </w:tcPr>
          <w:p w:rsidR="00366CFD" w:rsidRPr="00366CFD" w:rsidRDefault="00366CFD" w:rsidP="00366CFD">
            <w:pPr>
              <w:rPr>
                <w:color w:val="000000"/>
                <w:sz w:val="20"/>
                <w:szCs w:val="20"/>
              </w:rPr>
            </w:pPr>
            <w:r w:rsidRPr="00366CFD">
              <w:rPr>
                <w:color w:val="000000"/>
                <w:sz w:val="20"/>
                <w:szCs w:val="20"/>
              </w:rPr>
              <w:t>Процент привлечения населения  муниципального  образования к работам  по   благоустройству</w:t>
            </w:r>
          </w:p>
        </w:tc>
        <w:tc>
          <w:tcPr>
            <w:tcW w:w="1160" w:type="dxa"/>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891"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891" w:type="dxa"/>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900"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r>
      <w:tr w:rsidR="00366CFD" w:rsidRPr="00366CFD" w:rsidTr="008033BC">
        <w:trPr>
          <w:gridAfter w:val="4"/>
          <w:wAfter w:w="6773" w:type="dxa"/>
          <w:trHeight w:val="569"/>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single" w:sz="4" w:space="0" w:color="auto"/>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по действиям в ситуациях природного и техногенного характера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45</w:t>
            </w:r>
          </w:p>
        </w:tc>
      </w:tr>
      <w:tr w:rsidR="00366CFD" w:rsidRPr="00366CFD" w:rsidTr="008033BC">
        <w:trPr>
          <w:gridAfter w:val="4"/>
          <w:wAfter w:w="6773" w:type="dxa"/>
          <w:trHeight w:val="557"/>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Увеличение количества отремонтированных квартир муниципального жилищного фонда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r>
      <w:tr w:rsidR="00366CFD" w:rsidRPr="00366CFD" w:rsidTr="008033BC">
        <w:trPr>
          <w:gridAfter w:val="4"/>
          <w:wAfter w:w="6773" w:type="dxa"/>
          <w:trHeight w:val="565"/>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Доля населения, систематически занимающегося физической культурой и спортом к общей численности населения поселка Артюгино</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787"/>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lastRenderedPageBreak/>
              <w:t>1.1.</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Задача 1. Совершенствование системы комплексного благоустройства, обеспечение чистоты и порядка, создание комфортных и безопасных условий проживания и отдыха населения. </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514"/>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1.1.1.</w:t>
            </w:r>
          </w:p>
        </w:tc>
        <w:tc>
          <w:tcPr>
            <w:tcW w:w="4474" w:type="dxa"/>
            <w:tcBorders>
              <w:top w:val="nil"/>
              <w:left w:val="nil"/>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Подпрограмма 1.1. Благоустройство территории Артюгинского сельсовета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550"/>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Ограждение кладбища в п. Артюгино</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ед.</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898"/>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Протяженность автомобильных дорог общего пользования местного значения, отвечающих нормативным требованиям и их удельный вес в общей протяженности сети</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км</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12,20</w:t>
            </w:r>
          </w:p>
        </w:tc>
      </w:tr>
      <w:tr w:rsidR="00366CFD" w:rsidRPr="00366CFD" w:rsidTr="008033BC">
        <w:trPr>
          <w:gridAfter w:val="4"/>
          <w:wAfter w:w="6773" w:type="dxa"/>
          <w:trHeight w:val="515"/>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Процент привлечения населения муниципального  образования к работам по благоустройству</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32</w:t>
            </w:r>
          </w:p>
        </w:tc>
      </w:tr>
      <w:tr w:rsidR="00366CFD" w:rsidRPr="00366CFD" w:rsidTr="008033BC">
        <w:trPr>
          <w:gridAfter w:val="4"/>
          <w:wAfter w:w="6773" w:type="dxa"/>
          <w:trHeight w:val="467"/>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Доля освещенных улиц и переулков</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371"/>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jc w:val="both"/>
              <w:rPr>
                <w:color w:val="000000"/>
                <w:sz w:val="20"/>
                <w:szCs w:val="20"/>
              </w:rPr>
            </w:pPr>
            <w:r w:rsidRPr="00366CFD">
              <w:rPr>
                <w:color w:val="000000"/>
                <w:sz w:val="20"/>
                <w:szCs w:val="20"/>
              </w:rPr>
              <w:t>Количество обустроенных мест массового отдыха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r>
      <w:tr w:rsidR="00366CFD" w:rsidRPr="00366CFD" w:rsidTr="008033BC">
        <w:trPr>
          <w:gridAfter w:val="4"/>
          <w:wAfter w:w="6773" w:type="dxa"/>
          <w:trHeight w:val="862"/>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1.2.</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Задача 2. Создание эффективной системы защиты населения и территории Артюгинского сельсовета от чрезвычайных ситуаций природного и техногенного характера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846"/>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1.2.1.</w:t>
            </w:r>
          </w:p>
        </w:tc>
        <w:tc>
          <w:tcPr>
            <w:tcW w:w="4474" w:type="dxa"/>
            <w:tcBorders>
              <w:top w:val="nil"/>
              <w:left w:val="nil"/>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Подпрограмма 2.1.Участие в предупреждении и ликвидации последствий чрезвычайных ситуаций и обеспечение первичных мер пожарной безопасности в МО Артюгинский сельсовет</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543"/>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Снижение количества чрезвычайных ситуаций на территории МО.</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482"/>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Снижение количества пожаров.</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500"/>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Сокращение материального ущерба от пожаров.</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тыс.руб</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 </w:t>
            </w:r>
          </w:p>
        </w:tc>
      </w:tr>
      <w:tr w:rsidR="00366CFD" w:rsidRPr="00366CFD" w:rsidTr="008033BC">
        <w:trPr>
          <w:gridAfter w:val="4"/>
          <w:wAfter w:w="6773" w:type="dxa"/>
          <w:trHeight w:val="497"/>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lastRenderedPageBreak/>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поведения при пожарах.</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488"/>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Охват населения обучением по действиям в ситуациях природного и техногенного характера. </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858"/>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Охват  населения  обучением   действиям  в случаях  возникновения чрезвычайных ситуаций. </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782"/>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гражданским технологиям противодействия терроризму.</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462"/>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правилам поведения на водных объектах.</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Ведомственная отчетность</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gridAfter w:val="4"/>
          <w:wAfter w:w="6773" w:type="dxa"/>
          <w:trHeight w:val="569"/>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1.3.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Задача 3. Создание условий для приведения жилищного муниципального фонда в надлежащее состояние</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376"/>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1.3.1.</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Подпрограмма 3.1. Жилищное хозяйство</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452"/>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Увеличение количества отремонтированного жилья в муниципальном жилищном фонде</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кол-во</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r>
      <w:tr w:rsidR="00366CFD" w:rsidRPr="00366CFD" w:rsidTr="008033BC">
        <w:trPr>
          <w:gridAfter w:val="4"/>
          <w:wAfter w:w="6773" w:type="dxa"/>
          <w:trHeight w:val="429"/>
        </w:trPr>
        <w:tc>
          <w:tcPr>
            <w:tcW w:w="666" w:type="dxa"/>
            <w:gridSpan w:val="2"/>
            <w:tcBorders>
              <w:top w:val="nil"/>
              <w:left w:val="single" w:sz="4" w:space="0" w:color="auto"/>
              <w:bottom w:val="nil"/>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nil"/>
              <w:right w:val="nil"/>
            </w:tcBorders>
            <w:hideMark/>
          </w:tcPr>
          <w:p w:rsidR="00366CFD" w:rsidRPr="00366CFD" w:rsidRDefault="00366CFD" w:rsidP="00366CFD">
            <w:pPr>
              <w:rPr>
                <w:color w:val="000000"/>
                <w:sz w:val="20"/>
                <w:szCs w:val="20"/>
              </w:rPr>
            </w:pPr>
            <w:r w:rsidRPr="00366CFD">
              <w:rPr>
                <w:color w:val="000000"/>
                <w:sz w:val="20"/>
                <w:szCs w:val="20"/>
              </w:rPr>
              <w:t>Увеличение протяженности круглогодичного водопровода</w:t>
            </w:r>
          </w:p>
        </w:tc>
        <w:tc>
          <w:tcPr>
            <w:tcW w:w="1160" w:type="dxa"/>
            <w:tcBorders>
              <w:top w:val="nil"/>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кол-во</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564"/>
        </w:trPr>
        <w:tc>
          <w:tcPr>
            <w:tcW w:w="666" w:type="dxa"/>
            <w:gridSpan w:val="2"/>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single" w:sz="4" w:space="0" w:color="auto"/>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Количество отремонтированных систем водоснабжения</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кол-во</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700"/>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1.4.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Задача 4. Обеспечение развития массовой физической культуры и спорта на территории Артюгинского сельсовета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566"/>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1.4.1.</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Подпрограмма 4.1. Развитие физической культуры и спорта на территории Артюгинского сельсовета</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w:t>
            </w:r>
          </w:p>
        </w:tc>
        <w:tc>
          <w:tcPr>
            <w:tcW w:w="2797"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900"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796"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r>
      <w:tr w:rsidR="00366CFD" w:rsidRPr="00366CFD" w:rsidTr="008033BC">
        <w:trPr>
          <w:gridAfter w:val="4"/>
          <w:wAfter w:w="6773" w:type="dxa"/>
          <w:trHeight w:val="709"/>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xml:space="preserve">Доля населения, систематически занимающегося физической культурой и спортом к общей численности населения поселка Артюгино </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30</w:t>
            </w:r>
          </w:p>
        </w:tc>
      </w:tr>
      <w:tr w:rsidR="00366CFD" w:rsidRPr="00366CFD" w:rsidTr="008033BC">
        <w:trPr>
          <w:gridAfter w:val="4"/>
          <w:wAfter w:w="6773" w:type="dxa"/>
          <w:trHeight w:val="990"/>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lastRenderedPageBreak/>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Проведение спортивных мероприятий, организованных органами местного самоуправления муниципального образования Артюгинский сельсовет из расчета на проживающее населения</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gridAfter w:val="4"/>
          <w:wAfter w:w="6773" w:type="dxa"/>
          <w:trHeight w:val="548"/>
        </w:trPr>
        <w:tc>
          <w:tcPr>
            <w:tcW w:w="666" w:type="dxa"/>
            <w:gridSpan w:val="2"/>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4474" w:type="dxa"/>
            <w:tcBorders>
              <w:top w:val="nil"/>
              <w:left w:val="nil"/>
              <w:bottom w:val="single" w:sz="4" w:space="0" w:color="auto"/>
              <w:right w:val="single" w:sz="4" w:space="0" w:color="auto"/>
            </w:tcBorders>
            <w:hideMark/>
          </w:tcPr>
          <w:p w:rsidR="00366CFD" w:rsidRPr="00366CFD" w:rsidRDefault="00366CFD" w:rsidP="00366CFD">
            <w:pPr>
              <w:rPr>
                <w:sz w:val="20"/>
                <w:szCs w:val="20"/>
              </w:rPr>
            </w:pPr>
            <w:r w:rsidRPr="00366CFD">
              <w:rPr>
                <w:sz w:val="20"/>
                <w:szCs w:val="20"/>
              </w:rPr>
              <w:t>Число участников спортивных и клубных формирований из расчета на проживающее населения</w:t>
            </w:r>
          </w:p>
        </w:tc>
        <w:tc>
          <w:tcPr>
            <w:tcW w:w="116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ед</w:t>
            </w:r>
            <w:proofErr w:type="spellEnd"/>
          </w:p>
        </w:tc>
        <w:tc>
          <w:tcPr>
            <w:tcW w:w="2797"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Расчетный показатель на основе ведомственной отчетности</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89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00"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96"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bl>
    <w:p w:rsidR="00366CFD" w:rsidRPr="00366CFD" w:rsidRDefault="00366CFD" w:rsidP="00366CFD">
      <w:pPr>
        <w:rPr>
          <w:sz w:val="20"/>
          <w:szCs w:val="20"/>
        </w:rPr>
      </w:pPr>
    </w:p>
    <w:tbl>
      <w:tblPr>
        <w:tblW w:w="15201" w:type="dxa"/>
        <w:tblInd w:w="93" w:type="dxa"/>
        <w:tblLook w:val="04A0"/>
      </w:tblPr>
      <w:tblGrid>
        <w:gridCol w:w="752"/>
        <w:gridCol w:w="5434"/>
        <w:gridCol w:w="1220"/>
        <w:gridCol w:w="937"/>
        <w:gridCol w:w="937"/>
        <w:gridCol w:w="937"/>
        <w:gridCol w:w="837"/>
        <w:gridCol w:w="1004"/>
        <w:gridCol w:w="837"/>
        <w:gridCol w:w="838"/>
        <w:gridCol w:w="681"/>
        <w:gridCol w:w="787"/>
      </w:tblGrid>
      <w:tr w:rsidR="00366CFD" w:rsidRPr="00366CFD" w:rsidTr="008033BC">
        <w:trPr>
          <w:trHeight w:val="540"/>
        </w:trPr>
        <w:tc>
          <w:tcPr>
            <w:tcW w:w="752" w:type="dxa"/>
            <w:tcBorders>
              <w:top w:val="nil"/>
              <w:left w:val="nil"/>
              <w:bottom w:val="nil"/>
              <w:right w:val="nil"/>
            </w:tcBorders>
            <w:hideMark/>
          </w:tcPr>
          <w:p w:rsidR="00366CFD" w:rsidRPr="00366CFD" w:rsidRDefault="00366CFD" w:rsidP="00366CFD">
            <w:pPr>
              <w:rPr>
                <w:color w:val="000000"/>
                <w:sz w:val="20"/>
                <w:szCs w:val="20"/>
              </w:rPr>
            </w:pPr>
          </w:p>
          <w:p w:rsidR="00366CFD" w:rsidRPr="00366CFD" w:rsidRDefault="00366CFD" w:rsidP="00366CFD">
            <w:pPr>
              <w:rPr>
                <w:color w:val="000000"/>
                <w:sz w:val="20"/>
                <w:szCs w:val="20"/>
              </w:rPr>
            </w:pPr>
          </w:p>
          <w:p w:rsidR="00366CFD" w:rsidRPr="00366CFD" w:rsidRDefault="00366CFD" w:rsidP="00366CFD">
            <w:pPr>
              <w:rPr>
                <w:color w:val="000000"/>
                <w:sz w:val="20"/>
                <w:szCs w:val="20"/>
              </w:rPr>
            </w:pPr>
          </w:p>
        </w:tc>
        <w:tc>
          <w:tcPr>
            <w:tcW w:w="5434" w:type="dxa"/>
            <w:tcBorders>
              <w:top w:val="nil"/>
              <w:left w:val="nil"/>
              <w:bottom w:val="nil"/>
              <w:right w:val="nil"/>
            </w:tcBorders>
            <w:hideMark/>
          </w:tcPr>
          <w:p w:rsidR="00366CFD" w:rsidRPr="00366CFD" w:rsidRDefault="00366CFD" w:rsidP="00366CFD">
            <w:pPr>
              <w:rPr>
                <w:color w:val="000000"/>
                <w:sz w:val="20"/>
                <w:szCs w:val="20"/>
              </w:rPr>
            </w:pPr>
          </w:p>
        </w:tc>
        <w:tc>
          <w:tcPr>
            <w:tcW w:w="1220" w:type="dxa"/>
            <w:tcBorders>
              <w:top w:val="nil"/>
              <w:left w:val="nil"/>
              <w:bottom w:val="nil"/>
              <w:right w:val="nil"/>
            </w:tcBorders>
            <w:hideMark/>
          </w:tcPr>
          <w:p w:rsidR="00366CFD" w:rsidRPr="00366CFD" w:rsidRDefault="00366CFD" w:rsidP="00366CFD">
            <w:pPr>
              <w:jc w:val="center"/>
              <w:rPr>
                <w:color w:val="000000"/>
                <w:sz w:val="20"/>
                <w:szCs w:val="20"/>
              </w:rPr>
            </w:pPr>
          </w:p>
        </w:tc>
        <w:tc>
          <w:tcPr>
            <w:tcW w:w="7795" w:type="dxa"/>
            <w:gridSpan w:val="9"/>
            <w:tcBorders>
              <w:top w:val="nil"/>
              <w:left w:val="nil"/>
              <w:bottom w:val="nil"/>
              <w:right w:val="nil"/>
            </w:tcBorders>
            <w:hideMark/>
          </w:tcPr>
          <w:p w:rsidR="00366CFD" w:rsidRPr="00366CFD" w:rsidRDefault="00366CFD" w:rsidP="00366CFD">
            <w:pPr>
              <w:jc w:val="right"/>
              <w:rPr>
                <w:color w:val="000000"/>
                <w:sz w:val="20"/>
                <w:szCs w:val="20"/>
              </w:rPr>
            </w:pPr>
            <w:r w:rsidRPr="00366CFD">
              <w:rPr>
                <w:color w:val="000000"/>
                <w:sz w:val="20"/>
                <w:szCs w:val="20"/>
              </w:rPr>
              <w:t>Приложение № 2</w:t>
            </w:r>
            <w:r w:rsidRPr="00366CFD">
              <w:rPr>
                <w:color w:val="000000"/>
                <w:sz w:val="20"/>
                <w:szCs w:val="20"/>
              </w:rPr>
              <w:br/>
              <w:t xml:space="preserve">к паспорту муниципальной  программы Артюгинского сельсовета </w:t>
            </w:r>
          </w:p>
          <w:p w:rsidR="00366CFD" w:rsidRPr="00366CFD" w:rsidRDefault="00366CFD" w:rsidP="00366CFD">
            <w:pPr>
              <w:jc w:val="right"/>
              <w:rPr>
                <w:color w:val="000000"/>
                <w:sz w:val="20"/>
                <w:szCs w:val="20"/>
              </w:rPr>
            </w:pPr>
            <w:r w:rsidRPr="00366CFD">
              <w:rPr>
                <w:color w:val="000000"/>
                <w:sz w:val="20"/>
                <w:szCs w:val="20"/>
              </w:rPr>
              <w:t>«</w:t>
            </w:r>
            <w:proofErr w:type="spellStart"/>
            <w:r w:rsidRPr="00366CFD">
              <w:rPr>
                <w:color w:val="000000"/>
                <w:sz w:val="20"/>
                <w:szCs w:val="20"/>
              </w:rPr>
              <w:t>Артюгино-наш</w:t>
            </w:r>
            <w:proofErr w:type="spellEnd"/>
            <w:r w:rsidRPr="00366CFD">
              <w:rPr>
                <w:color w:val="000000"/>
                <w:sz w:val="20"/>
                <w:szCs w:val="20"/>
              </w:rPr>
              <w:t xml:space="preserve"> дом родной» </w:t>
            </w:r>
          </w:p>
        </w:tc>
      </w:tr>
      <w:tr w:rsidR="00366CFD" w:rsidRPr="00366CFD" w:rsidTr="008033BC">
        <w:trPr>
          <w:trHeight w:val="631"/>
        </w:trPr>
        <w:tc>
          <w:tcPr>
            <w:tcW w:w="15201" w:type="dxa"/>
            <w:gridSpan w:val="12"/>
            <w:tcBorders>
              <w:top w:val="nil"/>
              <w:left w:val="nil"/>
              <w:bottom w:val="single" w:sz="4" w:space="0" w:color="auto"/>
              <w:right w:val="nil"/>
            </w:tcBorders>
            <w:hideMark/>
          </w:tcPr>
          <w:p w:rsidR="00366CFD" w:rsidRPr="00366CFD" w:rsidRDefault="00366CFD" w:rsidP="00366CFD">
            <w:pPr>
              <w:jc w:val="center"/>
              <w:rPr>
                <w:color w:val="000000"/>
                <w:sz w:val="20"/>
                <w:szCs w:val="20"/>
              </w:rPr>
            </w:pPr>
            <w:r w:rsidRPr="00366CFD">
              <w:rPr>
                <w:color w:val="000000"/>
                <w:sz w:val="20"/>
                <w:szCs w:val="20"/>
              </w:rPr>
              <w:t>Целевые показатели на долгосрочный период</w:t>
            </w:r>
          </w:p>
        </w:tc>
      </w:tr>
      <w:tr w:rsidR="00366CFD" w:rsidRPr="00366CFD" w:rsidTr="008033BC">
        <w:trPr>
          <w:trHeight w:val="710"/>
        </w:trPr>
        <w:tc>
          <w:tcPr>
            <w:tcW w:w="752" w:type="dxa"/>
            <w:vMerge w:val="restart"/>
            <w:tcBorders>
              <w:top w:val="nil"/>
              <w:left w:val="single" w:sz="4" w:space="0" w:color="auto"/>
              <w:bottom w:val="single" w:sz="4" w:space="0" w:color="000000"/>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xml:space="preserve">№ </w:t>
            </w:r>
            <w:proofErr w:type="spellStart"/>
            <w:r w:rsidRPr="00366CFD">
              <w:rPr>
                <w:color w:val="000000"/>
                <w:sz w:val="20"/>
                <w:szCs w:val="20"/>
              </w:rPr>
              <w:t>п</w:t>
            </w:r>
            <w:proofErr w:type="spellEnd"/>
            <w:r w:rsidRPr="00366CFD">
              <w:rPr>
                <w:color w:val="000000"/>
                <w:sz w:val="20"/>
                <w:szCs w:val="20"/>
              </w:rPr>
              <w:t>/</w:t>
            </w:r>
            <w:proofErr w:type="spellStart"/>
            <w:r w:rsidRPr="00366CFD">
              <w:rPr>
                <w:color w:val="000000"/>
                <w:sz w:val="20"/>
                <w:szCs w:val="20"/>
              </w:rPr>
              <w:t>п</w:t>
            </w:r>
            <w:proofErr w:type="spellEnd"/>
          </w:p>
        </w:tc>
        <w:tc>
          <w:tcPr>
            <w:tcW w:w="5434" w:type="dxa"/>
            <w:vMerge w:val="restart"/>
            <w:tcBorders>
              <w:top w:val="single" w:sz="4" w:space="0" w:color="auto"/>
              <w:left w:val="single" w:sz="4" w:space="0" w:color="auto"/>
              <w:bottom w:val="nil"/>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Целевые показатели</w:t>
            </w:r>
          </w:p>
        </w:tc>
        <w:tc>
          <w:tcPr>
            <w:tcW w:w="1220" w:type="dxa"/>
            <w:vMerge w:val="restart"/>
            <w:tcBorders>
              <w:top w:val="single" w:sz="4" w:space="0" w:color="auto"/>
              <w:left w:val="single" w:sz="4" w:space="0" w:color="auto"/>
              <w:bottom w:val="nil"/>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Единица  измерения</w:t>
            </w:r>
          </w:p>
        </w:tc>
        <w:tc>
          <w:tcPr>
            <w:tcW w:w="6327" w:type="dxa"/>
            <w:gridSpan w:val="7"/>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Годы реализации муниципальной программы</w:t>
            </w:r>
          </w:p>
        </w:tc>
        <w:tc>
          <w:tcPr>
            <w:tcW w:w="1468" w:type="dxa"/>
            <w:gridSpan w:val="2"/>
            <w:tcBorders>
              <w:top w:val="single" w:sz="4" w:space="0" w:color="auto"/>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Годы до конца реализации программы в пятилетнем интервале</w:t>
            </w:r>
          </w:p>
        </w:tc>
      </w:tr>
      <w:tr w:rsidR="00366CFD" w:rsidRPr="00366CFD" w:rsidTr="008033BC">
        <w:trPr>
          <w:trHeight w:val="396"/>
        </w:trPr>
        <w:tc>
          <w:tcPr>
            <w:tcW w:w="752" w:type="dxa"/>
            <w:vMerge/>
            <w:tcBorders>
              <w:top w:val="nil"/>
              <w:left w:val="single" w:sz="4" w:space="0" w:color="auto"/>
              <w:bottom w:val="single" w:sz="4" w:space="0" w:color="000000"/>
              <w:right w:val="single" w:sz="4" w:space="0" w:color="auto"/>
            </w:tcBorders>
            <w:vAlign w:val="center"/>
            <w:hideMark/>
          </w:tcPr>
          <w:p w:rsidR="00366CFD" w:rsidRPr="00366CFD" w:rsidRDefault="00366CFD" w:rsidP="00366CFD">
            <w:pPr>
              <w:rPr>
                <w:color w:val="000000"/>
                <w:sz w:val="20"/>
                <w:szCs w:val="20"/>
              </w:rPr>
            </w:pPr>
          </w:p>
        </w:tc>
        <w:tc>
          <w:tcPr>
            <w:tcW w:w="5434" w:type="dxa"/>
            <w:vMerge/>
            <w:tcBorders>
              <w:top w:val="nil"/>
              <w:left w:val="single" w:sz="4" w:space="0" w:color="auto"/>
              <w:bottom w:val="nil"/>
              <w:right w:val="single" w:sz="4" w:space="0" w:color="auto"/>
            </w:tcBorders>
            <w:vAlign w:val="center"/>
            <w:hideMark/>
          </w:tcPr>
          <w:p w:rsidR="00366CFD" w:rsidRPr="00366CFD" w:rsidRDefault="00366CFD" w:rsidP="00366CFD">
            <w:pPr>
              <w:rPr>
                <w:color w:val="000000"/>
                <w:sz w:val="20"/>
                <w:szCs w:val="20"/>
              </w:rPr>
            </w:pPr>
          </w:p>
        </w:tc>
        <w:tc>
          <w:tcPr>
            <w:tcW w:w="1220" w:type="dxa"/>
            <w:vMerge/>
            <w:tcBorders>
              <w:top w:val="nil"/>
              <w:left w:val="single" w:sz="4" w:space="0" w:color="auto"/>
              <w:bottom w:val="nil"/>
              <w:right w:val="single" w:sz="4" w:space="0" w:color="auto"/>
            </w:tcBorders>
            <w:vAlign w:val="center"/>
            <w:hideMark/>
          </w:tcPr>
          <w:p w:rsidR="00366CFD" w:rsidRPr="00366CFD" w:rsidRDefault="00366CFD" w:rsidP="00366CFD">
            <w:pPr>
              <w:rPr>
                <w:color w:val="000000"/>
                <w:sz w:val="20"/>
                <w:szCs w:val="20"/>
              </w:rPr>
            </w:pPr>
          </w:p>
        </w:tc>
        <w:tc>
          <w:tcPr>
            <w:tcW w:w="937" w:type="dxa"/>
            <w:tcBorders>
              <w:top w:val="nil"/>
              <w:left w:val="nil"/>
              <w:bottom w:val="nil"/>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2020 год</w:t>
            </w:r>
          </w:p>
        </w:tc>
        <w:tc>
          <w:tcPr>
            <w:tcW w:w="937" w:type="dxa"/>
            <w:tcBorders>
              <w:top w:val="nil"/>
              <w:left w:val="nil"/>
              <w:bottom w:val="nil"/>
              <w:right w:val="single" w:sz="4" w:space="0" w:color="auto"/>
            </w:tcBorders>
            <w:hideMark/>
          </w:tcPr>
          <w:p w:rsidR="00366CFD" w:rsidRPr="00366CFD" w:rsidRDefault="00366CFD" w:rsidP="00366CFD">
            <w:pPr>
              <w:rPr>
                <w:color w:val="000000"/>
                <w:sz w:val="20"/>
                <w:szCs w:val="20"/>
              </w:rPr>
            </w:pPr>
            <w:r w:rsidRPr="00366CFD">
              <w:rPr>
                <w:color w:val="000000"/>
                <w:sz w:val="20"/>
                <w:szCs w:val="20"/>
              </w:rPr>
              <w:t>2021год</w:t>
            </w:r>
          </w:p>
        </w:tc>
        <w:tc>
          <w:tcPr>
            <w:tcW w:w="937" w:type="dxa"/>
            <w:tcBorders>
              <w:top w:val="nil"/>
              <w:left w:val="single" w:sz="4" w:space="0" w:color="auto"/>
              <w:bottom w:val="nil"/>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2022 год</w:t>
            </w:r>
          </w:p>
        </w:tc>
        <w:tc>
          <w:tcPr>
            <w:tcW w:w="837" w:type="dxa"/>
            <w:tcBorders>
              <w:top w:val="nil"/>
              <w:left w:val="nil"/>
              <w:bottom w:val="nil"/>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2023 год</w:t>
            </w:r>
          </w:p>
        </w:tc>
        <w:tc>
          <w:tcPr>
            <w:tcW w:w="1004" w:type="dxa"/>
            <w:tcBorders>
              <w:top w:val="nil"/>
              <w:left w:val="nil"/>
              <w:bottom w:val="nil"/>
              <w:right w:val="nil"/>
            </w:tcBorders>
            <w:hideMark/>
          </w:tcPr>
          <w:p w:rsidR="00366CFD" w:rsidRPr="00366CFD" w:rsidRDefault="00366CFD" w:rsidP="00366CFD">
            <w:pPr>
              <w:jc w:val="center"/>
              <w:rPr>
                <w:color w:val="000000"/>
                <w:sz w:val="20"/>
                <w:szCs w:val="20"/>
              </w:rPr>
            </w:pPr>
            <w:r w:rsidRPr="00366CFD">
              <w:rPr>
                <w:color w:val="000000"/>
                <w:sz w:val="20"/>
                <w:szCs w:val="20"/>
              </w:rPr>
              <w:t>2024 год</w:t>
            </w:r>
          </w:p>
        </w:tc>
        <w:tc>
          <w:tcPr>
            <w:tcW w:w="837" w:type="dxa"/>
            <w:tcBorders>
              <w:top w:val="nil"/>
              <w:left w:val="single" w:sz="4" w:space="0" w:color="auto"/>
              <w:bottom w:val="nil"/>
              <w:right w:val="nil"/>
            </w:tcBorders>
            <w:hideMark/>
          </w:tcPr>
          <w:p w:rsidR="00366CFD" w:rsidRPr="00366CFD" w:rsidRDefault="00366CFD" w:rsidP="00366CFD">
            <w:pPr>
              <w:jc w:val="center"/>
              <w:rPr>
                <w:color w:val="000000"/>
                <w:sz w:val="20"/>
                <w:szCs w:val="20"/>
              </w:rPr>
            </w:pPr>
            <w:r w:rsidRPr="00366CFD">
              <w:rPr>
                <w:color w:val="000000"/>
                <w:sz w:val="20"/>
                <w:szCs w:val="20"/>
              </w:rPr>
              <w:t>2025 год</w:t>
            </w:r>
          </w:p>
        </w:tc>
        <w:tc>
          <w:tcPr>
            <w:tcW w:w="838" w:type="dxa"/>
            <w:tcBorders>
              <w:top w:val="nil"/>
              <w:left w:val="single" w:sz="4" w:space="0" w:color="auto"/>
              <w:bottom w:val="nil"/>
              <w:right w:val="nil"/>
            </w:tcBorders>
            <w:hideMark/>
          </w:tcPr>
          <w:p w:rsidR="00366CFD" w:rsidRPr="00366CFD" w:rsidRDefault="00366CFD" w:rsidP="00366CFD">
            <w:pPr>
              <w:jc w:val="center"/>
              <w:rPr>
                <w:color w:val="000000"/>
                <w:sz w:val="20"/>
                <w:szCs w:val="20"/>
              </w:rPr>
            </w:pPr>
            <w:r w:rsidRPr="00366CFD">
              <w:rPr>
                <w:color w:val="000000"/>
                <w:sz w:val="20"/>
                <w:szCs w:val="20"/>
              </w:rPr>
              <w:t>2026 год</w:t>
            </w:r>
          </w:p>
        </w:tc>
        <w:tc>
          <w:tcPr>
            <w:tcW w:w="681" w:type="dxa"/>
            <w:tcBorders>
              <w:top w:val="nil"/>
              <w:left w:val="single" w:sz="4" w:space="0" w:color="auto"/>
              <w:bottom w:val="nil"/>
              <w:right w:val="single" w:sz="4" w:space="0" w:color="auto"/>
            </w:tcBorders>
            <w:hideMark/>
          </w:tcPr>
          <w:p w:rsidR="00366CFD" w:rsidRPr="00366CFD" w:rsidRDefault="00366CFD" w:rsidP="00366CFD">
            <w:pPr>
              <w:rPr>
                <w:color w:val="000000"/>
                <w:sz w:val="20"/>
                <w:szCs w:val="20"/>
              </w:rPr>
            </w:pPr>
            <w:r w:rsidRPr="00366CFD">
              <w:rPr>
                <w:color w:val="000000"/>
                <w:sz w:val="20"/>
                <w:szCs w:val="20"/>
              </w:rPr>
              <w:t>2027 год</w:t>
            </w:r>
          </w:p>
        </w:tc>
        <w:tc>
          <w:tcPr>
            <w:tcW w:w="787" w:type="dxa"/>
            <w:tcBorders>
              <w:top w:val="nil"/>
              <w:left w:val="nil"/>
              <w:bottom w:val="nil"/>
              <w:right w:val="single" w:sz="4" w:space="0" w:color="auto"/>
            </w:tcBorders>
            <w:hideMark/>
          </w:tcPr>
          <w:p w:rsidR="00366CFD" w:rsidRPr="00366CFD" w:rsidRDefault="00366CFD" w:rsidP="00366CFD">
            <w:pPr>
              <w:rPr>
                <w:color w:val="000000"/>
                <w:sz w:val="20"/>
                <w:szCs w:val="20"/>
              </w:rPr>
            </w:pPr>
            <w:r w:rsidRPr="00366CFD">
              <w:rPr>
                <w:color w:val="000000"/>
                <w:sz w:val="20"/>
                <w:szCs w:val="20"/>
              </w:rPr>
              <w:t>2030 год</w:t>
            </w:r>
          </w:p>
        </w:tc>
      </w:tr>
      <w:tr w:rsidR="00366CFD" w:rsidRPr="00366CFD" w:rsidTr="008033BC">
        <w:trPr>
          <w:trHeight w:val="275"/>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программы: 1.Привлечение населения  муниципального  образования к работам  по   благоустройству</w:t>
            </w:r>
          </w:p>
        </w:tc>
      </w:tr>
      <w:tr w:rsidR="00366CFD" w:rsidRPr="00366CFD" w:rsidTr="008033BC">
        <w:trPr>
          <w:trHeight w:val="420"/>
        </w:trPr>
        <w:tc>
          <w:tcPr>
            <w:tcW w:w="752" w:type="dxa"/>
            <w:vMerge w:val="restart"/>
            <w:tcBorders>
              <w:top w:val="nil"/>
              <w:left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p w:rsidR="00366CFD" w:rsidRPr="00366CFD" w:rsidRDefault="00366CFD" w:rsidP="00366CFD">
            <w:pPr>
              <w:jc w:val="right"/>
              <w:rPr>
                <w:color w:val="000000"/>
                <w:sz w:val="20"/>
                <w:szCs w:val="20"/>
              </w:rPr>
            </w:pPr>
            <w:r w:rsidRPr="00366CFD">
              <w:rPr>
                <w:color w:val="000000"/>
                <w:sz w:val="20"/>
                <w:szCs w:val="20"/>
              </w:rPr>
              <w:t> 1</w:t>
            </w:r>
          </w:p>
        </w:tc>
        <w:tc>
          <w:tcPr>
            <w:tcW w:w="5434" w:type="dxa"/>
            <w:tcBorders>
              <w:top w:val="nil"/>
              <w:left w:val="nil"/>
              <w:bottom w:val="single" w:sz="4" w:space="0" w:color="auto"/>
              <w:right w:val="nil"/>
            </w:tcBorders>
            <w:vAlign w:val="bottom"/>
            <w:hideMark/>
          </w:tcPr>
          <w:p w:rsidR="00366CFD" w:rsidRPr="00366CFD" w:rsidRDefault="00366CFD" w:rsidP="00366CFD">
            <w:pPr>
              <w:rPr>
                <w:color w:val="000000"/>
                <w:sz w:val="20"/>
                <w:szCs w:val="20"/>
              </w:rPr>
            </w:pPr>
            <w:r w:rsidRPr="00366CFD">
              <w:rPr>
                <w:color w:val="000000"/>
                <w:sz w:val="20"/>
                <w:szCs w:val="20"/>
              </w:rPr>
              <w:t>Процент привлечения населения  муниципального  образования к работам  по   благоустройству</w:t>
            </w:r>
          </w:p>
        </w:tc>
        <w:tc>
          <w:tcPr>
            <w:tcW w:w="1220" w:type="dxa"/>
            <w:tcBorders>
              <w:top w:val="nil"/>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9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36</w:t>
            </w:r>
          </w:p>
        </w:tc>
        <w:tc>
          <w:tcPr>
            <w:tcW w:w="9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38</w:t>
            </w:r>
          </w:p>
        </w:tc>
        <w:tc>
          <w:tcPr>
            <w:tcW w:w="937"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40</w:t>
            </w:r>
          </w:p>
        </w:tc>
        <w:tc>
          <w:tcPr>
            <w:tcW w:w="8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40</w:t>
            </w:r>
          </w:p>
        </w:tc>
        <w:tc>
          <w:tcPr>
            <w:tcW w:w="1004" w:type="dxa"/>
            <w:tcBorders>
              <w:top w:val="nil"/>
              <w:left w:val="nil"/>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40</w:t>
            </w:r>
          </w:p>
        </w:tc>
        <w:tc>
          <w:tcPr>
            <w:tcW w:w="837"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40</w:t>
            </w:r>
          </w:p>
        </w:tc>
        <w:tc>
          <w:tcPr>
            <w:tcW w:w="838"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40</w:t>
            </w:r>
          </w:p>
        </w:tc>
        <w:tc>
          <w:tcPr>
            <w:tcW w:w="681"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43</w:t>
            </w:r>
          </w:p>
        </w:tc>
        <w:tc>
          <w:tcPr>
            <w:tcW w:w="78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48</w:t>
            </w:r>
          </w:p>
        </w:tc>
      </w:tr>
      <w:tr w:rsidR="00366CFD" w:rsidRPr="00366CFD" w:rsidTr="008033BC">
        <w:trPr>
          <w:trHeight w:val="227"/>
        </w:trPr>
        <w:tc>
          <w:tcPr>
            <w:tcW w:w="752" w:type="dxa"/>
            <w:vMerge/>
            <w:tcBorders>
              <w:top w:val="nil"/>
              <w:left w:val="single" w:sz="4" w:space="0" w:color="auto"/>
              <w:right w:val="single" w:sz="4" w:space="0" w:color="auto"/>
            </w:tcBorders>
            <w:hideMark/>
          </w:tcPr>
          <w:p w:rsidR="00366CFD" w:rsidRPr="00366CFD" w:rsidRDefault="00366CFD" w:rsidP="00366CFD">
            <w:pPr>
              <w:rPr>
                <w:color w:val="000000"/>
                <w:sz w:val="20"/>
                <w:szCs w:val="20"/>
              </w:rPr>
            </w:pPr>
          </w:p>
        </w:tc>
        <w:tc>
          <w:tcPr>
            <w:tcW w:w="5434" w:type="dxa"/>
            <w:tcBorders>
              <w:top w:val="nil"/>
              <w:left w:val="nil"/>
              <w:bottom w:val="single" w:sz="4" w:space="0" w:color="auto"/>
              <w:right w:val="nil"/>
            </w:tcBorders>
            <w:vAlign w:val="bottom"/>
            <w:hideMark/>
          </w:tcPr>
          <w:p w:rsidR="00366CFD" w:rsidRPr="00366CFD" w:rsidRDefault="00366CFD" w:rsidP="00366CFD">
            <w:pPr>
              <w:rPr>
                <w:color w:val="000000"/>
                <w:sz w:val="20"/>
                <w:szCs w:val="20"/>
              </w:rPr>
            </w:pPr>
            <w:r w:rsidRPr="00366CFD">
              <w:rPr>
                <w:color w:val="000000"/>
                <w:sz w:val="20"/>
                <w:szCs w:val="20"/>
              </w:rPr>
              <w:t>Работы по ограждению Аллеи Памяти и Славы</w:t>
            </w:r>
          </w:p>
        </w:tc>
        <w:tc>
          <w:tcPr>
            <w:tcW w:w="1220" w:type="dxa"/>
            <w:tcBorders>
              <w:top w:val="nil"/>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p>
        </w:tc>
        <w:tc>
          <w:tcPr>
            <w:tcW w:w="9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p>
        </w:tc>
        <w:tc>
          <w:tcPr>
            <w:tcW w:w="937" w:type="dxa"/>
            <w:tcBorders>
              <w:top w:val="nil"/>
              <w:left w:val="nil"/>
              <w:bottom w:val="nil"/>
              <w:right w:val="single" w:sz="4" w:space="0" w:color="auto"/>
            </w:tcBorders>
            <w:vAlign w:val="center"/>
            <w:hideMark/>
          </w:tcPr>
          <w:p w:rsidR="00366CFD" w:rsidRPr="00366CFD" w:rsidRDefault="00366CFD" w:rsidP="00366CFD">
            <w:pPr>
              <w:jc w:val="center"/>
              <w:rPr>
                <w:color w:val="000000"/>
                <w:sz w:val="20"/>
                <w:szCs w:val="20"/>
              </w:rPr>
            </w:pPr>
          </w:p>
        </w:tc>
        <w:tc>
          <w:tcPr>
            <w:tcW w:w="937"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p>
        </w:tc>
        <w:tc>
          <w:tcPr>
            <w:tcW w:w="8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p>
        </w:tc>
        <w:tc>
          <w:tcPr>
            <w:tcW w:w="1004" w:type="dxa"/>
            <w:tcBorders>
              <w:top w:val="nil"/>
              <w:left w:val="nil"/>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1</w:t>
            </w:r>
          </w:p>
        </w:tc>
        <w:tc>
          <w:tcPr>
            <w:tcW w:w="837"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p>
        </w:tc>
        <w:tc>
          <w:tcPr>
            <w:tcW w:w="838"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p>
        </w:tc>
        <w:tc>
          <w:tcPr>
            <w:tcW w:w="681"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p>
        </w:tc>
        <w:tc>
          <w:tcPr>
            <w:tcW w:w="78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p>
        </w:tc>
      </w:tr>
      <w:tr w:rsidR="00366CFD" w:rsidRPr="00366CFD" w:rsidTr="008033BC">
        <w:trPr>
          <w:trHeight w:val="285"/>
        </w:trPr>
        <w:tc>
          <w:tcPr>
            <w:tcW w:w="752" w:type="dxa"/>
            <w:vMerge/>
            <w:tcBorders>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p>
        </w:tc>
        <w:tc>
          <w:tcPr>
            <w:tcW w:w="5434" w:type="dxa"/>
            <w:tcBorders>
              <w:top w:val="single" w:sz="4" w:space="0" w:color="auto"/>
              <w:left w:val="nil"/>
              <w:bottom w:val="nil"/>
              <w:right w:val="nil"/>
            </w:tcBorders>
            <w:vAlign w:val="bottom"/>
            <w:hideMark/>
          </w:tcPr>
          <w:p w:rsidR="00366CFD" w:rsidRPr="00366CFD" w:rsidRDefault="00366CFD" w:rsidP="00366CFD">
            <w:pPr>
              <w:rPr>
                <w:color w:val="000000"/>
                <w:sz w:val="20"/>
                <w:szCs w:val="20"/>
              </w:rPr>
            </w:pPr>
            <w:r w:rsidRPr="00366CFD">
              <w:rPr>
                <w:color w:val="000000"/>
                <w:sz w:val="20"/>
                <w:szCs w:val="20"/>
              </w:rPr>
              <w:t>Работы по ограждению кладбища</w:t>
            </w:r>
          </w:p>
        </w:tc>
        <w:tc>
          <w:tcPr>
            <w:tcW w:w="1220" w:type="dxa"/>
            <w:tcBorders>
              <w:top w:val="nil"/>
              <w:left w:val="single" w:sz="4" w:space="0" w:color="auto"/>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шт</w:t>
            </w:r>
            <w:proofErr w:type="spellEnd"/>
          </w:p>
        </w:tc>
        <w:tc>
          <w:tcPr>
            <w:tcW w:w="9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937" w:type="dxa"/>
            <w:tcBorders>
              <w:top w:val="single" w:sz="4" w:space="0" w:color="auto"/>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937"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83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1</w:t>
            </w:r>
          </w:p>
        </w:tc>
        <w:tc>
          <w:tcPr>
            <w:tcW w:w="1004" w:type="dxa"/>
            <w:tcBorders>
              <w:top w:val="nil"/>
              <w:left w:val="nil"/>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1</w:t>
            </w:r>
          </w:p>
        </w:tc>
        <w:tc>
          <w:tcPr>
            <w:tcW w:w="837"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838" w:type="dxa"/>
            <w:tcBorders>
              <w:top w:val="nil"/>
              <w:left w:val="single" w:sz="4" w:space="0" w:color="auto"/>
              <w:bottom w:val="single" w:sz="4" w:space="0" w:color="auto"/>
              <w:right w:val="nil"/>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681" w:type="dxa"/>
            <w:tcBorders>
              <w:top w:val="nil"/>
              <w:left w:val="single" w:sz="4" w:space="0" w:color="auto"/>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c>
          <w:tcPr>
            <w:tcW w:w="787" w:type="dxa"/>
            <w:tcBorders>
              <w:top w:val="nil"/>
              <w:left w:val="nil"/>
              <w:bottom w:val="single" w:sz="4" w:space="0" w:color="auto"/>
              <w:right w:val="single" w:sz="4" w:space="0" w:color="auto"/>
            </w:tcBorders>
            <w:vAlign w:val="center"/>
            <w:hideMark/>
          </w:tcPr>
          <w:p w:rsidR="00366CFD" w:rsidRPr="00366CFD" w:rsidRDefault="00366CFD" w:rsidP="00366CFD">
            <w:pPr>
              <w:jc w:val="center"/>
              <w:rPr>
                <w:color w:val="000000"/>
                <w:sz w:val="20"/>
                <w:szCs w:val="20"/>
              </w:rPr>
            </w:pPr>
            <w:r w:rsidRPr="00366CFD">
              <w:rPr>
                <w:color w:val="000000"/>
                <w:sz w:val="20"/>
                <w:szCs w:val="20"/>
              </w:rPr>
              <w:t>0</w:t>
            </w:r>
          </w:p>
        </w:tc>
      </w:tr>
      <w:tr w:rsidR="00366CFD" w:rsidRPr="00366CFD" w:rsidTr="008033BC">
        <w:trPr>
          <w:trHeight w:val="194"/>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 xml:space="preserve">Цели программы: 2.Снижение количества чрезвычайных ситуаций на </w:t>
            </w:r>
            <w:proofErr w:type="spellStart"/>
            <w:r w:rsidRPr="00366CFD">
              <w:rPr>
                <w:color w:val="000000"/>
                <w:sz w:val="20"/>
                <w:szCs w:val="20"/>
              </w:rPr>
              <w:t>терририи</w:t>
            </w:r>
            <w:proofErr w:type="spellEnd"/>
            <w:r w:rsidRPr="00366CFD">
              <w:rPr>
                <w:color w:val="000000"/>
                <w:sz w:val="20"/>
                <w:szCs w:val="20"/>
              </w:rPr>
              <w:t xml:space="preserve"> МО, охват населения обучением по действиям в ситуациях природного и техногенного характера.</w:t>
            </w:r>
          </w:p>
        </w:tc>
      </w:tr>
      <w:tr w:rsidR="00366CFD" w:rsidRPr="00366CFD" w:rsidTr="008033BC">
        <w:trPr>
          <w:trHeight w:val="421"/>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543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по действиям в ситуациях природного и техногенного характера</w:t>
            </w:r>
          </w:p>
        </w:tc>
        <w:tc>
          <w:tcPr>
            <w:tcW w:w="122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75</w:t>
            </w:r>
          </w:p>
        </w:tc>
        <w:tc>
          <w:tcPr>
            <w:tcW w:w="937"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78</w:t>
            </w:r>
          </w:p>
        </w:tc>
        <w:tc>
          <w:tcPr>
            <w:tcW w:w="937"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80</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80</w:t>
            </w:r>
          </w:p>
        </w:tc>
        <w:tc>
          <w:tcPr>
            <w:tcW w:w="1004" w:type="dxa"/>
            <w:tcBorders>
              <w:top w:val="nil"/>
              <w:left w:val="nil"/>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85</w:t>
            </w:r>
          </w:p>
        </w:tc>
        <w:tc>
          <w:tcPr>
            <w:tcW w:w="837" w:type="dxa"/>
            <w:tcBorders>
              <w:top w:val="nil"/>
              <w:left w:val="single" w:sz="4" w:space="0" w:color="auto"/>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85</w:t>
            </w:r>
          </w:p>
        </w:tc>
        <w:tc>
          <w:tcPr>
            <w:tcW w:w="838" w:type="dxa"/>
            <w:tcBorders>
              <w:top w:val="nil"/>
              <w:left w:val="single" w:sz="4" w:space="0" w:color="auto"/>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85</w:t>
            </w:r>
          </w:p>
        </w:tc>
        <w:tc>
          <w:tcPr>
            <w:tcW w:w="68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85</w:t>
            </w:r>
          </w:p>
        </w:tc>
        <w:tc>
          <w:tcPr>
            <w:tcW w:w="78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trHeight w:val="273"/>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543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Охват населения обучением  правилам поведения на водных объектах.</w:t>
            </w:r>
          </w:p>
        </w:tc>
        <w:tc>
          <w:tcPr>
            <w:tcW w:w="122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92</w:t>
            </w:r>
          </w:p>
        </w:tc>
        <w:tc>
          <w:tcPr>
            <w:tcW w:w="937"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94</w:t>
            </w:r>
          </w:p>
        </w:tc>
        <w:tc>
          <w:tcPr>
            <w:tcW w:w="937"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95</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95</w:t>
            </w:r>
          </w:p>
        </w:tc>
        <w:tc>
          <w:tcPr>
            <w:tcW w:w="1004" w:type="dxa"/>
            <w:tcBorders>
              <w:top w:val="nil"/>
              <w:left w:val="nil"/>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95</w:t>
            </w:r>
          </w:p>
        </w:tc>
        <w:tc>
          <w:tcPr>
            <w:tcW w:w="837" w:type="dxa"/>
            <w:tcBorders>
              <w:top w:val="nil"/>
              <w:left w:val="single" w:sz="4" w:space="0" w:color="auto"/>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95</w:t>
            </w:r>
          </w:p>
        </w:tc>
        <w:tc>
          <w:tcPr>
            <w:tcW w:w="838" w:type="dxa"/>
            <w:tcBorders>
              <w:top w:val="nil"/>
              <w:left w:val="single" w:sz="4" w:space="0" w:color="auto"/>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97</w:t>
            </w:r>
          </w:p>
        </w:tc>
        <w:tc>
          <w:tcPr>
            <w:tcW w:w="68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97</w:t>
            </w:r>
          </w:p>
        </w:tc>
        <w:tc>
          <w:tcPr>
            <w:tcW w:w="78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100</w:t>
            </w:r>
          </w:p>
        </w:tc>
      </w:tr>
      <w:tr w:rsidR="00366CFD" w:rsidRPr="00366CFD" w:rsidTr="008033BC">
        <w:trPr>
          <w:trHeight w:val="190"/>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3</w:t>
            </w: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программы: 3.Увеличение количества отремонтированных квартир муниципального жилищного фонда</w:t>
            </w:r>
          </w:p>
        </w:tc>
      </w:tr>
      <w:tr w:rsidR="00366CFD" w:rsidRPr="00366CFD" w:rsidTr="008033BC">
        <w:trPr>
          <w:trHeight w:val="310"/>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543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Количество отремонтированных квартир муниципального жилищного фонда</w:t>
            </w:r>
          </w:p>
        </w:tc>
        <w:tc>
          <w:tcPr>
            <w:tcW w:w="122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шт</w:t>
            </w:r>
            <w:proofErr w:type="spellEnd"/>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937" w:type="dxa"/>
            <w:tcBorders>
              <w:top w:val="single" w:sz="4" w:space="0" w:color="auto"/>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937"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1004"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838"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68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78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r>
      <w:tr w:rsidR="00366CFD" w:rsidRPr="00366CFD" w:rsidTr="008033BC">
        <w:trPr>
          <w:trHeight w:val="414"/>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lastRenderedPageBreak/>
              <w:t>3</w:t>
            </w: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программы: 3.Ремонт системы , реконструкция  объектов коммунальной инфраструктуры, на приобретение технологического оборудования,  для обеспечения функционирования систем водоснабжения</w:t>
            </w:r>
          </w:p>
        </w:tc>
      </w:tr>
      <w:tr w:rsidR="00366CFD" w:rsidRPr="00366CFD" w:rsidTr="008033BC">
        <w:trPr>
          <w:trHeight w:val="279"/>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543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Количество отремонтированных систем водоснабжения</w:t>
            </w:r>
          </w:p>
        </w:tc>
        <w:tc>
          <w:tcPr>
            <w:tcW w:w="122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proofErr w:type="spellStart"/>
            <w:r w:rsidRPr="00366CFD">
              <w:rPr>
                <w:color w:val="000000"/>
                <w:sz w:val="20"/>
                <w:szCs w:val="20"/>
              </w:rPr>
              <w:t>шт</w:t>
            </w:r>
            <w:proofErr w:type="spellEnd"/>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937"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1</w:t>
            </w:r>
          </w:p>
        </w:tc>
        <w:tc>
          <w:tcPr>
            <w:tcW w:w="1004"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38"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681"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8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trHeight w:val="237"/>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4</w:t>
            </w: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программы: 4.Доля населения, систематически занимающегося физической культурой и спортом к общей численности населения поселка Артюгино</w:t>
            </w:r>
          </w:p>
        </w:tc>
      </w:tr>
      <w:tr w:rsidR="00366CFD" w:rsidRPr="00366CFD" w:rsidTr="008033BC">
        <w:trPr>
          <w:trHeight w:val="371"/>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 </w:t>
            </w:r>
          </w:p>
        </w:tc>
        <w:tc>
          <w:tcPr>
            <w:tcW w:w="5434" w:type="dxa"/>
            <w:tcBorders>
              <w:top w:val="nil"/>
              <w:left w:val="nil"/>
              <w:bottom w:val="single" w:sz="4" w:space="0" w:color="auto"/>
              <w:right w:val="single" w:sz="4" w:space="0" w:color="auto"/>
            </w:tcBorders>
            <w:hideMark/>
          </w:tcPr>
          <w:p w:rsidR="00366CFD" w:rsidRPr="00366CFD" w:rsidRDefault="00366CFD" w:rsidP="00366CFD">
            <w:pPr>
              <w:rPr>
                <w:color w:val="000000"/>
                <w:sz w:val="20"/>
                <w:szCs w:val="20"/>
              </w:rPr>
            </w:pPr>
            <w:r w:rsidRPr="00366CFD">
              <w:rPr>
                <w:color w:val="000000"/>
                <w:sz w:val="20"/>
                <w:szCs w:val="20"/>
              </w:rPr>
              <w:t>Доля населения, систематически занимающегося физической культурой и спортом к общей численности населения поселка Артюгино</w:t>
            </w:r>
          </w:p>
        </w:tc>
        <w:tc>
          <w:tcPr>
            <w:tcW w:w="1220" w:type="dxa"/>
            <w:tcBorders>
              <w:top w:val="nil"/>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w:t>
            </w:r>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9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29</w:t>
            </w:r>
          </w:p>
        </w:tc>
        <w:tc>
          <w:tcPr>
            <w:tcW w:w="937"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3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1004"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37" w:type="dxa"/>
            <w:tcBorders>
              <w:top w:val="nil"/>
              <w:left w:val="nil"/>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838" w:type="dxa"/>
            <w:tcBorders>
              <w:top w:val="nil"/>
              <w:left w:val="single" w:sz="4" w:space="0" w:color="auto"/>
              <w:bottom w:val="single" w:sz="4" w:space="0" w:color="auto"/>
              <w:right w:val="nil"/>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681"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c>
          <w:tcPr>
            <w:tcW w:w="787" w:type="dxa"/>
            <w:tcBorders>
              <w:top w:val="nil"/>
              <w:left w:val="nil"/>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0</w:t>
            </w:r>
          </w:p>
        </w:tc>
      </w:tr>
      <w:tr w:rsidR="00366CFD" w:rsidRPr="00366CFD" w:rsidTr="008033BC">
        <w:trPr>
          <w:trHeight w:val="269"/>
        </w:trPr>
        <w:tc>
          <w:tcPr>
            <w:tcW w:w="752" w:type="dxa"/>
            <w:tcBorders>
              <w:top w:val="nil"/>
              <w:left w:val="single" w:sz="4" w:space="0" w:color="auto"/>
              <w:bottom w:val="single" w:sz="4" w:space="0" w:color="auto"/>
              <w:right w:val="single" w:sz="4" w:space="0" w:color="auto"/>
            </w:tcBorders>
            <w:hideMark/>
          </w:tcPr>
          <w:p w:rsidR="00366CFD" w:rsidRPr="00366CFD" w:rsidRDefault="00366CFD" w:rsidP="00366CFD">
            <w:pPr>
              <w:jc w:val="right"/>
              <w:rPr>
                <w:color w:val="000000"/>
                <w:sz w:val="20"/>
                <w:szCs w:val="20"/>
              </w:rPr>
            </w:pPr>
            <w:r w:rsidRPr="00366CFD">
              <w:rPr>
                <w:color w:val="000000"/>
                <w:sz w:val="20"/>
                <w:szCs w:val="20"/>
              </w:rPr>
              <w:t>5</w:t>
            </w:r>
          </w:p>
        </w:tc>
        <w:tc>
          <w:tcPr>
            <w:tcW w:w="14449" w:type="dxa"/>
            <w:gridSpan w:val="11"/>
            <w:tcBorders>
              <w:top w:val="single" w:sz="4" w:space="0" w:color="auto"/>
              <w:left w:val="nil"/>
              <w:bottom w:val="single" w:sz="4" w:space="0" w:color="auto"/>
              <w:right w:val="single" w:sz="4" w:space="0" w:color="auto"/>
            </w:tcBorders>
            <w:hideMark/>
          </w:tcPr>
          <w:p w:rsidR="00366CFD" w:rsidRPr="00366CFD" w:rsidRDefault="00366CFD" w:rsidP="00366CFD">
            <w:pPr>
              <w:jc w:val="center"/>
              <w:rPr>
                <w:color w:val="000000"/>
                <w:sz w:val="20"/>
                <w:szCs w:val="20"/>
              </w:rPr>
            </w:pPr>
            <w:r w:rsidRPr="00366CFD">
              <w:rPr>
                <w:color w:val="000000"/>
                <w:sz w:val="20"/>
                <w:szCs w:val="20"/>
              </w:rPr>
              <w:t>Цели программы: 5.Создание условий для обеспечения энергосбережения и повышения энергетической эффективности на территории поселка Артюгино</w:t>
            </w:r>
          </w:p>
        </w:tc>
      </w:tr>
      <w:tr w:rsidR="008033BC" w:rsidRPr="00366CFD" w:rsidTr="008033BC">
        <w:trPr>
          <w:trHeight w:val="571"/>
        </w:trPr>
        <w:tc>
          <w:tcPr>
            <w:tcW w:w="752" w:type="dxa"/>
            <w:tcBorders>
              <w:top w:val="nil"/>
              <w:left w:val="single" w:sz="4" w:space="0" w:color="auto"/>
              <w:bottom w:val="single" w:sz="4" w:space="0" w:color="auto"/>
              <w:right w:val="single" w:sz="4" w:space="0" w:color="auto"/>
            </w:tcBorders>
            <w:hideMark/>
          </w:tcPr>
          <w:p w:rsidR="008033BC" w:rsidRPr="00366CFD" w:rsidRDefault="008033BC" w:rsidP="00366CFD">
            <w:pPr>
              <w:jc w:val="center"/>
              <w:rPr>
                <w:color w:val="000000"/>
                <w:sz w:val="20"/>
                <w:szCs w:val="20"/>
              </w:rPr>
            </w:pPr>
          </w:p>
        </w:tc>
        <w:tc>
          <w:tcPr>
            <w:tcW w:w="5434"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 xml:space="preserve">Значения индикаторов результативности   по периодам   </w:t>
            </w:r>
            <w:r w:rsidRPr="00366CFD">
              <w:rPr>
                <w:color w:val="000000"/>
                <w:sz w:val="20"/>
                <w:szCs w:val="20"/>
              </w:rPr>
              <w:br w:type="page"/>
              <w:t xml:space="preserve"> реализации МП</w:t>
            </w:r>
          </w:p>
          <w:p w:rsidR="008033BC" w:rsidRPr="00366CFD" w:rsidRDefault="008033BC" w:rsidP="00366CFD">
            <w:pPr>
              <w:jc w:val="center"/>
              <w:rPr>
                <w:color w:val="000000"/>
                <w:sz w:val="20"/>
                <w:szCs w:val="20"/>
              </w:rPr>
            </w:pPr>
          </w:p>
        </w:tc>
        <w:tc>
          <w:tcPr>
            <w:tcW w:w="1220"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w:t>
            </w:r>
          </w:p>
        </w:tc>
        <w:tc>
          <w:tcPr>
            <w:tcW w:w="937"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c>
          <w:tcPr>
            <w:tcW w:w="937"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c>
          <w:tcPr>
            <w:tcW w:w="937" w:type="dxa"/>
            <w:tcBorders>
              <w:top w:val="nil"/>
              <w:left w:val="single" w:sz="4" w:space="0" w:color="auto"/>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c>
          <w:tcPr>
            <w:tcW w:w="837"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c>
          <w:tcPr>
            <w:tcW w:w="1004" w:type="dxa"/>
            <w:tcBorders>
              <w:top w:val="nil"/>
              <w:left w:val="nil"/>
              <w:bottom w:val="single" w:sz="4" w:space="0" w:color="auto"/>
              <w:right w:val="single" w:sz="4" w:space="0" w:color="auto"/>
            </w:tcBorders>
            <w:hideMark/>
          </w:tcPr>
          <w:p w:rsidR="008033BC" w:rsidRPr="00366CFD" w:rsidRDefault="008033BC" w:rsidP="008033BC">
            <w:pPr>
              <w:jc w:val="center"/>
              <w:rPr>
                <w:color w:val="000000"/>
                <w:sz w:val="20"/>
                <w:szCs w:val="20"/>
              </w:rPr>
            </w:pPr>
            <w:r w:rsidRPr="00366CFD">
              <w:rPr>
                <w:color w:val="000000"/>
                <w:sz w:val="20"/>
                <w:szCs w:val="20"/>
              </w:rPr>
              <w:t>5</w:t>
            </w:r>
          </w:p>
        </w:tc>
        <w:tc>
          <w:tcPr>
            <w:tcW w:w="837" w:type="dxa"/>
            <w:tcBorders>
              <w:top w:val="nil"/>
              <w:left w:val="nil"/>
              <w:bottom w:val="single" w:sz="4" w:space="0" w:color="auto"/>
              <w:right w:val="nil"/>
            </w:tcBorders>
            <w:hideMark/>
          </w:tcPr>
          <w:p w:rsidR="008033BC" w:rsidRPr="00366CFD" w:rsidRDefault="008033BC" w:rsidP="008033BC">
            <w:pPr>
              <w:jc w:val="center"/>
              <w:rPr>
                <w:color w:val="000000"/>
                <w:sz w:val="20"/>
                <w:szCs w:val="20"/>
              </w:rPr>
            </w:pPr>
            <w:r w:rsidRPr="00366CFD">
              <w:rPr>
                <w:color w:val="000000"/>
                <w:sz w:val="20"/>
                <w:szCs w:val="20"/>
              </w:rPr>
              <w:t>5</w:t>
            </w:r>
          </w:p>
        </w:tc>
        <w:tc>
          <w:tcPr>
            <w:tcW w:w="838" w:type="dxa"/>
            <w:tcBorders>
              <w:top w:val="nil"/>
              <w:left w:val="single" w:sz="4" w:space="0" w:color="auto"/>
              <w:bottom w:val="single" w:sz="4" w:space="0" w:color="auto"/>
              <w:right w:val="nil"/>
            </w:tcBorders>
            <w:hideMark/>
          </w:tcPr>
          <w:p w:rsidR="008033BC" w:rsidRPr="00366CFD" w:rsidRDefault="008033BC" w:rsidP="00366CFD">
            <w:pPr>
              <w:jc w:val="center"/>
              <w:rPr>
                <w:color w:val="000000"/>
                <w:sz w:val="20"/>
                <w:szCs w:val="20"/>
              </w:rPr>
            </w:pPr>
          </w:p>
        </w:tc>
        <w:tc>
          <w:tcPr>
            <w:tcW w:w="681" w:type="dxa"/>
            <w:tcBorders>
              <w:top w:val="nil"/>
              <w:left w:val="single" w:sz="4" w:space="0" w:color="auto"/>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c>
          <w:tcPr>
            <w:tcW w:w="787" w:type="dxa"/>
            <w:tcBorders>
              <w:top w:val="nil"/>
              <w:left w:val="nil"/>
              <w:bottom w:val="single" w:sz="4" w:space="0" w:color="auto"/>
              <w:right w:val="single" w:sz="4" w:space="0" w:color="auto"/>
            </w:tcBorders>
            <w:hideMark/>
          </w:tcPr>
          <w:p w:rsidR="008033BC" w:rsidRPr="00366CFD" w:rsidRDefault="008033BC" w:rsidP="00366CFD">
            <w:pPr>
              <w:jc w:val="center"/>
              <w:rPr>
                <w:color w:val="000000"/>
                <w:sz w:val="20"/>
                <w:szCs w:val="20"/>
              </w:rPr>
            </w:pPr>
            <w:r w:rsidRPr="00366CFD">
              <w:rPr>
                <w:color w:val="000000"/>
                <w:sz w:val="20"/>
                <w:szCs w:val="20"/>
              </w:rPr>
              <w:t>5</w:t>
            </w:r>
          </w:p>
        </w:tc>
      </w:tr>
    </w:tbl>
    <w:p w:rsidR="00366CFD" w:rsidRPr="00366CFD" w:rsidRDefault="00366CFD" w:rsidP="00366CFD">
      <w:pPr>
        <w:rPr>
          <w:sz w:val="20"/>
          <w:szCs w:val="20"/>
        </w:rPr>
      </w:pPr>
    </w:p>
    <w:p w:rsidR="00366CFD" w:rsidRDefault="00366CFD" w:rsidP="00366CFD">
      <w:pPr>
        <w:rPr>
          <w:sz w:val="20"/>
          <w:szCs w:val="20"/>
        </w:rPr>
      </w:pPr>
      <w:bookmarkStart w:id="7" w:name="RANGE!A1:P45"/>
      <w:bookmarkEnd w:id="7"/>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pPr>
    </w:p>
    <w:p w:rsidR="008033BC" w:rsidRDefault="008033BC" w:rsidP="00366CFD">
      <w:pPr>
        <w:jc w:val="center"/>
        <w:rPr>
          <w:b/>
          <w:sz w:val="28"/>
          <w:szCs w:val="28"/>
        </w:rPr>
        <w:sectPr w:rsidR="008033BC" w:rsidSect="008033BC">
          <w:pgSz w:w="16838" w:h="11906" w:orient="landscape"/>
          <w:pgMar w:top="851" w:right="1134" w:bottom="1985" w:left="1134" w:header="709" w:footer="709" w:gutter="0"/>
          <w:cols w:space="720"/>
        </w:sectPr>
      </w:pPr>
    </w:p>
    <w:p w:rsidR="00366CFD" w:rsidRPr="00366CFD" w:rsidRDefault="00366CFD" w:rsidP="00366CFD">
      <w:pPr>
        <w:jc w:val="center"/>
        <w:rPr>
          <w:b/>
          <w:sz w:val="28"/>
          <w:szCs w:val="28"/>
        </w:rPr>
      </w:pPr>
      <w:r w:rsidRPr="00366CFD">
        <w:rPr>
          <w:b/>
          <w:sz w:val="28"/>
          <w:szCs w:val="28"/>
        </w:rPr>
        <w:lastRenderedPageBreak/>
        <w:t>АРТЮГИНСКИЙ СЕЛЬСКИЙ СОВЕТ ДЕПУТАТОВ</w:t>
      </w:r>
    </w:p>
    <w:p w:rsidR="00366CFD" w:rsidRPr="00366CFD" w:rsidRDefault="00366CFD" w:rsidP="00366CFD">
      <w:pPr>
        <w:jc w:val="center"/>
        <w:rPr>
          <w:b/>
          <w:sz w:val="28"/>
          <w:szCs w:val="28"/>
        </w:rPr>
      </w:pPr>
      <w:r w:rsidRPr="00366CFD">
        <w:rPr>
          <w:b/>
          <w:sz w:val="28"/>
          <w:szCs w:val="28"/>
        </w:rPr>
        <w:t xml:space="preserve">БОГУЧАНСКОГО РАЙОНА  </w:t>
      </w:r>
    </w:p>
    <w:p w:rsidR="00366CFD" w:rsidRPr="00366CFD" w:rsidRDefault="00366CFD" w:rsidP="00366CFD">
      <w:pPr>
        <w:jc w:val="center"/>
        <w:rPr>
          <w:b/>
          <w:sz w:val="28"/>
          <w:szCs w:val="28"/>
        </w:rPr>
      </w:pPr>
      <w:r w:rsidRPr="00366CFD">
        <w:rPr>
          <w:b/>
          <w:sz w:val="28"/>
          <w:szCs w:val="28"/>
        </w:rPr>
        <w:t>КРАСНОЯРСКОГО КРАЯ</w:t>
      </w:r>
    </w:p>
    <w:p w:rsidR="00366CFD" w:rsidRPr="00366CFD" w:rsidRDefault="00366CFD" w:rsidP="00366CFD">
      <w:pPr>
        <w:jc w:val="center"/>
        <w:rPr>
          <w:b/>
          <w:sz w:val="28"/>
          <w:szCs w:val="28"/>
        </w:rPr>
      </w:pPr>
    </w:p>
    <w:p w:rsidR="00366CFD" w:rsidRPr="00366CFD" w:rsidRDefault="00366CFD" w:rsidP="00366CFD">
      <w:pPr>
        <w:rPr>
          <w:b/>
          <w:sz w:val="28"/>
          <w:szCs w:val="28"/>
        </w:rPr>
      </w:pPr>
      <w:r w:rsidRPr="00366CFD">
        <w:rPr>
          <w:b/>
          <w:sz w:val="28"/>
          <w:szCs w:val="28"/>
        </w:rPr>
        <w:t xml:space="preserve">                                                          РЕШЕНИЕ</w:t>
      </w:r>
    </w:p>
    <w:p w:rsidR="00366CFD" w:rsidRPr="00366CFD" w:rsidRDefault="00366CFD" w:rsidP="00366CFD">
      <w:pPr>
        <w:tabs>
          <w:tab w:val="left" w:pos="405"/>
          <w:tab w:val="center" w:pos="4677"/>
        </w:tabs>
        <w:rPr>
          <w:b/>
        </w:rPr>
      </w:pPr>
      <w:r w:rsidRPr="00366CFD">
        <w:rPr>
          <w:b/>
        </w:rPr>
        <w:t xml:space="preserve">                                                                                                                                       </w:t>
      </w:r>
    </w:p>
    <w:p w:rsidR="00366CFD" w:rsidRPr="00366CFD" w:rsidRDefault="00366CFD" w:rsidP="00366CFD">
      <w:pPr>
        <w:tabs>
          <w:tab w:val="left" w:pos="8520"/>
        </w:tabs>
        <w:rPr>
          <w:b/>
        </w:rPr>
      </w:pPr>
      <w:r w:rsidRPr="00366CFD">
        <w:rPr>
          <w:b/>
        </w:rPr>
        <w:tab/>
      </w:r>
    </w:p>
    <w:p w:rsidR="00366CFD" w:rsidRPr="00366CFD" w:rsidRDefault="00366CFD" w:rsidP="00366CFD">
      <w:pPr>
        <w:tabs>
          <w:tab w:val="left" w:pos="405"/>
          <w:tab w:val="center" w:pos="4677"/>
        </w:tabs>
        <w:rPr>
          <w:b/>
        </w:rPr>
      </w:pPr>
      <w:r w:rsidRPr="00366CFD">
        <w:rPr>
          <w:b/>
        </w:rPr>
        <w:t xml:space="preserve">15.05.2025                                                 </w:t>
      </w:r>
      <w:r w:rsidRPr="00366CFD">
        <w:rPr>
          <w:b/>
        </w:rPr>
        <w:tab/>
        <w:t>п. Артюгино                                            №  37-99</w:t>
      </w:r>
    </w:p>
    <w:p w:rsidR="00366CFD" w:rsidRPr="00366CFD" w:rsidRDefault="00366CFD" w:rsidP="00366CFD">
      <w:pPr>
        <w:tabs>
          <w:tab w:val="left" w:pos="405"/>
          <w:tab w:val="center" w:pos="4677"/>
        </w:tabs>
        <w:rPr>
          <w:b/>
        </w:rPr>
      </w:pPr>
    </w:p>
    <w:p w:rsidR="00366CFD" w:rsidRPr="00366CFD" w:rsidRDefault="00366CFD" w:rsidP="00366CFD">
      <w:pPr>
        <w:tabs>
          <w:tab w:val="left" w:pos="405"/>
          <w:tab w:val="center" w:pos="4677"/>
        </w:tabs>
        <w:rPr>
          <w:b/>
        </w:rPr>
      </w:pPr>
      <w:r w:rsidRPr="00366CFD">
        <w:rPr>
          <w:b/>
          <w:sz w:val="26"/>
          <w:szCs w:val="26"/>
        </w:rPr>
        <w:t>О внесении изменений в решение от 20.12.2024 года № 31-88 «О бюджете Артюгинского сельсовета на 2025 год и плановый период 2026 – 2027 годов</w:t>
      </w:r>
      <w:r w:rsidRPr="00366CFD">
        <w:rPr>
          <w:b/>
        </w:rPr>
        <w:t>».</w:t>
      </w:r>
    </w:p>
    <w:p w:rsidR="00366CFD" w:rsidRPr="00366CFD" w:rsidRDefault="00366CFD" w:rsidP="00366CFD">
      <w:pPr>
        <w:ind w:firstLine="540"/>
        <w:jc w:val="both"/>
      </w:pPr>
    </w:p>
    <w:p w:rsidR="00366CFD" w:rsidRPr="00366CFD" w:rsidRDefault="00366CFD" w:rsidP="00366CFD">
      <w:pPr>
        <w:ind w:firstLine="708"/>
        <w:jc w:val="both"/>
        <w:rPr>
          <w:sz w:val="26"/>
          <w:szCs w:val="26"/>
        </w:rPr>
      </w:pPr>
      <w:r w:rsidRPr="00366CFD">
        <w:rPr>
          <w:sz w:val="26"/>
          <w:szCs w:val="26"/>
        </w:rPr>
        <w:t>В соответствие со ст. 24, 53 Устава Артюгинского сельсовета Артюгинский сельский Совет депутатов РЕШИЛ:</w:t>
      </w:r>
    </w:p>
    <w:p w:rsidR="00366CFD" w:rsidRPr="00366CFD" w:rsidRDefault="00366CFD" w:rsidP="00366CFD">
      <w:pPr>
        <w:tabs>
          <w:tab w:val="left" w:pos="405"/>
          <w:tab w:val="center" w:pos="4677"/>
        </w:tabs>
        <w:jc w:val="both"/>
        <w:rPr>
          <w:sz w:val="26"/>
          <w:szCs w:val="26"/>
        </w:rPr>
      </w:pPr>
    </w:p>
    <w:p w:rsidR="00366CFD" w:rsidRPr="00366CFD" w:rsidRDefault="00366CFD" w:rsidP="00366CFD">
      <w:pPr>
        <w:tabs>
          <w:tab w:val="left" w:pos="405"/>
          <w:tab w:val="center" w:pos="4677"/>
        </w:tabs>
        <w:jc w:val="both"/>
        <w:rPr>
          <w:sz w:val="26"/>
          <w:szCs w:val="26"/>
        </w:rPr>
      </w:pPr>
      <w:r w:rsidRPr="00366CFD">
        <w:rPr>
          <w:sz w:val="26"/>
          <w:szCs w:val="26"/>
        </w:rPr>
        <w:tab/>
        <w:t>1. Внести в решение от 20.12.2024 года № 31-88 «О бюджете Артюгинского сельсовета на 2025 год и плановый период 2026 – 2027 годов» следующие изменения:</w:t>
      </w:r>
    </w:p>
    <w:p w:rsidR="00366CFD" w:rsidRPr="00366CFD" w:rsidRDefault="00366CFD" w:rsidP="00366CFD">
      <w:pPr>
        <w:ind w:firstLine="708"/>
        <w:jc w:val="both"/>
        <w:rPr>
          <w:color w:val="0D0D0D"/>
          <w:sz w:val="26"/>
          <w:szCs w:val="26"/>
        </w:rPr>
      </w:pPr>
      <w:r w:rsidRPr="00366CFD">
        <w:rPr>
          <w:sz w:val="26"/>
          <w:szCs w:val="26"/>
        </w:rPr>
        <w:t>1.1. в пункте 1</w:t>
      </w:r>
      <w:r w:rsidRPr="00366CFD">
        <w:rPr>
          <w:color w:val="0D0D0D"/>
          <w:sz w:val="26"/>
          <w:szCs w:val="26"/>
        </w:rPr>
        <w:t>:</w:t>
      </w:r>
    </w:p>
    <w:p w:rsidR="00366CFD" w:rsidRPr="00366CFD" w:rsidRDefault="00366CFD" w:rsidP="00366CFD">
      <w:pPr>
        <w:ind w:firstLine="708"/>
        <w:jc w:val="both"/>
        <w:rPr>
          <w:color w:val="0D0D0D"/>
          <w:sz w:val="26"/>
          <w:szCs w:val="26"/>
        </w:rPr>
      </w:pPr>
    </w:p>
    <w:p w:rsidR="00366CFD" w:rsidRPr="00366CFD" w:rsidRDefault="00366CFD" w:rsidP="00366CFD">
      <w:pPr>
        <w:jc w:val="both"/>
        <w:rPr>
          <w:color w:val="0D0D0D"/>
          <w:sz w:val="26"/>
          <w:szCs w:val="26"/>
        </w:rPr>
      </w:pPr>
      <w:r w:rsidRPr="00366CFD">
        <w:rPr>
          <w:color w:val="0D0D0D"/>
          <w:sz w:val="26"/>
          <w:szCs w:val="26"/>
        </w:rPr>
        <w:t>В подпункте 1) цифры «12060034,00» заменить цифрами «13250542,00»;</w:t>
      </w:r>
    </w:p>
    <w:p w:rsidR="00366CFD" w:rsidRPr="00366CFD" w:rsidRDefault="00366CFD" w:rsidP="00366CFD">
      <w:pPr>
        <w:jc w:val="both"/>
        <w:rPr>
          <w:color w:val="0D0D0D"/>
          <w:sz w:val="26"/>
          <w:szCs w:val="26"/>
        </w:rPr>
      </w:pPr>
      <w:r w:rsidRPr="00366CFD">
        <w:rPr>
          <w:color w:val="0D0D0D"/>
          <w:sz w:val="26"/>
          <w:szCs w:val="26"/>
        </w:rPr>
        <w:t>В подпункте 2) цифры «12060034,00» заменить цифрами «13820185,78»;</w:t>
      </w:r>
    </w:p>
    <w:p w:rsidR="00366CFD" w:rsidRPr="00366CFD" w:rsidRDefault="00366CFD" w:rsidP="00366CFD">
      <w:pPr>
        <w:jc w:val="both"/>
        <w:rPr>
          <w:color w:val="0D0D0D"/>
          <w:sz w:val="26"/>
          <w:szCs w:val="26"/>
        </w:rPr>
      </w:pPr>
      <w:r w:rsidRPr="00366CFD">
        <w:rPr>
          <w:color w:val="0D0D0D"/>
          <w:sz w:val="26"/>
          <w:szCs w:val="26"/>
        </w:rPr>
        <w:t xml:space="preserve">В подпункте 3) дефицит бюджета в сумме «569643,78» рублей;               </w:t>
      </w:r>
    </w:p>
    <w:p w:rsidR="00366CFD" w:rsidRPr="00366CFD" w:rsidRDefault="00366CFD" w:rsidP="00366CFD">
      <w:pPr>
        <w:rPr>
          <w:color w:val="0D0D0D"/>
          <w:sz w:val="26"/>
          <w:szCs w:val="26"/>
        </w:rPr>
      </w:pPr>
      <w:r w:rsidRPr="00366CFD">
        <w:rPr>
          <w:color w:val="0D0D0D"/>
          <w:sz w:val="26"/>
          <w:szCs w:val="26"/>
        </w:rPr>
        <w:t>В подпункте 4) источники внутреннего финансирования дефицита бюджета сельсовета в сумме «569643,78» рублей.</w:t>
      </w:r>
    </w:p>
    <w:p w:rsidR="00366CFD" w:rsidRPr="00366CFD" w:rsidRDefault="00366CFD" w:rsidP="00366CFD">
      <w:pPr>
        <w:jc w:val="both"/>
        <w:rPr>
          <w:color w:val="0D0D0D"/>
          <w:sz w:val="26"/>
          <w:szCs w:val="26"/>
        </w:rPr>
      </w:pPr>
    </w:p>
    <w:p w:rsidR="00366CFD" w:rsidRPr="00366CFD" w:rsidRDefault="00366CFD" w:rsidP="00366CFD">
      <w:pPr>
        <w:jc w:val="both"/>
        <w:rPr>
          <w:sz w:val="26"/>
          <w:szCs w:val="26"/>
        </w:rPr>
      </w:pPr>
      <w:r w:rsidRPr="00366CFD">
        <w:rPr>
          <w:sz w:val="26"/>
          <w:szCs w:val="26"/>
        </w:rPr>
        <w:t xml:space="preserve">       2. Приложения № 1, 2, 3, 4, 5 изложить в новой редакции согласно приложений № 1, 2, 3, 4, 5 к настоящему решению.     </w:t>
      </w:r>
    </w:p>
    <w:p w:rsidR="00366CFD" w:rsidRPr="00366CFD" w:rsidRDefault="00366CFD" w:rsidP="00366CFD">
      <w:pPr>
        <w:jc w:val="both"/>
        <w:rPr>
          <w:sz w:val="26"/>
          <w:szCs w:val="26"/>
        </w:rPr>
      </w:pPr>
      <w:r w:rsidRPr="00366CFD">
        <w:rPr>
          <w:sz w:val="26"/>
          <w:szCs w:val="26"/>
        </w:rPr>
        <w:t xml:space="preserve">       3. Контроль за исполнением настоящего решения оставляю за собой.</w:t>
      </w:r>
    </w:p>
    <w:p w:rsidR="00366CFD" w:rsidRPr="00366CFD" w:rsidRDefault="00366CFD" w:rsidP="00366CFD">
      <w:pPr>
        <w:jc w:val="both"/>
        <w:rPr>
          <w:sz w:val="26"/>
          <w:szCs w:val="26"/>
        </w:rPr>
      </w:pPr>
      <w:r w:rsidRPr="00366CFD">
        <w:rPr>
          <w:sz w:val="26"/>
          <w:szCs w:val="26"/>
        </w:rPr>
        <w:t xml:space="preserve">       4. Настоящее решение подлежит официальному опубликованию в газете «Депутатский вестник», в течение 10 дней с момента подписания и вступает в силу со дня официального опубликования.</w:t>
      </w:r>
    </w:p>
    <w:p w:rsidR="00366CFD" w:rsidRPr="00366CFD" w:rsidRDefault="00366CFD" w:rsidP="00366CFD">
      <w:pPr>
        <w:jc w:val="both"/>
        <w:rPr>
          <w:sz w:val="26"/>
          <w:szCs w:val="26"/>
        </w:rPr>
      </w:pPr>
    </w:p>
    <w:p w:rsidR="00366CFD" w:rsidRPr="00366CFD" w:rsidRDefault="00366CFD" w:rsidP="00366CFD">
      <w:pPr>
        <w:ind w:firstLine="540"/>
        <w:jc w:val="both"/>
        <w:rPr>
          <w:sz w:val="26"/>
          <w:szCs w:val="26"/>
        </w:rPr>
      </w:pPr>
      <w:r w:rsidRPr="00366CFD">
        <w:rPr>
          <w:sz w:val="26"/>
          <w:szCs w:val="26"/>
        </w:rPr>
        <w:t xml:space="preserve">Председатель Артюгинского </w:t>
      </w:r>
    </w:p>
    <w:p w:rsidR="00366CFD" w:rsidRPr="00366CFD" w:rsidRDefault="00366CFD" w:rsidP="00366CFD">
      <w:pPr>
        <w:ind w:firstLine="540"/>
        <w:jc w:val="both"/>
        <w:rPr>
          <w:sz w:val="26"/>
          <w:szCs w:val="26"/>
        </w:rPr>
      </w:pPr>
      <w:r w:rsidRPr="00366CFD">
        <w:rPr>
          <w:sz w:val="26"/>
          <w:szCs w:val="26"/>
        </w:rPr>
        <w:t xml:space="preserve">сельского Совета депутатов                                                 </w:t>
      </w:r>
      <w:r w:rsidRPr="00366CFD">
        <w:rPr>
          <w:sz w:val="26"/>
          <w:szCs w:val="26"/>
        </w:rPr>
        <w:tab/>
        <w:t>Е. В. Толстых</w:t>
      </w:r>
    </w:p>
    <w:p w:rsidR="00366CFD" w:rsidRPr="00366CFD" w:rsidRDefault="00366CFD" w:rsidP="00366CFD">
      <w:pPr>
        <w:jc w:val="both"/>
        <w:rPr>
          <w:sz w:val="26"/>
          <w:szCs w:val="26"/>
        </w:rPr>
      </w:pPr>
    </w:p>
    <w:p w:rsidR="00366CFD" w:rsidRPr="00366CFD" w:rsidRDefault="00366CFD" w:rsidP="00366CFD">
      <w:pPr>
        <w:ind w:firstLine="540"/>
        <w:jc w:val="both"/>
        <w:rPr>
          <w:sz w:val="26"/>
          <w:szCs w:val="26"/>
        </w:rPr>
      </w:pPr>
      <w:r w:rsidRPr="00366CFD">
        <w:rPr>
          <w:sz w:val="26"/>
          <w:szCs w:val="26"/>
        </w:rPr>
        <w:t xml:space="preserve">Глава Артюгинского сельсовета                                   </w:t>
      </w:r>
      <w:r w:rsidR="008033BC">
        <w:rPr>
          <w:sz w:val="26"/>
          <w:szCs w:val="26"/>
        </w:rPr>
        <w:t xml:space="preserve">           </w:t>
      </w:r>
      <w:r w:rsidRPr="00366CFD">
        <w:rPr>
          <w:sz w:val="26"/>
          <w:szCs w:val="26"/>
        </w:rPr>
        <w:t>Т. Л. Попова</w:t>
      </w:r>
    </w:p>
    <w:p w:rsidR="00366CFD" w:rsidRPr="00366CFD" w:rsidRDefault="00366CFD" w:rsidP="00366CFD">
      <w:pPr>
        <w:ind w:firstLine="540"/>
        <w:jc w:val="both"/>
        <w:rPr>
          <w:sz w:val="26"/>
          <w:szCs w:val="26"/>
        </w:rPr>
      </w:pPr>
    </w:p>
    <w:p w:rsidR="00366CFD" w:rsidRPr="00366CFD" w:rsidRDefault="00366CFD" w:rsidP="00366CFD">
      <w:pPr>
        <w:ind w:firstLine="540"/>
        <w:jc w:val="both"/>
        <w:rPr>
          <w:sz w:val="26"/>
          <w:szCs w:val="26"/>
        </w:rPr>
      </w:pPr>
      <w:r w:rsidRPr="00366CFD">
        <w:rPr>
          <w:sz w:val="26"/>
          <w:szCs w:val="26"/>
        </w:rPr>
        <w:t>«_____» _____________2025 год</w:t>
      </w:r>
    </w:p>
    <w:p w:rsidR="00366CFD" w:rsidRPr="00366CFD" w:rsidRDefault="00366CFD" w:rsidP="00366CFD">
      <w:pPr>
        <w:ind w:firstLine="540"/>
        <w:jc w:val="both"/>
        <w:rPr>
          <w:sz w:val="26"/>
          <w:szCs w:val="26"/>
        </w:rPr>
      </w:pPr>
    </w:p>
    <w:tbl>
      <w:tblPr>
        <w:tblW w:w="9227" w:type="dxa"/>
        <w:tblInd w:w="93" w:type="dxa"/>
        <w:tblLook w:val="04A0"/>
      </w:tblPr>
      <w:tblGrid>
        <w:gridCol w:w="2219"/>
        <w:gridCol w:w="3337"/>
        <w:gridCol w:w="1401"/>
        <w:gridCol w:w="1135"/>
        <w:gridCol w:w="1135"/>
      </w:tblGrid>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tc>
        <w:tc>
          <w:tcPr>
            <w:tcW w:w="3337" w:type="dxa"/>
            <w:tcBorders>
              <w:top w:val="nil"/>
              <w:left w:val="nil"/>
              <w:bottom w:val="nil"/>
              <w:right w:val="nil"/>
            </w:tcBorders>
            <w:shd w:val="clear" w:color="auto" w:fill="auto"/>
            <w:noWrap/>
            <w:vAlign w:val="bottom"/>
            <w:hideMark/>
          </w:tcPr>
          <w:p w:rsidR="00366CFD" w:rsidRPr="00366CFD" w:rsidRDefault="00366CFD" w:rsidP="00366CFD"/>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1 к  Решению </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tc>
        <w:tc>
          <w:tcPr>
            <w:tcW w:w="3337" w:type="dxa"/>
            <w:tcBorders>
              <w:top w:val="nil"/>
              <w:left w:val="nil"/>
              <w:bottom w:val="nil"/>
              <w:right w:val="nil"/>
            </w:tcBorders>
            <w:shd w:val="clear" w:color="auto" w:fill="auto"/>
            <w:noWrap/>
            <w:vAlign w:val="bottom"/>
            <w:hideMark/>
          </w:tcPr>
          <w:p w:rsidR="00366CFD" w:rsidRPr="00366CFD" w:rsidRDefault="00366CFD" w:rsidP="00366CFD"/>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 Артюгинского сельского Совета депутатов</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tc>
        <w:tc>
          <w:tcPr>
            <w:tcW w:w="3337" w:type="dxa"/>
            <w:tcBorders>
              <w:top w:val="nil"/>
              <w:left w:val="nil"/>
              <w:bottom w:val="nil"/>
              <w:right w:val="nil"/>
            </w:tcBorders>
            <w:shd w:val="clear" w:color="auto" w:fill="auto"/>
            <w:noWrap/>
            <w:vAlign w:val="bottom"/>
            <w:hideMark/>
          </w:tcPr>
          <w:p w:rsidR="00366CFD" w:rsidRPr="00366CFD" w:rsidRDefault="00366CFD" w:rsidP="00366CFD"/>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от 15.05.2025 № 37-99</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tc>
        <w:tc>
          <w:tcPr>
            <w:tcW w:w="3337" w:type="dxa"/>
            <w:tcBorders>
              <w:top w:val="nil"/>
              <w:left w:val="nil"/>
              <w:bottom w:val="nil"/>
              <w:right w:val="nil"/>
            </w:tcBorders>
            <w:shd w:val="clear" w:color="auto" w:fill="auto"/>
            <w:noWrap/>
            <w:vAlign w:val="bottom"/>
            <w:hideMark/>
          </w:tcPr>
          <w:p w:rsidR="00366CFD" w:rsidRPr="00366CFD" w:rsidRDefault="00366CFD" w:rsidP="00366CFD"/>
        </w:tc>
        <w:tc>
          <w:tcPr>
            <w:tcW w:w="1401" w:type="dxa"/>
            <w:tcBorders>
              <w:top w:val="nil"/>
              <w:left w:val="nil"/>
              <w:bottom w:val="nil"/>
              <w:right w:val="nil"/>
            </w:tcBorders>
            <w:shd w:val="clear" w:color="auto" w:fill="auto"/>
            <w:noWrap/>
            <w:vAlign w:val="bottom"/>
            <w:hideMark/>
          </w:tcPr>
          <w:p w:rsidR="00366CFD" w:rsidRPr="00366CFD" w:rsidRDefault="00366CFD" w:rsidP="00366CFD"/>
        </w:tc>
        <w:tc>
          <w:tcPr>
            <w:tcW w:w="1135" w:type="dxa"/>
            <w:tcBorders>
              <w:top w:val="nil"/>
              <w:left w:val="nil"/>
              <w:bottom w:val="nil"/>
              <w:right w:val="nil"/>
            </w:tcBorders>
            <w:shd w:val="clear" w:color="auto" w:fill="auto"/>
            <w:noWrap/>
            <w:vAlign w:val="bottom"/>
            <w:hideMark/>
          </w:tcPr>
          <w:p w:rsidR="00366CFD" w:rsidRPr="00366CFD" w:rsidRDefault="00366CFD" w:rsidP="00366CFD"/>
        </w:tc>
        <w:tc>
          <w:tcPr>
            <w:tcW w:w="1135" w:type="dxa"/>
            <w:tcBorders>
              <w:top w:val="nil"/>
              <w:left w:val="nil"/>
              <w:bottom w:val="nil"/>
              <w:right w:val="nil"/>
            </w:tcBorders>
            <w:shd w:val="clear" w:color="auto" w:fill="auto"/>
            <w:noWrap/>
            <w:vAlign w:val="bottom"/>
            <w:hideMark/>
          </w:tcPr>
          <w:p w:rsidR="00366CFD" w:rsidRPr="00366CFD" w:rsidRDefault="00366CFD" w:rsidP="00366CFD"/>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33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1 к  Решению </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33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 Артюгинского сельского Совета депутатов</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33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671" w:type="dxa"/>
            <w:gridSpan w:val="3"/>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 от 20.12.24 № 31-88</w:t>
            </w:r>
          </w:p>
        </w:tc>
      </w:tr>
      <w:tr w:rsidR="00366CFD" w:rsidRPr="00366CFD" w:rsidTr="008033BC">
        <w:trPr>
          <w:trHeight w:val="318"/>
        </w:trPr>
        <w:tc>
          <w:tcPr>
            <w:tcW w:w="221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333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401"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35"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35"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r>
      <w:tr w:rsidR="00366CFD" w:rsidRPr="00366CFD" w:rsidTr="008033BC">
        <w:trPr>
          <w:trHeight w:val="848"/>
        </w:trPr>
        <w:tc>
          <w:tcPr>
            <w:tcW w:w="9227" w:type="dxa"/>
            <w:gridSpan w:val="5"/>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sz w:val="28"/>
                <w:szCs w:val="28"/>
              </w:rPr>
            </w:pPr>
            <w:r w:rsidRPr="00366CFD">
              <w:rPr>
                <w:b/>
                <w:bCs/>
                <w:sz w:val="28"/>
                <w:szCs w:val="28"/>
              </w:rPr>
              <w:lastRenderedPageBreak/>
              <w:t>Источники внутреннего финансирования бюджета Артюгинского сельсовета на 2025 год и плановый период 2026-2027 годов</w:t>
            </w:r>
          </w:p>
        </w:tc>
      </w:tr>
      <w:tr w:rsidR="00366CFD" w:rsidRPr="00366CFD" w:rsidTr="008033BC">
        <w:trPr>
          <w:trHeight w:val="318"/>
        </w:trPr>
        <w:tc>
          <w:tcPr>
            <w:tcW w:w="2219" w:type="dxa"/>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sz w:val="28"/>
                <w:szCs w:val="28"/>
              </w:rPr>
            </w:pPr>
            <w:r w:rsidRPr="00366CFD">
              <w:rPr>
                <w:b/>
                <w:bCs/>
                <w:sz w:val="28"/>
                <w:szCs w:val="28"/>
              </w:rPr>
              <w:t> </w:t>
            </w:r>
          </w:p>
        </w:tc>
        <w:tc>
          <w:tcPr>
            <w:tcW w:w="3337" w:type="dxa"/>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sz w:val="28"/>
                <w:szCs w:val="28"/>
              </w:rPr>
            </w:pPr>
            <w:r w:rsidRPr="00366CFD">
              <w:rPr>
                <w:b/>
                <w:bCs/>
                <w:sz w:val="28"/>
                <w:szCs w:val="28"/>
              </w:rPr>
              <w:t> </w:t>
            </w:r>
          </w:p>
        </w:tc>
        <w:tc>
          <w:tcPr>
            <w:tcW w:w="1401" w:type="dxa"/>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sz w:val="28"/>
                <w:szCs w:val="28"/>
              </w:rPr>
            </w:pPr>
            <w:r w:rsidRPr="00366CFD">
              <w:rPr>
                <w:b/>
                <w:bCs/>
                <w:sz w:val="28"/>
                <w:szCs w:val="28"/>
              </w:rPr>
              <w:t> </w:t>
            </w:r>
          </w:p>
        </w:tc>
        <w:tc>
          <w:tcPr>
            <w:tcW w:w="1135" w:type="dxa"/>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rPr>
            </w:pPr>
            <w:r w:rsidRPr="00366CFD">
              <w:rPr>
                <w:b/>
                <w:bCs/>
              </w:rPr>
              <w:t> </w:t>
            </w:r>
          </w:p>
        </w:tc>
        <w:tc>
          <w:tcPr>
            <w:tcW w:w="1135" w:type="dxa"/>
            <w:tcBorders>
              <w:top w:val="nil"/>
              <w:left w:val="nil"/>
              <w:bottom w:val="single" w:sz="4" w:space="0" w:color="auto"/>
              <w:right w:val="nil"/>
            </w:tcBorders>
            <w:shd w:val="clear" w:color="auto" w:fill="auto"/>
            <w:vAlign w:val="bottom"/>
            <w:hideMark/>
          </w:tcPr>
          <w:p w:rsidR="00366CFD" w:rsidRPr="00366CFD" w:rsidRDefault="00366CFD" w:rsidP="00366CFD">
            <w:pPr>
              <w:jc w:val="center"/>
              <w:rPr>
                <w:b/>
                <w:bCs/>
              </w:rPr>
            </w:pPr>
            <w:r w:rsidRPr="00366CFD">
              <w:rPr>
                <w:b/>
                <w:bCs/>
              </w:rPr>
              <w:t>(в рублях)</w:t>
            </w:r>
          </w:p>
        </w:tc>
      </w:tr>
      <w:tr w:rsidR="00366CFD" w:rsidRPr="00366CFD" w:rsidTr="008033BC">
        <w:trPr>
          <w:trHeight w:val="318"/>
        </w:trPr>
        <w:tc>
          <w:tcPr>
            <w:tcW w:w="2219"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center"/>
              <w:rPr>
                <w:b/>
                <w:bCs/>
              </w:rPr>
            </w:pPr>
            <w:r w:rsidRPr="00366CFD">
              <w:rPr>
                <w:b/>
                <w:bCs/>
              </w:rPr>
              <w:t>КОД</w:t>
            </w:r>
          </w:p>
        </w:tc>
        <w:tc>
          <w:tcPr>
            <w:tcW w:w="333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b/>
                <w:bCs/>
              </w:rPr>
            </w:pPr>
            <w:r w:rsidRPr="00366CFD">
              <w:rPr>
                <w:b/>
                <w:bCs/>
              </w:rPr>
              <w:t xml:space="preserve">Наименование </w:t>
            </w:r>
          </w:p>
        </w:tc>
        <w:tc>
          <w:tcPr>
            <w:tcW w:w="1401"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b/>
                <w:bCs/>
              </w:rPr>
            </w:pPr>
            <w:r w:rsidRPr="00366CFD">
              <w:rPr>
                <w:b/>
                <w:bCs/>
              </w:rPr>
              <w:t xml:space="preserve"> 2025 год</w:t>
            </w:r>
          </w:p>
        </w:tc>
        <w:tc>
          <w:tcPr>
            <w:tcW w:w="1135"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b/>
                <w:bCs/>
              </w:rPr>
            </w:pPr>
            <w:r w:rsidRPr="00366CFD">
              <w:rPr>
                <w:b/>
                <w:bCs/>
              </w:rPr>
              <w:t xml:space="preserve"> 2026 год</w:t>
            </w:r>
          </w:p>
        </w:tc>
        <w:tc>
          <w:tcPr>
            <w:tcW w:w="1135"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b/>
                <w:bCs/>
              </w:rPr>
            </w:pPr>
            <w:r w:rsidRPr="00366CFD">
              <w:rPr>
                <w:b/>
                <w:bCs/>
              </w:rPr>
              <w:t xml:space="preserve"> 2027 год</w:t>
            </w:r>
          </w:p>
        </w:tc>
      </w:tr>
      <w:tr w:rsidR="00366CFD" w:rsidRPr="00366CFD" w:rsidTr="008033BC">
        <w:trPr>
          <w:trHeight w:val="954"/>
        </w:trPr>
        <w:tc>
          <w:tcPr>
            <w:tcW w:w="2219"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sz w:val="22"/>
                <w:szCs w:val="22"/>
              </w:rPr>
            </w:pPr>
            <w:r w:rsidRPr="00366CFD">
              <w:rPr>
                <w:sz w:val="22"/>
                <w:szCs w:val="22"/>
              </w:rPr>
              <w:t xml:space="preserve">902 01 00 </w:t>
            </w:r>
            <w:proofErr w:type="spellStart"/>
            <w:r w:rsidRPr="00366CFD">
              <w:rPr>
                <w:sz w:val="22"/>
                <w:szCs w:val="22"/>
              </w:rPr>
              <w:t>00</w:t>
            </w:r>
            <w:proofErr w:type="spellEnd"/>
            <w:r w:rsidRPr="00366CFD">
              <w:rPr>
                <w:sz w:val="22"/>
                <w:szCs w:val="22"/>
              </w:rPr>
              <w:t xml:space="preserve"> </w:t>
            </w:r>
            <w:proofErr w:type="spellStart"/>
            <w:r w:rsidRPr="00366CFD">
              <w:rPr>
                <w:sz w:val="22"/>
                <w:szCs w:val="22"/>
              </w:rPr>
              <w:t>00</w:t>
            </w:r>
            <w:proofErr w:type="spellEnd"/>
            <w:r w:rsidRPr="00366CFD">
              <w:rPr>
                <w:sz w:val="22"/>
                <w:szCs w:val="22"/>
              </w:rPr>
              <w:t xml:space="preserve"> </w:t>
            </w:r>
            <w:proofErr w:type="spellStart"/>
            <w:r w:rsidRPr="00366CFD">
              <w:rPr>
                <w:sz w:val="22"/>
                <w:szCs w:val="22"/>
              </w:rPr>
              <w:t>00</w:t>
            </w:r>
            <w:proofErr w:type="spellEnd"/>
            <w:r w:rsidRPr="00366CFD">
              <w:rPr>
                <w:sz w:val="22"/>
                <w:szCs w:val="22"/>
              </w:rPr>
              <w:t xml:space="preserve"> 0000 000</w:t>
            </w:r>
          </w:p>
        </w:tc>
        <w:tc>
          <w:tcPr>
            <w:tcW w:w="3337"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r w:rsidRPr="00366CFD">
              <w:t>ИСТОЧНИКИ ВНУТРЕННЕГО ФИНАНСИРОВАНИЯ ДЕФИЦИТОВ БЮДЖЕТОВ</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569 643,78</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0,00</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0,00</w:t>
            </w:r>
          </w:p>
        </w:tc>
      </w:tr>
      <w:tr w:rsidR="00366CFD" w:rsidRPr="00366CFD" w:rsidTr="008033BC">
        <w:trPr>
          <w:trHeight w:val="637"/>
        </w:trPr>
        <w:tc>
          <w:tcPr>
            <w:tcW w:w="2219"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sz w:val="22"/>
                <w:szCs w:val="22"/>
              </w:rPr>
            </w:pPr>
            <w:r w:rsidRPr="00366CFD">
              <w:rPr>
                <w:sz w:val="22"/>
                <w:szCs w:val="22"/>
              </w:rPr>
              <w:t xml:space="preserve">902 01 05 00 </w:t>
            </w:r>
            <w:proofErr w:type="spellStart"/>
            <w:r w:rsidRPr="00366CFD">
              <w:rPr>
                <w:sz w:val="22"/>
                <w:szCs w:val="22"/>
              </w:rPr>
              <w:t>00</w:t>
            </w:r>
            <w:proofErr w:type="spellEnd"/>
            <w:r w:rsidRPr="00366CFD">
              <w:rPr>
                <w:sz w:val="22"/>
                <w:szCs w:val="22"/>
              </w:rPr>
              <w:t xml:space="preserve"> </w:t>
            </w:r>
            <w:proofErr w:type="spellStart"/>
            <w:r w:rsidRPr="00366CFD">
              <w:rPr>
                <w:sz w:val="22"/>
                <w:szCs w:val="22"/>
              </w:rPr>
              <w:t>00</w:t>
            </w:r>
            <w:proofErr w:type="spellEnd"/>
            <w:r w:rsidRPr="00366CFD">
              <w:rPr>
                <w:sz w:val="22"/>
                <w:szCs w:val="22"/>
              </w:rPr>
              <w:t xml:space="preserve"> 0000 000</w:t>
            </w:r>
          </w:p>
        </w:tc>
        <w:tc>
          <w:tcPr>
            <w:tcW w:w="3337"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r w:rsidRPr="00366CFD">
              <w:t>Изменение остатков средств на счетах по учету средств бюджета</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569 643,78</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0,00</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sz w:val="22"/>
                <w:szCs w:val="22"/>
              </w:rPr>
            </w:pPr>
            <w:r w:rsidRPr="00366CFD">
              <w:rPr>
                <w:sz w:val="22"/>
                <w:szCs w:val="22"/>
              </w:rPr>
              <w:t>0,00</w:t>
            </w:r>
          </w:p>
        </w:tc>
      </w:tr>
      <w:tr w:rsidR="00366CFD" w:rsidRPr="00366CFD" w:rsidTr="008033BC">
        <w:trPr>
          <w:trHeight w:val="621"/>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 xml:space="preserve">902 01 05 00 </w:t>
            </w:r>
            <w:proofErr w:type="spellStart"/>
            <w:r w:rsidRPr="00366CFD">
              <w:rPr>
                <w:sz w:val="22"/>
                <w:szCs w:val="22"/>
              </w:rPr>
              <w:t>00</w:t>
            </w:r>
            <w:proofErr w:type="spellEnd"/>
            <w:r w:rsidRPr="00366CFD">
              <w:rPr>
                <w:sz w:val="22"/>
                <w:szCs w:val="22"/>
              </w:rPr>
              <w:t xml:space="preserve"> </w:t>
            </w:r>
            <w:proofErr w:type="spellStart"/>
            <w:r w:rsidRPr="00366CFD">
              <w:rPr>
                <w:sz w:val="22"/>
                <w:szCs w:val="22"/>
              </w:rPr>
              <w:t>00</w:t>
            </w:r>
            <w:proofErr w:type="spellEnd"/>
            <w:r w:rsidRPr="00366CFD">
              <w:rPr>
                <w:sz w:val="22"/>
                <w:szCs w:val="22"/>
              </w:rPr>
              <w:t xml:space="preserve"> 0000 500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Увеличение остатков средств бюджетов</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-13 250 542,00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621"/>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 xml:space="preserve">902 01 05 02 00 </w:t>
            </w:r>
            <w:proofErr w:type="spellStart"/>
            <w:r w:rsidRPr="00366CFD">
              <w:rPr>
                <w:sz w:val="22"/>
                <w:szCs w:val="22"/>
              </w:rPr>
              <w:t>00</w:t>
            </w:r>
            <w:proofErr w:type="spellEnd"/>
            <w:r w:rsidRPr="00366CFD">
              <w:rPr>
                <w:sz w:val="22"/>
                <w:szCs w:val="22"/>
              </w:rPr>
              <w:t xml:space="preserve"> 0000 500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Увеличение прочих остатков средств бюджетов</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-13 250 542,00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682"/>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902 01 05 02 01 00 0000 510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Увеличение прочих остатков денежных средств бюджетов</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-13 250 542,00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954"/>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902 01 05 02 01 05 0000 510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Увеличение прочих остатков денежных средств бюджетов субъектов Российской Федерации</w:t>
            </w:r>
          </w:p>
        </w:tc>
        <w:tc>
          <w:tcPr>
            <w:tcW w:w="1401"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-13 250 542,00 </w:t>
            </w:r>
          </w:p>
        </w:tc>
        <w:tc>
          <w:tcPr>
            <w:tcW w:w="1135"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606"/>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 xml:space="preserve">902 01 05 00 </w:t>
            </w:r>
            <w:proofErr w:type="spellStart"/>
            <w:r w:rsidRPr="00366CFD">
              <w:rPr>
                <w:sz w:val="22"/>
                <w:szCs w:val="22"/>
              </w:rPr>
              <w:t>00</w:t>
            </w:r>
            <w:proofErr w:type="spellEnd"/>
            <w:r w:rsidRPr="00366CFD">
              <w:rPr>
                <w:sz w:val="22"/>
                <w:szCs w:val="22"/>
              </w:rPr>
              <w:t xml:space="preserve"> </w:t>
            </w:r>
            <w:proofErr w:type="spellStart"/>
            <w:r w:rsidRPr="00366CFD">
              <w:rPr>
                <w:sz w:val="22"/>
                <w:szCs w:val="22"/>
              </w:rPr>
              <w:t>00</w:t>
            </w:r>
            <w:proofErr w:type="spellEnd"/>
            <w:r w:rsidRPr="00366CFD">
              <w:rPr>
                <w:sz w:val="22"/>
                <w:szCs w:val="22"/>
              </w:rPr>
              <w:t xml:space="preserve"> 0000 600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Уменьшение остатков средств бюджетов</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13 820 185,78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637"/>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 xml:space="preserve">902 01 05 02 00 </w:t>
            </w:r>
            <w:proofErr w:type="spellStart"/>
            <w:r w:rsidRPr="00366CFD">
              <w:rPr>
                <w:sz w:val="22"/>
                <w:szCs w:val="22"/>
              </w:rPr>
              <w:t>00</w:t>
            </w:r>
            <w:proofErr w:type="spellEnd"/>
            <w:r w:rsidRPr="00366CFD">
              <w:rPr>
                <w:sz w:val="22"/>
                <w:szCs w:val="22"/>
              </w:rPr>
              <w:t xml:space="preserve"> 0000 600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Уменьшение прочих остатков средств бюджетов</w:t>
            </w:r>
          </w:p>
        </w:tc>
        <w:tc>
          <w:tcPr>
            <w:tcW w:w="1401"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13 820 185,78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637"/>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902 01 05 02 01 00 0000 610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Уменьшение прочих остатков денежных средств бюджетов</w:t>
            </w:r>
          </w:p>
        </w:tc>
        <w:tc>
          <w:tcPr>
            <w:tcW w:w="1401"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13 820 185,78 </w:t>
            </w:r>
          </w:p>
        </w:tc>
        <w:tc>
          <w:tcPr>
            <w:tcW w:w="1135"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nil"/>
              <w:left w:val="nil"/>
              <w:bottom w:val="nil"/>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r w:rsidR="00366CFD" w:rsidRPr="00366CFD" w:rsidTr="008033BC">
        <w:trPr>
          <w:trHeight w:val="970"/>
        </w:trPr>
        <w:tc>
          <w:tcPr>
            <w:tcW w:w="2219" w:type="dxa"/>
            <w:tcBorders>
              <w:top w:val="nil"/>
              <w:left w:val="single" w:sz="4" w:space="0" w:color="auto"/>
              <w:bottom w:val="single" w:sz="4" w:space="0" w:color="auto"/>
              <w:right w:val="single" w:sz="4" w:space="0" w:color="auto"/>
            </w:tcBorders>
            <w:shd w:val="clear" w:color="auto" w:fill="auto"/>
            <w:hideMark/>
          </w:tcPr>
          <w:p w:rsidR="00366CFD" w:rsidRPr="00366CFD" w:rsidRDefault="00366CFD" w:rsidP="00366CFD">
            <w:pPr>
              <w:rPr>
                <w:sz w:val="22"/>
                <w:szCs w:val="22"/>
              </w:rPr>
            </w:pPr>
            <w:r w:rsidRPr="00366CFD">
              <w:rPr>
                <w:sz w:val="22"/>
                <w:szCs w:val="22"/>
              </w:rPr>
              <w:t>902 01 05 02 01 05 0000 610</w:t>
            </w:r>
          </w:p>
        </w:tc>
        <w:tc>
          <w:tcPr>
            <w:tcW w:w="3337" w:type="dxa"/>
            <w:tcBorders>
              <w:top w:val="nil"/>
              <w:left w:val="nil"/>
              <w:bottom w:val="single" w:sz="4" w:space="0" w:color="auto"/>
              <w:right w:val="single" w:sz="4" w:space="0" w:color="auto"/>
            </w:tcBorders>
            <w:shd w:val="clear" w:color="auto" w:fill="auto"/>
            <w:hideMark/>
          </w:tcPr>
          <w:p w:rsidR="00366CFD" w:rsidRPr="00366CFD" w:rsidRDefault="00366CFD" w:rsidP="00366CFD">
            <w:r w:rsidRPr="00366CFD">
              <w:t>Уменьшение прочих остатков денежных средств бюджетов субъектов Российской Федерации</w:t>
            </w:r>
          </w:p>
        </w:tc>
        <w:tc>
          <w:tcPr>
            <w:tcW w:w="1401"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13 820 185,78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8 893 986,00 </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sz w:val="22"/>
                <w:szCs w:val="22"/>
              </w:rPr>
            </w:pPr>
            <w:r w:rsidRPr="00366CFD">
              <w:rPr>
                <w:sz w:val="22"/>
                <w:szCs w:val="22"/>
              </w:rPr>
              <w:t xml:space="preserve">8 917 614,00 </w:t>
            </w:r>
          </w:p>
        </w:tc>
      </w:tr>
    </w:tbl>
    <w:p w:rsidR="00366CFD" w:rsidRPr="00366CFD" w:rsidRDefault="00366CFD" w:rsidP="00366CFD">
      <w:pPr>
        <w:ind w:firstLine="540"/>
        <w:jc w:val="both"/>
        <w:rPr>
          <w:sz w:val="26"/>
          <w:szCs w:val="26"/>
        </w:rPr>
      </w:pPr>
    </w:p>
    <w:tbl>
      <w:tblPr>
        <w:tblW w:w="9495" w:type="dxa"/>
        <w:tblInd w:w="93" w:type="dxa"/>
        <w:tblLook w:val="04A0"/>
      </w:tblPr>
      <w:tblGrid>
        <w:gridCol w:w="2458"/>
        <w:gridCol w:w="483"/>
        <w:gridCol w:w="411"/>
        <w:gridCol w:w="411"/>
        <w:gridCol w:w="661"/>
        <w:gridCol w:w="411"/>
        <w:gridCol w:w="572"/>
        <w:gridCol w:w="513"/>
        <w:gridCol w:w="1351"/>
        <w:gridCol w:w="1112"/>
        <w:gridCol w:w="1112"/>
      </w:tblGrid>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Приложение № 2 к Решению</w:t>
            </w:r>
          </w:p>
        </w:tc>
      </w:tr>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Артюгинского сельского Совета депутатов</w:t>
            </w:r>
          </w:p>
        </w:tc>
      </w:tr>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от 15.05.2025 № 37-99</w:t>
            </w:r>
          </w:p>
        </w:tc>
      </w:tr>
      <w:tr w:rsidR="00366CFD" w:rsidRPr="00366CFD" w:rsidTr="008033BC">
        <w:trPr>
          <w:trHeight w:val="253"/>
        </w:trPr>
        <w:tc>
          <w:tcPr>
            <w:tcW w:w="2603" w:type="dxa"/>
            <w:tcBorders>
              <w:top w:val="nil"/>
              <w:left w:val="nil"/>
              <w:bottom w:val="nil"/>
              <w:right w:val="nil"/>
            </w:tcBorders>
            <w:shd w:val="clear" w:color="000000" w:fill="FFFFFF"/>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459"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391"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391"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628"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391"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544"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513"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351"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11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11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r>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Приложение № 2 к Решению</w:t>
            </w:r>
          </w:p>
        </w:tc>
      </w:tr>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Артюгинского сельского Совета депутатов</w:t>
            </w:r>
          </w:p>
        </w:tc>
      </w:tr>
      <w:tr w:rsidR="00366CFD" w:rsidRPr="00366CFD" w:rsidTr="008033BC">
        <w:trPr>
          <w:trHeight w:val="253"/>
        </w:trPr>
        <w:tc>
          <w:tcPr>
            <w:tcW w:w="9494" w:type="dxa"/>
            <w:gridSpan w:val="11"/>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от 20.12.24 № 31-88</w:t>
            </w:r>
          </w:p>
        </w:tc>
      </w:tr>
      <w:tr w:rsidR="00366CFD" w:rsidRPr="00366CFD" w:rsidTr="008033BC">
        <w:trPr>
          <w:trHeight w:val="253"/>
        </w:trPr>
        <w:tc>
          <w:tcPr>
            <w:tcW w:w="2603"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459"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391"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391"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628"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391"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544"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513"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1351"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1112"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c>
          <w:tcPr>
            <w:tcW w:w="1112" w:type="dxa"/>
            <w:tcBorders>
              <w:top w:val="nil"/>
              <w:left w:val="nil"/>
              <w:bottom w:val="nil"/>
              <w:right w:val="nil"/>
            </w:tcBorders>
            <w:shd w:val="clear" w:color="000000" w:fill="FFFFFF"/>
            <w:vAlign w:val="bottom"/>
            <w:hideMark/>
          </w:tcPr>
          <w:p w:rsidR="00366CFD" w:rsidRPr="00366CFD" w:rsidRDefault="00366CFD" w:rsidP="00366CFD">
            <w:pPr>
              <w:jc w:val="right"/>
              <w:rPr>
                <w:rFonts w:ascii="Arial" w:hAnsi="Arial" w:cs="Arial"/>
                <w:sz w:val="16"/>
                <w:szCs w:val="16"/>
              </w:rPr>
            </w:pPr>
            <w:r w:rsidRPr="00366CFD">
              <w:rPr>
                <w:rFonts w:ascii="Arial" w:hAnsi="Arial" w:cs="Arial"/>
                <w:sz w:val="16"/>
                <w:szCs w:val="16"/>
              </w:rPr>
              <w:t> </w:t>
            </w:r>
          </w:p>
        </w:tc>
      </w:tr>
      <w:tr w:rsidR="00366CFD" w:rsidRPr="00366CFD" w:rsidTr="008033BC">
        <w:trPr>
          <w:trHeight w:val="253"/>
        </w:trPr>
        <w:tc>
          <w:tcPr>
            <w:tcW w:w="8382" w:type="dxa"/>
            <w:gridSpan w:val="10"/>
            <w:tcBorders>
              <w:top w:val="nil"/>
              <w:left w:val="nil"/>
              <w:bottom w:val="nil"/>
              <w:right w:val="nil"/>
            </w:tcBorders>
            <w:shd w:val="clear" w:color="000000" w:fill="FFFFFF"/>
            <w:vAlign w:val="bottom"/>
            <w:hideMark/>
          </w:tcPr>
          <w:p w:rsidR="00366CFD" w:rsidRPr="00366CFD" w:rsidRDefault="00366CFD" w:rsidP="00366CFD">
            <w:pPr>
              <w:jc w:val="center"/>
              <w:rPr>
                <w:rFonts w:ascii="Arial CYR" w:hAnsi="Arial CYR" w:cs="Arial CYR"/>
                <w:b/>
                <w:bCs/>
                <w:sz w:val="20"/>
                <w:szCs w:val="20"/>
              </w:rPr>
            </w:pPr>
            <w:r w:rsidRPr="00366CFD">
              <w:rPr>
                <w:rFonts w:ascii="Arial CYR" w:hAnsi="Arial CYR" w:cs="Arial CYR"/>
                <w:b/>
                <w:bCs/>
                <w:sz w:val="20"/>
                <w:szCs w:val="20"/>
              </w:rPr>
              <w:t>Доходы бюджета Артюгинского сельсовета на 2025 год и плановый период 2026-2027 годов</w:t>
            </w:r>
          </w:p>
        </w:tc>
        <w:tc>
          <w:tcPr>
            <w:tcW w:w="111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r>
      <w:tr w:rsidR="00366CFD" w:rsidRPr="00366CFD" w:rsidTr="008033BC">
        <w:trPr>
          <w:trHeight w:val="268"/>
        </w:trPr>
        <w:tc>
          <w:tcPr>
            <w:tcW w:w="7270" w:type="dxa"/>
            <w:gridSpan w:val="9"/>
            <w:tcBorders>
              <w:top w:val="nil"/>
              <w:left w:val="nil"/>
              <w:bottom w:val="single" w:sz="8" w:space="0" w:color="auto"/>
              <w:right w:val="nil"/>
            </w:tcBorders>
            <w:shd w:val="clear" w:color="000000" w:fill="FFFFFF"/>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 </w:t>
            </w:r>
          </w:p>
        </w:tc>
        <w:tc>
          <w:tcPr>
            <w:tcW w:w="111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11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(в рублях)</w:t>
            </w:r>
          </w:p>
        </w:tc>
      </w:tr>
      <w:tr w:rsidR="00366CFD" w:rsidRPr="00366CFD" w:rsidTr="008033BC">
        <w:trPr>
          <w:trHeight w:val="253"/>
        </w:trPr>
        <w:tc>
          <w:tcPr>
            <w:tcW w:w="2603" w:type="dxa"/>
            <w:vMerge w:val="restart"/>
            <w:tcBorders>
              <w:top w:val="nil"/>
              <w:left w:val="single" w:sz="8" w:space="0" w:color="auto"/>
              <w:bottom w:val="nil"/>
              <w:right w:val="nil"/>
            </w:tcBorders>
            <w:shd w:val="clear" w:color="000000" w:fill="FFFFFF"/>
            <w:vAlign w:val="center"/>
            <w:hideMark/>
          </w:tcPr>
          <w:p w:rsidR="00366CFD" w:rsidRPr="00366CFD" w:rsidRDefault="00366CFD" w:rsidP="00366CFD">
            <w:pPr>
              <w:jc w:val="center"/>
              <w:rPr>
                <w:color w:val="000000"/>
                <w:sz w:val="20"/>
                <w:szCs w:val="20"/>
              </w:rPr>
            </w:pPr>
            <w:r w:rsidRPr="00366CFD">
              <w:rPr>
                <w:color w:val="000000"/>
                <w:sz w:val="20"/>
                <w:szCs w:val="20"/>
              </w:rPr>
              <w:t xml:space="preserve">Наименование групп, подгрупп, статей, </w:t>
            </w:r>
            <w:r w:rsidRPr="00366CFD">
              <w:rPr>
                <w:color w:val="000000"/>
                <w:sz w:val="20"/>
                <w:szCs w:val="20"/>
              </w:rPr>
              <w:lastRenderedPageBreak/>
              <w:t>подстатей, элементов, программ (подпрограмм), кодов экономической классификации доходов</w:t>
            </w:r>
          </w:p>
        </w:tc>
        <w:tc>
          <w:tcPr>
            <w:tcW w:w="3316" w:type="dxa"/>
            <w:gridSpan w:val="7"/>
            <w:vMerge w:val="restart"/>
            <w:tcBorders>
              <w:top w:val="single" w:sz="8" w:space="0" w:color="auto"/>
              <w:left w:val="single" w:sz="8" w:space="0" w:color="auto"/>
              <w:bottom w:val="single" w:sz="8" w:space="0" w:color="000000"/>
              <w:right w:val="single" w:sz="8" w:space="0" w:color="000000"/>
            </w:tcBorders>
            <w:shd w:val="clear" w:color="000000" w:fill="FFFFFF"/>
            <w:noWrap/>
            <w:vAlign w:val="center"/>
            <w:hideMark/>
          </w:tcPr>
          <w:p w:rsidR="00366CFD" w:rsidRPr="00366CFD" w:rsidRDefault="00366CFD" w:rsidP="00366CFD">
            <w:pPr>
              <w:jc w:val="center"/>
              <w:rPr>
                <w:sz w:val="16"/>
                <w:szCs w:val="16"/>
              </w:rPr>
            </w:pPr>
            <w:r w:rsidRPr="00366CFD">
              <w:rPr>
                <w:sz w:val="16"/>
                <w:szCs w:val="16"/>
              </w:rPr>
              <w:lastRenderedPageBreak/>
              <w:t>Код</w:t>
            </w:r>
          </w:p>
        </w:tc>
        <w:tc>
          <w:tcPr>
            <w:tcW w:w="1351" w:type="dxa"/>
            <w:vMerge w:val="restart"/>
            <w:tcBorders>
              <w:top w:val="nil"/>
              <w:left w:val="single" w:sz="8" w:space="0" w:color="auto"/>
              <w:bottom w:val="nil"/>
              <w:right w:val="single" w:sz="8" w:space="0" w:color="auto"/>
            </w:tcBorders>
            <w:shd w:val="clear" w:color="000000" w:fill="FFFFFF"/>
            <w:vAlign w:val="center"/>
            <w:hideMark/>
          </w:tcPr>
          <w:p w:rsidR="00366CFD" w:rsidRPr="00366CFD" w:rsidRDefault="00366CFD" w:rsidP="00366CFD">
            <w:pPr>
              <w:jc w:val="center"/>
              <w:rPr>
                <w:sz w:val="20"/>
                <w:szCs w:val="20"/>
              </w:rPr>
            </w:pPr>
            <w:r w:rsidRPr="00366CFD">
              <w:rPr>
                <w:sz w:val="20"/>
                <w:szCs w:val="20"/>
              </w:rPr>
              <w:t>Прогноз на 2025 год</w:t>
            </w:r>
          </w:p>
        </w:tc>
        <w:tc>
          <w:tcPr>
            <w:tcW w:w="1112" w:type="dxa"/>
            <w:vMerge w:val="restart"/>
            <w:tcBorders>
              <w:top w:val="single" w:sz="8" w:space="0" w:color="auto"/>
              <w:left w:val="single" w:sz="8" w:space="0" w:color="auto"/>
              <w:bottom w:val="nil"/>
              <w:right w:val="single" w:sz="8" w:space="0" w:color="auto"/>
            </w:tcBorders>
            <w:shd w:val="clear" w:color="000000" w:fill="FFFFFF"/>
            <w:vAlign w:val="center"/>
            <w:hideMark/>
          </w:tcPr>
          <w:p w:rsidR="00366CFD" w:rsidRPr="00366CFD" w:rsidRDefault="00366CFD" w:rsidP="00366CFD">
            <w:pPr>
              <w:jc w:val="center"/>
              <w:rPr>
                <w:sz w:val="20"/>
                <w:szCs w:val="20"/>
              </w:rPr>
            </w:pPr>
            <w:r w:rsidRPr="00366CFD">
              <w:rPr>
                <w:sz w:val="20"/>
                <w:szCs w:val="20"/>
              </w:rPr>
              <w:t xml:space="preserve">Прогноз на 2026 </w:t>
            </w:r>
            <w:r w:rsidRPr="00366CFD">
              <w:rPr>
                <w:sz w:val="20"/>
                <w:szCs w:val="20"/>
              </w:rPr>
              <w:lastRenderedPageBreak/>
              <w:t>год</w:t>
            </w:r>
          </w:p>
        </w:tc>
        <w:tc>
          <w:tcPr>
            <w:tcW w:w="1112" w:type="dxa"/>
            <w:vMerge w:val="restart"/>
            <w:tcBorders>
              <w:top w:val="single" w:sz="8" w:space="0" w:color="auto"/>
              <w:left w:val="single" w:sz="8" w:space="0" w:color="auto"/>
              <w:bottom w:val="nil"/>
              <w:right w:val="single" w:sz="8" w:space="0" w:color="auto"/>
            </w:tcBorders>
            <w:shd w:val="clear" w:color="000000" w:fill="FFFFFF"/>
            <w:vAlign w:val="center"/>
            <w:hideMark/>
          </w:tcPr>
          <w:p w:rsidR="00366CFD" w:rsidRPr="00366CFD" w:rsidRDefault="00366CFD" w:rsidP="00366CFD">
            <w:pPr>
              <w:jc w:val="center"/>
              <w:rPr>
                <w:sz w:val="20"/>
                <w:szCs w:val="20"/>
              </w:rPr>
            </w:pPr>
            <w:r w:rsidRPr="00366CFD">
              <w:rPr>
                <w:sz w:val="20"/>
                <w:szCs w:val="20"/>
              </w:rPr>
              <w:lastRenderedPageBreak/>
              <w:t xml:space="preserve">Прогноз на 2027 </w:t>
            </w:r>
            <w:r w:rsidRPr="00366CFD">
              <w:rPr>
                <w:sz w:val="20"/>
                <w:szCs w:val="20"/>
              </w:rPr>
              <w:lastRenderedPageBreak/>
              <w:t>год</w:t>
            </w:r>
          </w:p>
        </w:tc>
      </w:tr>
      <w:tr w:rsidR="00366CFD" w:rsidRPr="00366CFD" w:rsidTr="008033BC">
        <w:trPr>
          <w:trHeight w:val="268"/>
        </w:trPr>
        <w:tc>
          <w:tcPr>
            <w:tcW w:w="2603" w:type="dxa"/>
            <w:vMerge/>
            <w:tcBorders>
              <w:top w:val="nil"/>
              <w:left w:val="single" w:sz="8" w:space="0" w:color="auto"/>
              <w:bottom w:val="nil"/>
              <w:right w:val="nil"/>
            </w:tcBorders>
            <w:vAlign w:val="center"/>
            <w:hideMark/>
          </w:tcPr>
          <w:p w:rsidR="00366CFD" w:rsidRPr="00366CFD" w:rsidRDefault="00366CFD" w:rsidP="00366CFD">
            <w:pPr>
              <w:rPr>
                <w:color w:val="000000"/>
                <w:sz w:val="20"/>
                <w:szCs w:val="20"/>
              </w:rPr>
            </w:pPr>
          </w:p>
        </w:tc>
        <w:tc>
          <w:tcPr>
            <w:tcW w:w="3316" w:type="dxa"/>
            <w:gridSpan w:val="7"/>
            <w:vMerge/>
            <w:tcBorders>
              <w:top w:val="single" w:sz="8" w:space="0" w:color="auto"/>
              <w:left w:val="single" w:sz="8" w:space="0" w:color="auto"/>
              <w:bottom w:val="single" w:sz="8" w:space="0" w:color="000000"/>
              <w:right w:val="single" w:sz="8" w:space="0" w:color="000000"/>
            </w:tcBorders>
            <w:vAlign w:val="center"/>
            <w:hideMark/>
          </w:tcPr>
          <w:p w:rsidR="00366CFD" w:rsidRPr="00366CFD" w:rsidRDefault="00366CFD" w:rsidP="00366CFD">
            <w:pPr>
              <w:rPr>
                <w:sz w:val="16"/>
                <w:szCs w:val="16"/>
              </w:rPr>
            </w:pPr>
          </w:p>
        </w:tc>
        <w:tc>
          <w:tcPr>
            <w:tcW w:w="1351" w:type="dxa"/>
            <w:vMerge/>
            <w:tcBorders>
              <w:top w:val="nil"/>
              <w:left w:val="single" w:sz="8" w:space="0" w:color="auto"/>
              <w:bottom w:val="nil"/>
              <w:right w:val="single" w:sz="8" w:space="0" w:color="auto"/>
            </w:tcBorders>
            <w:vAlign w:val="center"/>
            <w:hideMark/>
          </w:tcPr>
          <w:p w:rsidR="00366CFD" w:rsidRPr="00366CFD" w:rsidRDefault="00366CFD" w:rsidP="00366CFD">
            <w:pPr>
              <w:rPr>
                <w:sz w:val="20"/>
                <w:szCs w:val="20"/>
              </w:rPr>
            </w:pPr>
          </w:p>
        </w:tc>
        <w:tc>
          <w:tcPr>
            <w:tcW w:w="1112" w:type="dxa"/>
            <w:vMerge/>
            <w:tcBorders>
              <w:top w:val="single" w:sz="8" w:space="0" w:color="auto"/>
              <w:left w:val="single" w:sz="8" w:space="0" w:color="auto"/>
              <w:bottom w:val="nil"/>
              <w:right w:val="single" w:sz="8" w:space="0" w:color="auto"/>
            </w:tcBorders>
            <w:vAlign w:val="center"/>
            <w:hideMark/>
          </w:tcPr>
          <w:p w:rsidR="00366CFD" w:rsidRPr="00366CFD" w:rsidRDefault="00366CFD" w:rsidP="00366CFD">
            <w:pPr>
              <w:rPr>
                <w:sz w:val="20"/>
                <w:szCs w:val="20"/>
              </w:rPr>
            </w:pPr>
          </w:p>
        </w:tc>
        <w:tc>
          <w:tcPr>
            <w:tcW w:w="1112" w:type="dxa"/>
            <w:vMerge/>
            <w:tcBorders>
              <w:top w:val="single" w:sz="8" w:space="0" w:color="auto"/>
              <w:left w:val="single" w:sz="8" w:space="0" w:color="auto"/>
              <w:bottom w:val="nil"/>
              <w:right w:val="single" w:sz="8" w:space="0" w:color="auto"/>
            </w:tcBorders>
            <w:vAlign w:val="center"/>
            <w:hideMark/>
          </w:tcPr>
          <w:p w:rsidR="00366CFD" w:rsidRPr="00366CFD" w:rsidRDefault="00366CFD" w:rsidP="00366CFD">
            <w:pPr>
              <w:rPr>
                <w:sz w:val="20"/>
                <w:szCs w:val="20"/>
              </w:rPr>
            </w:pPr>
          </w:p>
        </w:tc>
      </w:tr>
      <w:tr w:rsidR="00366CFD" w:rsidRPr="00366CFD" w:rsidTr="008033BC">
        <w:trPr>
          <w:trHeight w:val="2000"/>
        </w:trPr>
        <w:tc>
          <w:tcPr>
            <w:tcW w:w="2603" w:type="dxa"/>
            <w:vMerge/>
            <w:tcBorders>
              <w:top w:val="nil"/>
              <w:left w:val="single" w:sz="8" w:space="0" w:color="auto"/>
              <w:bottom w:val="nil"/>
              <w:right w:val="nil"/>
            </w:tcBorders>
            <w:vAlign w:val="center"/>
            <w:hideMark/>
          </w:tcPr>
          <w:p w:rsidR="00366CFD" w:rsidRPr="00366CFD" w:rsidRDefault="00366CFD" w:rsidP="00366CFD">
            <w:pPr>
              <w:rPr>
                <w:color w:val="000000"/>
                <w:sz w:val="20"/>
                <w:szCs w:val="20"/>
              </w:rPr>
            </w:pPr>
          </w:p>
        </w:tc>
        <w:tc>
          <w:tcPr>
            <w:tcW w:w="459" w:type="dxa"/>
            <w:tcBorders>
              <w:top w:val="nil"/>
              <w:left w:val="single" w:sz="8" w:space="0" w:color="auto"/>
              <w:bottom w:val="single" w:sz="8" w:space="0" w:color="auto"/>
              <w:right w:val="nil"/>
            </w:tcBorders>
            <w:shd w:val="clear" w:color="000000" w:fill="FFFFFF"/>
            <w:noWrap/>
            <w:textDirection w:val="btLr"/>
            <w:vAlign w:val="center"/>
            <w:hideMark/>
          </w:tcPr>
          <w:p w:rsidR="00366CFD" w:rsidRPr="00366CFD" w:rsidRDefault="00366CFD" w:rsidP="00366CFD">
            <w:pPr>
              <w:jc w:val="center"/>
              <w:rPr>
                <w:sz w:val="16"/>
                <w:szCs w:val="16"/>
              </w:rPr>
            </w:pPr>
            <w:r w:rsidRPr="00366CFD">
              <w:rPr>
                <w:sz w:val="16"/>
                <w:szCs w:val="16"/>
              </w:rPr>
              <w:t>Администратора</w:t>
            </w:r>
          </w:p>
        </w:tc>
        <w:tc>
          <w:tcPr>
            <w:tcW w:w="391" w:type="dxa"/>
            <w:tcBorders>
              <w:top w:val="nil"/>
              <w:left w:val="single" w:sz="8" w:space="0" w:color="auto"/>
              <w:bottom w:val="single" w:sz="8" w:space="0" w:color="auto"/>
              <w:right w:val="single" w:sz="8" w:space="0" w:color="auto"/>
            </w:tcBorders>
            <w:shd w:val="clear" w:color="000000" w:fill="FFFFFF"/>
            <w:noWrap/>
            <w:textDirection w:val="btLr"/>
            <w:vAlign w:val="center"/>
            <w:hideMark/>
          </w:tcPr>
          <w:p w:rsidR="00366CFD" w:rsidRPr="00366CFD" w:rsidRDefault="00366CFD" w:rsidP="00366CFD">
            <w:pPr>
              <w:jc w:val="center"/>
              <w:rPr>
                <w:sz w:val="16"/>
                <w:szCs w:val="16"/>
              </w:rPr>
            </w:pPr>
            <w:r w:rsidRPr="00366CFD">
              <w:rPr>
                <w:sz w:val="16"/>
                <w:szCs w:val="16"/>
              </w:rPr>
              <w:t>Группы</w:t>
            </w:r>
          </w:p>
        </w:tc>
        <w:tc>
          <w:tcPr>
            <w:tcW w:w="391" w:type="dxa"/>
            <w:tcBorders>
              <w:top w:val="nil"/>
              <w:left w:val="nil"/>
              <w:bottom w:val="single" w:sz="8" w:space="0" w:color="auto"/>
              <w:right w:val="nil"/>
            </w:tcBorders>
            <w:shd w:val="clear" w:color="000000" w:fill="FFFFFF"/>
            <w:noWrap/>
            <w:textDirection w:val="btLr"/>
            <w:vAlign w:val="center"/>
            <w:hideMark/>
          </w:tcPr>
          <w:p w:rsidR="00366CFD" w:rsidRPr="00366CFD" w:rsidRDefault="00366CFD" w:rsidP="00366CFD">
            <w:pPr>
              <w:jc w:val="center"/>
              <w:rPr>
                <w:sz w:val="16"/>
                <w:szCs w:val="16"/>
              </w:rPr>
            </w:pPr>
            <w:r w:rsidRPr="00366CFD">
              <w:rPr>
                <w:sz w:val="16"/>
                <w:szCs w:val="16"/>
              </w:rPr>
              <w:t>Подгруппы</w:t>
            </w:r>
          </w:p>
        </w:tc>
        <w:tc>
          <w:tcPr>
            <w:tcW w:w="628" w:type="dxa"/>
            <w:tcBorders>
              <w:top w:val="nil"/>
              <w:left w:val="single" w:sz="8" w:space="0" w:color="auto"/>
              <w:bottom w:val="single" w:sz="8" w:space="0" w:color="auto"/>
              <w:right w:val="single" w:sz="8" w:space="0" w:color="auto"/>
            </w:tcBorders>
            <w:shd w:val="clear" w:color="000000" w:fill="FFFFFF"/>
            <w:textDirection w:val="btLr"/>
            <w:vAlign w:val="center"/>
            <w:hideMark/>
          </w:tcPr>
          <w:p w:rsidR="00366CFD" w:rsidRPr="00366CFD" w:rsidRDefault="00366CFD" w:rsidP="00366CFD">
            <w:pPr>
              <w:jc w:val="center"/>
              <w:rPr>
                <w:sz w:val="16"/>
                <w:szCs w:val="16"/>
              </w:rPr>
            </w:pPr>
            <w:r w:rsidRPr="00366CFD">
              <w:rPr>
                <w:sz w:val="16"/>
                <w:szCs w:val="16"/>
              </w:rPr>
              <w:t>Статьи и   подстатьи</w:t>
            </w:r>
          </w:p>
        </w:tc>
        <w:tc>
          <w:tcPr>
            <w:tcW w:w="391" w:type="dxa"/>
            <w:tcBorders>
              <w:top w:val="nil"/>
              <w:left w:val="nil"/>
              <w:bottom w:val="single" w:sz="8" w:space="0" w:color="auto"/>
              <w:right w:val="nil"/>
            </w:tcBorders>
            <w:shd w:val="clear" w:color="000000" w:fill="FFFFFF"/>
            <w:noWrap/>
            <w:textDirection w:val="btLr"/>
            <w:vAlign w:val="center"/>
            <w:hideMark/>
          </w:tcPr>
          <w:p w:rsidR="00366CFD" w:rsidRPr="00366CFD" w:rsidRDefault="00366CFD" w:rsidP="00366CFD">
            <w:pPr>
              <w:jc w:val="center"/>
              <w:rPr>
                <w:sz w:val="16"/>
                <w:szCs w:val="16"/>
              </w:rPr>
            </w:pPr>
            <w:r w:rsidRPr="00366CFD">
              <w:rPr>
                <w:sz w:val="16"/>
                <w:szCs w:val="16"/>
              </w:rPr>
              <w:t>Элемента</w:t>
            </w:r>
          </w:p>
        </w:tc>
        <w:tc>
          <w:tcPr>
            <w:tcW w:w="544" w:type="dxa"/>
            <w:tcBorders>
              <w:top w:val="nil"/>
              <w:left w:val="single" w:sz="8" w:space="0" w:color="auto"/>
              <w:bottom w:val="single" w:sz="8" w:space="0" w:color="auto"/>
              <w:right w:val="single" w:sz="8" w:space="0" w:color="auto"/>
            </w:tcBorders>
            <w:shd w:val="clear" w:color="000000" w:fill="FFFFFF"/>
            <w:noWrap/>
            <w:textDirection w:val="btLr"/>
            <w:vAlign w:val="center"/>
            <w:hideMark/>
          </w:tcPr>
          <w:p w:rsidR="00366CFD" w:rsidRPr="00366CFD" w:rsidRDefault="00366CFD" w:rsidP="00366CFD">
            <w:pPr>
              <w:jc w:val="center"/>
              <w:rPr>
                <w:sz w:val="16"/>
                <w:szCs w:val="16"/>
              </w:rPr>
            </w:pPr>
            <w:r w:rsidRPr="00366CFD">
              <w:rPr>
                <w:sz w:val="16"/>
                <w:szCs w:val="16"/>
              </w:rPr>
              <w:t>Программы</w:t>
            </w:r>
          </w:p>
        </w:tc>
        <w:tc>
          <w:tcPr>
            <w:tcW w:w="513" w:type="dxa"/>
            <w:tcBorders>
              <w:top w:val="nil"/>
              <w:left w:val="nil"/>
              <w:bottom w:val="single" w:sz="8" w:space="0" w:color="auto"/>
              <w:right w:val="single" w:sz="8" w:space="0" w:color="auto"/>
            </w:tcBorders>
            <w:shd w:val="clear" w:color="000000" w:fill="FFFFFF"/>
            <w:textDirection w:val="btLr"/>
            <w:vAlign w:val="center"/>
            <w:hideMark/>
          </w:tcPr>
          <w:p w:rsidR="00366CFD" w:rsidRPr="00366CFD" w:rsidRDefault="00366CFD" w:rsidP="00366CFD">
            <w:pPr>
              <w:jc w:val="center"/>
              <w:rPr>
                <w:sz w:val="16"/>
                <w:szCs w:val="16"/>
              </w:rPr>
            </w:pPr>
            <w:r w:rsidRPr="00366CFD">
              <w:rPr>
                <w:sz w:val="16"/>
                <w:szCs w:val="16"/>
              </w:rPr>
              <w:t>Классификация операций сектора государственного управления</w:t>
            </w:r>
          </w:p>
        </w:tc>
        <w:tc>
          <w:tcPr>
            <w:tcW w:w="1351" w:type="dxa"/>
            <w:vMerge/>
            <w:tcBorders>
              <w:top w:val="nil"/>
              <w:left w:val="single" w:sz="8" w:space="0" w:color="auto"/>
              <w:bottom w:val="nil"/>
              <w:right w:val="single" w:sz="8" w:space="0" w:color="auto"/>
            </w:tcBorders>
            <w:vAlign w:val="center"/>
            <w:hideMark/>
          </w:tcPr>
          <w:p w:rsidR="00366CFD" w:rsidRPr="00366CFD" w:rsidRDefault="00366CFD" w:rsidP="00366CFD">
            <w:pPr>
              <w:rPr>
                <w:sz w:val="20"/>
                <w:szCs w:val="20"/>
              </w:rPr>
            </w:pPr>
          </w:p>
        </w:tc>
        <w:tc>
          <w:tcPr>
            <w:tcW w:w="1112" w:type="dxa"/>
            <w:vMerge/>
            <w:tcBorders>
              <w:top w:val="single" w:sz="8" w:space="0" w:color="auto"/>
              <w:left w:val="single" w:sz="8" w:space="0" w:color="auto"/>
              <w:bottom w:val="nil"/>
              <w:right w:val="single" w:sz="8" w:space="0" w:color="auto"/>
            </w:tcBorders>
            <w:vAlign w:val="center"/>
            <w:hideMark/>
          </w:tcPr>
          <w:p w:rsidR="00366CFD" w:rsidRPr="00366CFD" w:rsidRDefault="00366CFD" w:rsidP="00366CFD">
            <w:pPr>
              <w:rPr>
                <w:sz w:val="20"/>
                <w:szCs w:val="20"/>
              </w:rPr>
            </w:pPr>
          </w:p>
        </w:tc>
        <w:tc>
          <w:tcPr>
            <w:tcW w:w="1112" w:type="dxa"/>
            <w:vMerge/>
            <w:tcBorders>
              <w:top w:val="single" w:sz="8" w:space="0" w:color="auto"/>
              <w:left w:val="single" w:sz="8" w:space="0" w:color="auto"/>
              <w:bottom w:val="nil"/>
              <w:right w:val="single" w:sz="8" w:space="0" w:color="auto"/>
            </w:tcBorders>
            <w:vAlign w:val="center"/>
            <w:hideMark/>
          </w:tcPr>
          <w:p w:rsidR="00366CFD" w:rsidRPr="00366CFD" w:rsidRDefault="00366CFD" w:rsidP="00366CFD">
            <w:pPr>
              <w:rPr>
                <w:sz w:val="20"/>
                <w:szCs w:val="20"/>
              </w:rPr>
            </w:pPr>
          </w:p>
        </w:tc>
      </w:tr>
      <w:tr w:rsidR="00366CFD" w:rsidRPr="00366CFD" w:rsidTr="008033BC">
        <w:trPr>
          <w:trHeight w:val="268"/>
        </w:trPr>
        <w:tc>
          <w:tcPr>
            <w:tcW w:w="2603" w:type="dxa"/>
            <w:tcBorders>
              <w:top w:val="single" w:sz="8" w:space="0" w:color="auto"/>
              <w:left w:val="single" w:sz="8" w:space="0" w:color="auto"/>
              <w:bottom w:val="single" w:sz="8" w:space="0" w:color="auto"/>
              <w:right w:val="nil"/>
            </w:tcBorders>
            <w:shd w:val="clear" w:color="000000" w:fill="FFFFFF"/>
            <w:vAlign w:val="center"/>
            <w:hideMark/>
          </w:tcPr>
          <w:p w:rsidR="00366CFD" w:rsidRPr="00366CFD" w:rsidRDefault="00366CFD" w:rsidP="00366CFD">
            <w:pPr>
              <w:jc w:val="center"/>
              <w:rPr>
                <w:sz w:val="16"/>
                <w:szCs w:val="16"/>
              </w:rPr>
            </w:pPr>
            <w:r w:rsidRPr="00366CFD">
              <w:rPr>
                <w:sz w:val="16"/>
                <w:szCs w:val="16"/>
              </w:rPr>
              <w:lastRenderedPageBreak/>
              <w:t>1</w:t>
            </w:r>
          </w:p>
        </w:tc>
        <w:tc>
          <w:tcPr>
            <w:tcW w:w="459" w:type="dxa"/>
            <w:tcBorders>
              <w:top w:val="nil"/>
              <w:left w:val="single" w:sz="8" w:space="0" w:color="auto"/>
              <w:bottom w:val="nil"/>
              <w:right w:val="nil"/>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2</w:t>
            </w:r>
          </w:p>
        </w:tc>
        <w:tc>
          <w:tcPr>
            <w:tcW w:w="391" w:type="dxa"/>
            <w:tcBorders>
              <w:top w:val="nil"/>
              <w:left w:val="single" w:sz="4" w:space="0" w:color="auto"/>
              <w:bottom w:val="nil"/>
              <w:right w:val="single" w:sz="4" w:space="0" w:color="auto"/>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3</w:t>
            </w:r>
          </w:p>
        </w:tc>
        <w:tc>
          <w:tcPr>
            <w:tcW w:w="391" w:type="dxa"/>
            <w:tcBorders>
              <w:top w:val="nil"/>
              <w:left w:val="nil"/>
              <w:bottom w:val="nil"/>
              <w:right w:val="nil"/>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4</w:t>
            </w:r>
          </w:p>
        </w:tc>
        <w:tc>
          <w:tcPr>
            <w:tcW w:w="628" w:type="dxa"/>
            <w:tcBorders>
              <w:top w:val="nil"/>
              <w:left w:val="single" w:sz="4" w:space="0" w:color="auto"/>
              <w:bottom w:val="nil"/>
              <w:right w:val="single" w:sz="4" w:space="0" w:color="auto"/>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5</w:t>
            </w:r>
          </w:p>
        </w:tc>
        <w:tc>
          <w:tcPr>
            <w:tcW w:w="391" w:type="dxa"/>
            <w:tcBorders>
              <w:top w:val="nil"/>
              <w:left w:val="nil"/>
              <w:bottom w:val="nil"/>
              <w:right w:val="nil"/>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6</w:t>
            </w:r>
          </w:p>
        </w:tc>
        <w:tc>
          <w:tcPr>
            <w:tcW w:w="544" w:type="dxa"/>
            <w:tcBorders>
              <w:top w:val="nil"/>
              <w:left w:val="single" w:sz="4" w:space="0" w:color="auto"/>
              <w:bottom w:val="nil"/>
              <w:right w:val="single" w:sz="4" w:space="0" w:color="auto"/>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7</w:t>
            </w:r>
          </w:p>
        </w:tc>
        <w:tc>
          <w:tcPr>
            <w:tcW w:w="513" w:type="dxa"/>
            <w:tcBorders>
              <w:top w:val="nil"/>
              <w:left w:val="nil"/>
              <w:bottom w:val="nil"/>
              <w:right w:val="single" w:sz="4" w:space="0" w:color="auto"/>
            </w:tcBorders>
            <w:shd w:val="clear" w:color="000000" w:fill="FFFFFF"/>
            <w:noWrap/>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8</w:t>
            </w:r>
          </w:p>
        </w:tc>
        <w:tc>
          <w:tcPr>
            <w:tcW w:w="1351"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366CFD" w:rsidRPr="00366CFD" w:rsidRDefault="00366CFD" w:rsidP="00366CFD">
            <w:pPr>
              <w:jc w:val="center"/>
              <w:rPr>
                <w:rFonts w:ascii="Arial" w:hAnsi="Arial" w:cs="Arial"/>
                <w:sz w:val="16"/>
                <w:szCs w:val="16"/>
              </w:rPr>
            </w:pPr>
            <w:r w:rsidRPr="00366CFD">
              <w:rPr>
                <w:rFonts w:ascii="Arial" w:hAnsi="Arial" w:cs="Arial"/>
                <w:sz w:val="16"/>
                <w:szCs w:val="16"/>
              </w:rPr>
              <w:t>9</w:t>
            </w:r>
          </w:p>
        </w:tc>
        <w:tc>
          <w:tcPr>
            <w:tcW w:w="1112" w:type="dxa"/>
            <w:tcBorders>
              <w:top w:val="single" w:sz="8" w:space="0" w:color="auto"/>
              <w:left w:val="nil"/>
              <w:bottom w:val="single" w:sz="8" w:space="0" w:color="auto"/>
              <w:right w:val="single" w:sz="8" w:space="0" w:color="auto"/>
            </w:tcBorders>
            <w:shd w:val="clear" w:color="000000" w:fill="FFFFFF"/>
            <w:vAlign w:val="center"/>
            <w:hideMark/>
          </w:tcPr>
          <w:p w:rsidR="00366CFD" w:rsidRPr="00366CFD" w:rsidRDefault="00366CFD" w:rsidP="00366CFD">
            <w:pPr>
              <w:jc w:val="center"/>
              <w:rPr>
                <w:rFonts w:ascii="Arial" w:hAnsi="Arial" w:cs="Arial"/>
                <w:sz w:val="16"/>
                <w:szCs w:val="16"/>
              </w:rPr>
            </w:pPr>
            <w:r w:rsidRPr="00366CFD">
              <w:rPr>
                <w:rFonts w:ascii="Arial" w:hAnsi="Arial" w:cs="Arial"/>
                <w:sz w:val="16"/>
                <w:szCs w:val="16"/>
              </w:rPr>
              <w:t>10</w:t>
            </w:r>
          </w:p>
        </w:tc>
        <w:tc>
          <w:tcPr>
            <w:tcW w:w="1112" w:type="dxa"/>
            <w:tcBorders>
              <w:top w:val="single" w:sz="8" w:space="0" w:color="auto"/>
              <w:left w:val="nil"/>
              <w:bottom w:val="single" w:sz="8" w:space="0" w:color="auto"/>
              <w:right w:val="single" w:sz="8" w:space="0" w:color="auto"/>
            </w:tcBorders>
            <w:shd w:val="clear" w:color="000000" w:fill="FFFFFF"/>
            <w:vAlign w:val="center"/>
            <w:hideMark/>
          </w:tcPr>
          <w:p w:rsidR="00366CFD" w:rsidRPr="00366CFD" w:rsidRDefault="00366CFD" w:rsidP="00366CFD">
            <w:pPr>
              <w:jc w:val="center"/>
              <w:rPr>
                <w:rFonts w:ascii="Arial" w:hAnsi="Arial" w:cs="Arial"/>
                <w:sz w:val="16"/>
                <w:szCs w:val="16"/>
              </w:rPr>
            </w:pPr>
            <w:r w:rsidRPr="00366CFD">
              <w:rPr>
                <w:rFonts w:ascii="Arial" w:hAnsi="Arial" w:cs="Arial"/>
                <w:sz w:val="16"/>
                <w:szCs w:val="16"/>
              </w:rPr>
              <w:t>11</w:t>
            </w:r>
          </w:p>
        </w:tc>
      </w:tr>
      <w:tr w:rsidR="00366CFD" w:rsidRPr="00366CFD" w:rsidTr="008033BC">
        <w:trPr>
          <w:trHeight w:val="268"/>
        </w:trPr>
        <w:tc>
          <w:tcPr>
            <w:tcW w:w="2603" w:type="dxa"/>
            <w:tcBorders>
              <w:top w:val="nil"/>
              <w:left w:val="single" w:sz="8" w:space="0" w:color="auto"/>
              <w:bottom w:val="nil"/>
              <w:right w:val="nil"/>
            </w:tcBorders>
            <w:shd w:val="clear" w:color="000000" w:fill="FFFFFF"/>
            <w:vAlign w:val="center"/>
            <w:hideMark/>
          </w:tcPr>
          <w:p w:rsidR="00366CFD" w:rsidRPr="00366CFD" w:rsidRDefault="00366CFD" w:rsidP="00366CFD">
            <w:pPr>
              <w:rPr>
                <w:b/>
                <w:bCs/>
                <w:sz w:val="16"/>
                <w:szCs w:val="16"/>
              </w:rPr>
            </w:pPr>
            <w:r w:rsidRPr="00366CFD">
              <w:rPr>
                <w:b/>
                <w:bCs/>
                <w:sz w:val="16"/>
                <w:szCs w:val="16"/>
              </w:rPr>
              <w:t>НАЛОГОВЫЕ И НЕНАЛОГОВЫЕ ДОХОДЫ</w:t>
            </w:r>
          </w:p>
        </w:tc>
        <w:tc>
          <w:tcPr>
            <w:tcW w:w="459" w:type="dxa"/>
            <w:tcBorders>
              <w:top w:val="single" w:sz="4" w:space="0" w:color="auto"/>
              <w:left w:val="single" w:sz="8" w:space="0" w:color="auto"/>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391"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628"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00000</w:t>
            </w:r>
          </w:p>
        </w:tc>
        <w:tc>
          <w:tcPr>
            <w:tcW w:w="391"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single" w:sz="4" w:space="0" w:color="auto"/>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8"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13 250 542,00</w:t>
            </w:r>
          </w:p>
        </w:tc>
        <w:tc>
          <w:tcPr>
            <w:tcW w:w="1112" w:type="dxa"/>
            <w:tcBorders>
              <w:top w:val="nil"/>
              <w:left w:val="nil"/>
              <w:bottom w:val="single" w:sz="8"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8 893 986,00</w:t>
            </w:r>
          </w:p>
        </w:tc>
        <w:tc>
          <w:tcPr>
            <w:tcW w:w="1112" w:type="dxa"/>
            <w:tcBorders>
              <w:top w:val="nil"/>
              <w:left w:val="nil"/>
              <w:bottom w:val="single" w:sz="8"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8 917 614,00</w:t>
            </w:r>
          </w:p>
        </w:tc>
      </w:tr>
      <w:tr w:rsidR="00366CFD" w:rsidRPr="00366CFD" w:rsidTr="008033BC">
        <w:trPr>
          <w:trHeight w:val="253"/>
        </w:trPr>
        <w:tc>
          <w:tcPr>
            <w:tcW w:w="2603"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НАЛОГИ НА ПРИБЫЛЬ, ДОХОДЫ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single" w:sz="4" w:space="0" w:color="auto"/>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c>
          <w:tcPr>
            <w:tcW w:w="1112" w:type="dxa"/>
            <w:tcBorders>
              <w:top w:val="single" w:sz="4" w:space="0" w:color="auto"/>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c>
          <w:tcPr>
            <w:tcW w:w="1112" w:type="dxa"/>
            <w:tcBorders>
              <w:top w:val="single" w:sz="4" w:space="0" w:color="auto"/>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Налог на доходы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60 000,00</w:t>
            </w:r>
          </w:p>
        </w:tc>
      </w:tr>
      <w:tr w:rsidR="00366CFD" w:rsidRPr="00366CFD" w:rsidTr="008033BC">
        <w:trPr>
          <w:trHeight w:val="134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осуществляется в соответствии со статьями 227, 227.1 и 228 Налогового кодекса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02010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60 000,00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НАЛОГИ НА ТОВАРЫ (РАБОТЫ, УСЛУГИ), РЕАЛИЗУЕМЫЕ НА ТЕРРИТОРИИ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312 500,00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325 000,00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338 000,00</w:t>
            </w:r>
          </w:p>
        </w:tc>
      </w:tr>
      <w:tr w:rsidR="00366CFD" w:rsidRPr="00366CFD" w:rsidTr="008033BC">
        <w:trPr>
          <w:trHeight w:val="43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Акцизы по подакцизным товарам (продукции), производимым на территории РФ</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312 500,00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325 000,00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338 000,00</w:t>
            </w:r>
          </w:p>
        </w:tc>
      </w:tr>
      <w:tr w:rsidR="00366CFD" w:rsidRPr="00366CFD" w:rsidTr="008033BC">
        <w:trPr>
          <w:trHeight w:val="134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02230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166 500,00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173 100,00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180 100,00</w:t>
            </w:r>
          </w:p>
        </w:tc>
      </w:tr>
      <w:tr w:rsidR="00366CFD" w:rsidRPr="00366CFD" w:rsidTr="008033BC">
        <w:trPr>
          <w:trHeight w:val="156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Доходы от уплаты акцизов на моторные масла для дизельных и (или) карбюраторных (</w:t>
            </w:r>
            <w:proofErr w:type="spellStart"/>
            <w:r w:rsidRPr="00366CFD">
              <w:rPr>
                <w:sz w:val="16"/>
                <w:szCs w:val="16"/>
              </w:rPr>
              <w:t>инжекторных</w:t>
            </w:r>
            <w:proofErr w:type="spellEnd"/>
            <w:r w:rsidRPr="00366CFD">
              <w:rPr>
                <w:sz w:val="16"/>
                <w:szCs w:val="16"/>
              </w:rPr>
              <w:t xml:space="preserve">) двигателей, подлежащие распределению между бюджетами субъектов Российской Федерации и местными бюджетами с учетом </w:t>
            </w:r>
            <w:proofErr w:type="spellStart"/>
            <w:r w:rsidRPr="00366CFD">
              <w:rPr>
                <w:sz w:val="16"/>
                <w:szCs w:val="16"/>
              </w:rPr>
              <w:t>утсановленных</w:t>
            </w:r>
            <w:proofErr w:type="spellEnd"/>
            <w:r w:rsidRPr="00366CFD">
              <w:rPr>
                <w:sz w:val="16"/>
                <w:szCs w:val="16"/>
              </w:rPr>
              <w:t xml:space="preserve"> дифференцированных нормативов отчислений в местные бюджеты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02240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900,00</w:t>
            </w:r>
          </w:p>
        </w:tc>
      </w:tr>
      <w:tr w:rsidR="00366CFD" w:rsidRPr="00366CFD" w:rsidTr="008033BC">
        <w:trPr>
          <w:trHeight w:val="156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Доходы от уплаты акцизов на автомобильный бензин, производимый на территории Российской Федерации,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02250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171 000,00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177 900,00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185 000,00</w:t>
            </w:r>
          </w:p>
        </w:tc>
      </w:tr>
      <w:tr w:rsidR="00366CFD" w:rsidRPr="00366CFD" w:rsidTr="008033BC">
        <w:trPr>
          <w:trHeight w:val="156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lastRenderedPageBreak/>
              <w:t>Доходы от уплаты акцизов на прямогонный бензин, производимый на территории Российской Федерации,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03</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02260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-25 900,00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-26 900,00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-28 000,00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НАЛОГИ НА ИМУЩЕСТВО</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16 000,00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Налог на имущество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01000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6 000,00</w:t>
            </w:r>
          </w:p>
        </w:tc>
      </w:tr>
      <w:tr w:rsidR="00366CFD" w:rsidRPr="00366CFD" w:rsidTr="008033BC">
        <w:trPr>
          <w:trHeight w:val="68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Налог на имущество физических лиц, взимаемый по ставкам, применяемым к объектам налогообложения, расположенным в границах межселенных территорий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01030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Земельный налог</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06000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Земельный налог с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06040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10 000,00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Земельный налог с физических лиц, обладающих земельным участком, расположенным в границах сельских поселений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182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06</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06043</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10 000,00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ГОСУДАРСТВЕННАЯ ПОШЛИНА</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08</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3 300,00</w:t>
            </w:r>
          </w:p>
        </w:tc>
      </w:tr>
      <w:tr w:rsidR="00366CFD" w:rsidRPr="00366CFD" w:rsidTr="008033BC">
        <w:trPr>
          <w:trHeight w:val="89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08</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04000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3 300,00</w:t>
            </w:r>
          </w:p>
        </w:tc>
      </w:tr>
      <w:tr w:rsidR="00366CFD" w:rsidRPr="00366CFD" w:rsidTr="008033BC">
        <w:trPr>
          <w:trHeight w:val="134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w:t>
            </w:r>
            <w:proofErr w:type="spellStart"/>
            <w:r w:rsidRPr="00366CFD">
              <w:rPr>
                <w:color w:val="000000"/>
                <w:sz w:val="16"/>
                <w:szCs w:val="16"/>
              </w:rPr>
              <w:t>нотариалльных</w:t>
            </w:r>
            <w:proofErr w:type="spellEnd"/>
            <w:r w:rsidRPr="00366CFD">
              <w:rPr>
                <w:color w:val="000000"/>
                <w:sz w:val="16"/>
                <w:szCs w:val="16"/>
              </w:rPr>
              <w:t xml:space="preserve"> действий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08</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04020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01</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3 300,00</w:t>
            </w:r>
          </w:p>
        </w:tc>
      </w:tr>
      <w:tr w:rsidR="00366CFD" w:rsidRPr="00366CFD" w:rsidTr="008033BC">
        <w:trPr>
          <w:trHeight w:val="850"/>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ДОХОДЫ ОТ ИСПОЛЬЗОВАНИЯ ИМУЩЕСТВА, НАХОДЯЩЕГОСЯ В ГОСУДАРСТВЕННОЙ И МУНИЦИПАЛЬНОЙ СОБСТВЕННОСТИ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r>
      <w:tr w:rsidR="00366CFD" w:rsidRPr="00366CFD" w:rsidTr="008033BC">
        <w:trPr>
          <w:trHeight w:val="147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09045</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120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r>
      <w:tr w:rsidR="00366CFD" w:rsidRPr="00366CFD" w:rsidTr="008033BC">
        <w:trPr>
          <w:trHeight w:val="147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автономных учреждений)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09045</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120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75 792,00</w:t>
            </w:r>
          </w:p>
        </w:tc>
      </w:tr>
      <w:tr w:rsidR="00366CFD" w:rsidRPr="00366CFD" w:rsidTr="008033BC">
        <w:trPr>
          <w:trHeight w:val="1119"/>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lastRenderedPageBreak/>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11</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09045</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120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75 792,00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75 792,00</w:t>
            </w:r>
          </w:p>
        </w:tc>
      </w:tr>
      <w:tr w:rsidR="00366CFD" w:rsidRPr="00366CFD" w:rsidTr="008033BC">
        <w:trPr>
          <w:trHeight w:val="25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8"/>
                <w:szCs w:val="18"/>
              </w:rPr>
            </w:pPr>
            <w:r w:rsidRPr="00366CFD">
              <w:rPr>
                <w:b/>
                <w:bCs/>
                <w:color w:val="000000"/>
                <w:sz w:val="18"/>
                <w:szCs w:val="18"/>
              </w:rPr>
              <w:t>ПРОЧИЕ НЕНАЛОГОВЫЕ ДОХОДЫ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17</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193 272,00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r>
      <w:tr w:rsidR="00366CFD" w:rsidRPr="00366CFD" w:rsidTr="008033BC">
        <w:trPr>
          <w:trHeight w:val="64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Инициативные платежи, зачисляемые в бюджеты сельских поселений (поступление платежей от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17</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15030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0001</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150 000,00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Инициативные платежи, зачисляемые в бюджеты сельских поселений (поступление платежей от юридических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17</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15030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0001</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150 000,00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89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Инициативные платежи, зачисляемые в бюджеты сельских поселений (поступление платежей от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17</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15030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0002</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43 272,00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0,00</w:t>
            </w:r>
          </w:p>
        </w:tc>
      </w:tr>
      <w:tr w:rsidR="00366CFD" w:rsidRPr="00366CFD" w:rsidTr="008033BC">
        <w:trPr>
          <w:trHeight w:val="92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Инициативные платежи, зачисляемые в бюджеты сельских поселений (поступление платежей от физических лиц)</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17</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15030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0002</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43 272,00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313"/>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8"/>
                <w:szCs w:val="18"/>
              </w:rPr>
            </w:pPr>
            <w:r w:rsidRPr="00366CFD">
              <w:rPr>
                <w:b/>
                <w:bCs/>
                <w:color w:val="000000"/>
                <w:sz w:val="18"/>
                <w:szCs w:val="18"/>
              </w:rPr>
              <w:t>БЕЗВОЗМЕЗДНЫЕ ПОСТУПЛЕНИЯ</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12 589 978,00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8 414 194,00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8 424 522,00</w:t>
            </w:r>
          </w:p>
        </w:tc>
      </w:tr>
      <w:tr w:rsidR="00366CFD" w:rsidRPr="00366CFD" w:rsidTr="008033BC">
        <w:trPr>
          <w:trHeight w:val="46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Безвозмездные поступления от других бюджетов бюджетной системы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00000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12 589 978,00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8 414 194,00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8 424 522,00</w:t>
            </w:r>
          </w:p>
        </w:tc>
      </w:tr>
      <w:tr w:rsidR="00366CFD" w:rsidRPr="00366CFD" w:rsidTr="008033BC">
        <w:trPr>
          <w:trHeight w:val="44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Дотации бюджетам субъектов Российской Федерации и муниципальных образований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10000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5 169 400,00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r>
      <w:tr w:rsidR="00366CFD" w:rsidRPr="00366CFD" w:rsidTr="008033BC">
        <w:trPr>
          <w:trHeight w:val="44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Дотации бюджетам сельских поселений на выравнивание бюджетной обеспеченности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10000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5 169 400,00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r>
      <w:tr w:rsidR="00366CFD" w:rsidRPr="00366CFD" w:rsidTr="008033BC">
        <w:trPr>
          <w:trHeight w:val="44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color w:val="000000"/>
                <w:sz w:val="16"/>
                <w:szCs w:val="16"/>
              </w:rPr>
            </w:pPr>
            <w:r w:rsidRPr="00366CFD">
              <w:rPr>
                <w:b/>
                <w:bCs/>
                <w:color w:val="000000"/>
                <w:sz w:val="16"/>
                <w:szCs w:val="16"/>
              </w:rPr>
              <w:t>Дотации на выравнивание бюджетной обеспеченности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890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10000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5 169 400,00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4 135 500,00</w:t>
            </w:r>
          </w:p>
        </w:tc>
      </w:tr>
      <w:tr w:rsidR="00366CFD" w:rsidRPr="00366CFD" w:rsidTr="008033BC">
        <w:trPr>
          <w:trHeight w:val="70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Дотации бюджетам поселений на выравнивание бюджетной обеспеченности из бюджета субъекта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15001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1 290 600,00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1 032 500,00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1 032 500,00</w:t>
            </w:r>
          </w:p>
        </w:tc>
      </w:tr>
      <w:tr w:rsidR="00366CFD" w:rsidRPr="00366CFD" w:rsidTr="008033BC">
        <w:trPr>
          <w:trHeight w:val="680"/>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color w:val="000000"/>
                <w:sz w:val="16"/>
                <w:szCs w:val="16"/>
              </w:rPr>
            </w:pPr>
            <w:r w:rsidRPr="00366CFD">
              <w:rPr>
                <w:color w:val="000000"/>
                <w:sz w:val="16"/>
                <w:szCs w:val="16"/>
              </w:rPr>
              <w:t>Дотации бюджетам поселений на выравнивание бюджетной обеспеченности из бюджетов муниципальных районов</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16001</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8" w:space="0" w:color="auto"/>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3 878 800,00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3 103 000,00</w:t>
            </w:r>
          </w:p>
        </w:tc>
        <w:tc>
          <w:tcPr>
            <w:tcW w:w="1112" w:type="dxa"/>
            <w:tcBorders>
              <w:top w:val="nil"/>
              <w:left w:val="nil"/>
              <w:bottom w:val="single" w:sz="4" w:space="0" w:color="auto"/>
              <w:right w:val="single" w:sz="8"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3 103 000,00</w:t>
            </w:r>
          </w:p>
        </w:tc>
      </w:tr>
      <w:tr w:rsidR="00366CFD" w:rsidRPr="00366CFD" w:rsidTr="008033BC">
        <w:trPr>
          <w:trHeight w:val="448"/>
        </w:trPr>
        <w:tc>
          <w:tcPr>
            <w:tcW w:w="2603"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Субвенции бюджетам субъектов Российской Федерации и муниципальных образований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30000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217 159,00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241 280,00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251 608,00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Субвенции местным бюджетам на выполнение передаваемых полномочий субъектов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30024</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217 159,00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241 280,00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251 608,00</w:t>
            </w:r>
          </w:p>
        </w:tc>
      </w:tr>
      <w:tr w:rsidR="00366CFD" w:rsidRPr="00366CFD" w:rsidTr="008033BC">
        <w:trPr>
          <w:trHeight w:val="68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Субвенции местным бюджетам сельских поселений на выполнение передаваемых полномочий субъектов Российской Федерации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30024</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5 151,00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4 600,00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4 600,00</w:t>
            </w:r>
          </w:p>
        </w:tc>
      </w:tr>
      <w:tr w:rsidR="00366CFD" w:rsidRPr="00366CFD" w:rsidTr="008033BC">
        <w:trPr>
          <w:trHeight w:val="111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Субвенции местным бюджетам сельских поселений на выполнение передаваемых полномочий субъектов Российской Федерации (на выполнение государственных полномочий по созданию и обеспечению деятельности административных комиссий)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30024</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7514</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5 151,00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4 600,00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4 600,00</w:t>
            </w:r>
          </w:p>
        </w:tc>
      </w:tr>
      <w:tr w:rsidR="00366CFD" w:rsidRPr="00366CFD" w:rsidTr="008033BC">
        <w:trPr>
          <w:trHeight w:val="657"/>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lastRenderedPageBreak/>
              <w:t>Субвенции бюджетам на осуществление первичного воинского учета на территориях, где отсутствуют военные комиссариаты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35118</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212 008,00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236 680,00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247 008,00</w:t>
            </w:r>
          </w:p>
        </w:tc>
      </w:tr>
      <w:tr w:rsidR="00366CFD" w:rsidRPr="00366CFD" w:rsidTr="008033BC">
        <w:trPr>
          <w:trHeight w:val="89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35118</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212 008,00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236 680,00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247 008,00</w:t>
            </w:r>
          </w:p>
        </w:tc>
      </w:tr>
      <w:tr w:rsidR="00366CFD" w:rsidRPr="00366CFD" w:rsidTr="008033BC">
        <w:trPr>
          <w:trHeight w:val="38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Иные межбюджетные трансферты</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40000</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7 203 419,00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r>
      <w:tr w:rsidR="00366CFD" w:rsidRPr="00366CFD" w:rsidTr="008033BC">
        <w:trPr>
          <w:trHeight w:val="44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Прочие межбюджетные трансферты, передаваемые бюджетам</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7 203 419,00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r>
      <w:tr w:rsidR="00366CFD" w:rsidRPr="00366CFD" w:rsidTr="008033BC">
        <w:trPr>
          <w:trHeight w:val="448"/>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b/>
                <w:bCs/>
                <w:sz w:val="16"/>
                <w:szCs w:val="16"/>
              </w:rPr>
            </w:pPr>
            <w:r w:rsidRPr="00366CFD">
              <w:rPr>
                <w:b/>
                <w:bCs/>
                <w:sz w:val="16"/>
                <w:szCs w:val="16"/>
              </w:rPr>
              <w:t>Прочие межбюджетные трансферты, передаваемые бюджетам сельских поселений</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b/>
                <w:bCs/>
                <w:color w:val="000000"/>
                <w:sz w:val="16"/>
                <w:szCs w:val="16"/>
              </w:rPr>
            </w:pPr>
            <w:r w:rsidRPr="00366CFD">
              <w:rPr>
                <w:rFonts w:ascii="Arial" w:hAnsi="Arial" w:cs="Arial"/>
                <w:b/>
                <w:bCs/>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0000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b/>
                <w:bCs/>
                <w:sz w:val="16"/>
                <w:szCs w:val="16"/>
              </w:rPr>
            </w:pPr>
            <w:r w:rsidRPr="00366CFD">
              <w:rPr>
                <w:rFonts w:ascii="Arial CYR" w:hAnsi="Arial CYR" w:cs="Arial CYR"/>
                <w:b/>
                <w:bCs/>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7 203 419,00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b/>
                <w:bCs/>
                <w:sz w:val="20"/>
                <w:szCs w:val="20"/>
              </w:rPr>
            </w:pPr>
            <w:r w:rsidRPr="00366CFD">
              <w:rPr>
                <w:rFonts w:ascii="Arial CYR" w:hAnsi="Arial CYR" w:cs="Arial CYR"/>
                <w:b/>
                <w:bCs/>
                <w:sz w:val="20"/>
                <w:szCs w:val="20"/>
              </w:rPr>
              <w:t>4 037 414,00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Прочие субсидии бюджетам поселений (на обеспечение первичных мер пожарной безопасности)</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7412</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117 000,00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117 000,00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117 000,00</w:t>
            </w:r>
          </w:p>
        </w:tc>
      </w:tr>
      <w:tr w:rsidR="00366CFD" w:rsidRPr="00366CFD" w:rsidTr="008033BC">
        <w:trPr>
          <w:trHeight w:val="835"/>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Иные межбюджетные трансферты бюджетам поселений Богучанского района из районного бюджета на содержание автомобильных дорог общего пользования местного значения за счет средств дорожного фонда Богучанского района на 2023 год</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9930</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866 515,00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866 515,00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866 515,00</w:t>
            </w:r>
          </w:p>
        </w:tc>
      </w:tr>
      <w:tr w:rsidR="00366CFD" w:rsidRPr="00366CFD" w:rsidTr="008033BC">
        <w:trPr>
          <w:trHeight w:val="1119"/>
        </w:trPr>
        <w:tc>
          <w:tcPr>
            <w:tcW w:w="2603" w:type="dxa"/>
            <w:tcBorders>
              <w:top w:val="nil"/>
              <w:left w:val="nil"/>
              <w:bottom w:val="nil"/>
              <w:right w:val="nil"/>
            </w:tcBorders>
            <w:shd w:val="clear" w:color="000000" w:fill="FFFFFF"/>
            <w:vAlign w:val="bottom"/>
            <w:hideMark/>
          </w:tcPr>
          <w:p w:rsidR="00366CFD" w:rsidRPr="00366CFD" w:rsidRDefault="00366CFD" w:rsidP="00366CFD">
            <w:pPr>
              <w:rPr>
                <w:color w:val="1A1A1A"/>
                <w:sz w:val="16"/>
                <w:szCs w:val="16"/>
              </w:rPr>
            </w:pPr>
            <w:r w:rsidRPr="00366CFD">
              <w:rPr>
                <w:color w:val="1A1A1A"/>
                <w:sz w:val="16"/>
                <w:szCs w:val="16"/>
              </w:rPr>
              <w:t xml:space="preserve">Прочие </w:t>
            </w:r>
            <w:proofErr w:type="spellStart"/>
            <w:r w:rsidRPr="00366CFD">
              <w:rPr>
                <w:color w:val="1A1A1A"/>
                <w:sz w:val="16"/>
                <w:szCs w:val="16"/>
              </w:rPr>
              <w:t>межбджетные</w:t>
            </w:r>
            <w:proofErr w:type="spellEnd"/>
            <w:r w:rsidRPr="00366CFD">
              <w:rPr>
                <w:color w:val="1A1A1A"/>
                <w:sz w:val="16"/>
                <w:szCs w:val="16"/>
              </w:rPr>
              <w:t xml:space="preserve"> трансферты, передаваемые бюджетам сельских поселений (на финансовое обеспечение (возмещение) расходов на увеличение размеров оплаты труда отдельным категориям работников бюджетной сферы Красноярского края)</w:t>
            </w:r>
          </w:p>
        </w:tc>
        <w:tc>
          <w:tcPr>
            <w:tcW w:w="459" w:type="dxa"/>
            <w:tcBorders>
              <w:top w:val="nil"/>
              <w:left w:val="single" w:sz="8" w:space="0" w:color="auto"/>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1024</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436 859,00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895"/>
        </w:trPr>
        <w:tc>
          <w:tcPr>
            <w:tcW w:w="2603"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 xml:space="preserve">Прочие межбюджетные трансферты, передаваемые бюджетам </w:t>
            </w:r>
            <w:proofErr w:type="spellStart"/>
            <w:r w:rsidRPr="00366CFD">
              <w:rPr>
                <w:sz w:val="16"/>
                <w:szCs w:val="16"/>
              </w:rPr>
              <w:t>сельсих</w:t>
            </w:r>
            <w:proofErr w:type="spellEnd"/>
            <w:r w:rsidRPr="00366CFD">
              <w:rPr>
                <w:sz w:val="16"/>
                <w:szCs w:val="16"/>
              </w:rPr>
              <w:t xml:space="preserve"> поселений (на осуществление расходов, направленных на реализацию мероприятий по поддержке местных инициатив)</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7641</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996 685,00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1119"/>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Прочие межбюджетные трансферты, передаваемые бюджетам сельских поселений (на частичную компенсацию расходов на повышение оплаты труда отдельным категориям работников бюджетной сферы Красноярского края)</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2724</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607 461,00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1119"/>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Прочие межбюджетные трансферты, передаваемые бюджетам сельских поселений (на реализацию проектов по решению вопросов местного значения, осуществляемых непосредственно населением на территории населенного пункта)</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7749</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385 000,00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0,00</w:t>
            </w:r>
          </w:p>
        </w:tc>
      </w:tr>
      <w:tr w:rsidR="00366CFD" w:rsidRPr="00366CFD" w:rsidTr="008033BC">
        <w:trPr>
          <w:trHeight w:val="672"/>
        </w:trPr>
        <w:tc>
          <w:tcPr>
            <w:tcW w:w="2603" w:type="dxa"/>
            <w:tcBorders>
              <w:top w:val="nil"/>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Прочие межбюджетные трансферты, передаваемые бюджетам сельских поселений (на сбалансированность местных бюджетов)</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8012</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3 699 900,00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2 959 900,00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2 959 900,00</w:t>
            </w:r>
          </w:p>
        </w:tc>
      </w:tr>
      <w:tr w:rsidR="00366CFD" w:rsidRPr="00366CFD" w:rsidTr="008033BC">
        <w:trPr>
          <w:trHeight w:val="895"/>
        </w:trPr>
        <w:tc>
          <w:tcPr>
            <w:tcW w:w="2603"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366CFD" w:rsidRPr="00366CFD" w:rsidRDefault="00366CFD" w:rsidP="00366CFD">
            <w:pPr>
              <w:rPr>
                <w:sz w:val="16"/>
                <w:szCs w:val="16"/>
              </w:rPr>
            </w:pPr>
            <w:r w:rsidRPr="00366CFD">
              <w:rPr>
                <w:sz w:val="16"/>
                <w:szCs w:val="16"/>
              </w:rPr>
              <w:t xml:space="preserve">Прочие межбюджетные трансферты, передаваемые бюджетам сельских поселений (на реализацию мероприятий, предусмотренных ДЦП "Молодежь </w:t>
            </w:r>
            <w:proofErr w:type="spellStart"/>
            <w:r w:rsidRPr="00366CFD">
              <w:rPr>
                <w:sz w:val="16"/>
                <w:szCs w:val="16"/>
              </w:rPr>
              <w:t>Приангарья</w:t>
            </w:r>
            <w:proofErr w:type="spellEnd"/>
            <w:r w:rsidRPr="00366CFD">
              <w:rPr>
                <w:sz w:val="16"/>
                <w:szCs w:val="16"/>
              </w:rPr>
              <w:t>")</w:t>
            </w:r>
          </w:p>
        </w:tc>
        <w:tc>
          <w:tcPr>
            <w:tcW w:w="459"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902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2</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02</w:t>
            </w:r>
          </w:p>
        </w:tc>
        <w:tc>
          <w:tcPr>
            <w:tcW w:w="628" w:type="dxa"/>
            <w:tcBorders>
              <w:top w:val="nil"/>
              <w:left w:val="nil"/>
              <w:bottom w:val="single" w:sz="4" w:space="0" w:color="auto"/>
              <w:right w:val="nil"/>
            </w:tcBorders>
            <w:shd w:val="clear" w:color="000000" w:fill="FFFFFF"/>
            <w:noWrap/>
            <w:vAlign w:val="bottom"/>
            <w:hideMark/>
          </w:tcPr>
          <w:p w:rsidR="00366CFD" w:rsidRPr="00366CFD" w:rsidRDefault="00366CFD" w:rsidP="00366CFD">
            <w:pPr>
              <w:rPr>
                <w:rFonts w:ascii="Arial" w:hAnsi="Arial" w:cs="Arial"/>
                <w:color w:val="000000"/>
                <w:sz w:val="16"/>
                <w:szCs w:val="16"/>
              </w:rPr>
            </w:pPr>
            <w:r w:rsidRPr="00366CFD">
              <w:rPr>
                <w:rFonts w:ascii="Arial" w:hAnsi="Arial" w:cs="Arial"/>
                <w:color w:val="000000"/>
                <w:sz w:val="16"/>
                <w:szCs w:val="16"/>
              </w:rPr>
              <w:t>49999</w:t>
            </w:r>
          </w:p>
        </w:tc>
        <w:tc>
          <w:tcPr>
            <w:tcW w:w="391"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10</w:t>
            </w:r>
          </w:p>
        </w:tc>
        <w:tc>
          <w:tcPr>
            <w:tcW w:w="544"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9961</w:t>
            </w:r>
          </w:p>
        </w:tc>
        <w:tc>
          <w:tcPr>
            <w:tcW w:w="513" w:type="dxa"/>
            <w:tcBorders>
              <w:top w:val="nil"/>
              <w:left w:val="nil"/>
              <w:bottom w:val="single" w:sz="4" w:space="0" w:color="auto"/>
              <w:right w:val="nil"/>
            </w:tcBorders>
            <w:shd w:val="clear" w:color="000000" w:fill="FFFFFF"/>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150</w:t>
            </w:r>
          </w:p>
        </w:tc>
        <w:tc>
          <w:tcPr>
            <w:tcW w:w="1351" w:type="dxa"/>
            <w:tcBorders>
              <w:top w:val="nil"/>
              <w:left w:val="single" w:sz="4" w:space="0" w:color="auto"/>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93 999,00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93 999,00</w:t>
            </w:r>
          </w:p>
        </w:tc>
        <w:tc>
          <w:tcPr>
            <w:tcW w:w="1112" w:type="dxa"/>
            <w:tcBorders>
              <w:top w:val="nil"/>
              <w:left w:val="nil"/>
              <w:bottom w:val="single" w:sz="4" w:space="0" w:color="auto"/>
              <w:right w:val="single" w:sz="4" w:space="0" w:color="auto"/>
            </w:tcBorders>
            <w:shd w:val="clear" w:color="000000" w:fill="FFFFFF"/>
            <w:noWrap/>
            <w:vAlign w:val="bottom"/>
            <w:hideMark/>
          </w:tcPr>
          <w:p w:rsidR="00366CFD" w:rsidRPr="00366CFD" w:rsidRDefault="00366CFD" w:rsidP="00366CFD">
            <w:pPr>
              <w:jc w:val="right"/>
              <w:rPr>
                <w:rFonts w:ascii="Arial CYR" w:hAnsi="Arial CYR" w:cs="Arial CYR"/>
                <w:sz w:val="20"/>
                <w:szCs w:val="20"/>
              </w:rPr>
            </w:pPr>
            <w:r w:rsidRPr="00366CFD">
              <w:rPr>
                <w:rFonts w:ascii="Arial CYR" w:hAnsi="Arial CYR" w:cs="Arial CYR"/>
                <w:sz w:val="20"/>
                <w:szCs w:val="20"/>
              </w:rPr>
              <w:t>93 999,00</w:t>
            </w:r>
          </w:p>
        </w:tc>
      </w:tr>
    </w:tbl>
    <w:p w:rsidR="00366CFD" w:rsidRPr="00366CFD" w:rsidRDefault="00366CFD" w:rsidP="00366CFD">
      <w:pPr>
        <w:ind w:firstLine="540"/>
        <w:jc w:val="both"/>
        <w:rPr>
          <w:sz w:val="26"/>
          <w:szCs w:val="26"/>
        </w:rPr>
      </w:pPr>
    </w:p>
    <w:tbl>
      <w:tblPr>
        <w:tblW w:w="9553" w:type="dxa"/>
        <w:tblInd w:w="93" w:type="dxa"/>
        <w:tblLook w:val="04A0"/>
      </w:tblPr>
      <w:tblGrid>
        <w:gridCol w:w="1530"/>
        <w:gridCol w:w="1222"/>
        <w:gridCol w:w="857"/>
        <w:gridCol w:w="1224"/>
        <w:gridCol w:w="1542"/>
        <w:gridCol w:w="1546"/>
        <w:gridCol w:w="1632"/>
      </w:tblGrid>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lastRenderedPageBreak/>
              <w:t>Приложение № 3 к Решению</w:t>
            </w:r>
          </w:p>
        </w:tc>
      </w:tr>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от 15.05.2025 № 37-99</w:t>
            </w:r>
          </w:p>
        </w:tc>
      </w:tr>
      <w:tr w:rsidR="00366CFD" w:rsidRPr="00366CFD" w:rsidTr="008033BC">
        <w:trPr>
          <w:trHeight w:val="255"/>
        </w:trPr>
        <w:tc>
          <w:tcPr>
            <w:tcW w:w="1530"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22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857"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224"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54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546"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c>
          <w:tcPr>
            <w:tcW w:w="163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sz w:val="20"/>
                <w:szCs w:val="20"/>
              </w:rPr>
            </w:pPr>
            <w:r w:rsidRPr="00366CFD">
              <w:rPr>
                <w:rFonts w:ascii="Arial CYR" w:hAnsi="Arial CYR" w:cs="Arial CYR"/>
                <w:sz w:val="20"/>
                <w:szCs w:val="20"/>
              </w:rPr>
              <w:t> </w:t>
            </w:r>
          </w:p>
        </w:tc>
      </w:tr>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Приложение № 3 к Решению</w:t>
            </w:r>
          </w:p>
        </w:tc>
      </w:tr>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255"/>
        </w:trPr>
        <w:tc>
          <w:tcPr>
            <w:tcW w:w="9553" w:type="dxa"/>
            <w:gridSpan w:val="7"/>
            <w:tcBorders>
              <w:top w:val="nil"/>
              <w:left w:val="nil"/>
              <w:bottom w:val="nil"/>
              <w:right w:val="nil"/>
            </w:tcBorders>
            <w:shd w:val="clear" w:color="000000" w:fill="FFFFFF"/>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от 20.12.24 № 31-88</w:t>
            </w:r>
          </w:p>
        </w:tc>
      </w:tr>
      <w:tr w:rsidR="00366CFD" w:rsidRPr="00366CFD" w:rsidTr="008033BC">
        <w:trPr>
          <w:trHeight w:val="743"/>
        </w:trPr>
        <w:tc>
          <w:tcPr>
            <w:tcW w:w="9553" w:type="dxa"/>
            <w:gridSpan w:val="7"/>
            <w:tcBorders>
              <w:top w:val="nil"/>
              <w:left w:val="nil"/>
              <w:bottom w:val="nil"/>
              <w:right w:val="nil"/>
            </w:tcBorders>
            <w:shd w:val="clear" w:color="000000" w:fill="FFFFFF"/>
            <w:vAlign w:val="bottom"/>
            <w:hideMark/>
          </w:tcPr>
          <w:p w:rsidR="00366CFD" w:rsidRPr="00366CFD" w:rsidRDefault="00366CFD" w:rsidP="00366CFD">
            <w:pPr>
              <w:jc w:val="center"/>
              <w:rPr>
                <w:rFonts w:ascii="Arial CYR" w:hAnsi="Arial CYR" w:cs="Arial CYR"/>
                <w:b/>
                <w:bCs/>
                <w:sz w:val="20"/>
                <w:szCs w:val="20"/>
              </w:rPr>
            </w:pPr>
            <w:r w:rsidRPr="00366CFD">
              <w:rPr>
                <w:rFonts w:ascii="Arial CYR" w:hAnsi="Arial CYR" w:cs="Arial CYR"/>
                <w:b/>
                <w:bCs/>
                <w:sz w:val="20"/>
                <w:szCs w:val="20"/>
              </w:rPr>
              <w:t xml:space="preserve">        Распределение бюджетных ассигнований Артюгинского сельсовета по разделам, подразделам бюджетной классификации расходов бюджетов Российской Федерации на 2025 год и плановый период 2026-2027 годов</w:t>
            </w:r>
          </w:p>
        </w:tc>
      </w:tr>
      <w:tr w:rsidR="00366CFD" w:rsidRPr="00366CFD" w:rsidTr="008033BC">
        <w:trPr>
          <w:trHeight w:val="240"/>
        </w:trPr>
        <w:tc>
          <w:tcPr>
            <w:tcW w:w="1530"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122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857"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1224"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154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1546"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 </w:t>
            </w:r>
          </w:p>
        </w:tc>
        <w:tc>
          <w:tcPr>
            <w:tcW w:w="1632" w:type="dxa"/>
            <w:tcBorders>
              <w:top w:val="nil"/>
              <w:left w:val="nil"/>
              <w:bottom w:val="nil"/>
              <w:right w:val="nil"/>
            </w:tcBorders>
            <w:shd w:val="clear" w:color="000000" w:fill="FFFFFF"/>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(в рублях)</w:t>
            </w:r>
          </w:p>
        </w:tc>
      </w:tr>
      <w:tr w:rsidR="00366CFD" w:rsidRPr="00366CFD" w:rsidTr="008033BC">
        <w:trPr>
          <w:trHeight w:val="420"/>
        </w:trPr>
        <w:tc>
          <w:tcPr>
            <w:tcW w:w="275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Наименование  показателя</w:t>
            </w:r>
          </w:p>
        </w:tc>
        <w:tc>
          <w:tcPr>
            <w:tcW w:w="2081" w:type="dxa"/>
            <w:gridSpan w:val="2"/>
            <w:tcBorders>
              <w:top w:val="single" w:sz="4" w:space="0" w:color="auto"/>
              <w:left w:val="nil"/>
              <w:bottom w:val="nil"/>
              <w:right w:val="single" w:sz="4" w:space="0" w:color="000000"/>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КБК</w:t>
            </w:r>
          </w:p>
        </w:tc>
        <w:tc>
          <w:tcPr>
            <w:tcW w:w="1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2025 год</w:t>
            </w:r>
          </w:p>
        </w:tc>
        <w:tc>
          <w:tcPr>
            <w:tcW w:w="154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 xml:space="preserve"> 2026 год</w:t>
            </w:r>
          </w:p>
        </w:tc>
        <w:tc>
          <w:tcPr>
            <w:tcW w:w="163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 xml:space="preserve"> 2027 год</w:t>
            </w:r>
          </w:p>
        </w:tc>
      </w:tr>
      <w:tr w:rsidR="00366CFD" w:rsidRPr="00366CFD" w:rsidTr="008033BC">
        <w:trPr>
          <w:trHeight w:val="541"/>
        </w:trPr>
        <w:tc>
          <w:tcPr>
            <w:tcW w:w="2752" w:type="dxa"/>
            <w:gridSpan w:val="2"/>
            <w:vMerge/>
            <w:tcBorders>
              <w:top w:val="single" w:sz="4" w:space="0" w:color="auto"/>
              <w:left w:val="single" w:sz="4" w:space="0" w:color="auto"/>
              <w:bottom w:val="single" w:sz="4" w:space="0" w:color="000000"/>
              <w:right w:val="single" w:sz="4" w:space="0" w:color="000000"/>
            </w:tcBorders>
            <w:vAlign w:val="center"/>
            <w:hideMark/>
          </w:tcPr>
          <w:p w:rsidR="00366CFD" w:rsidRPr="00366CFD" w:rsidRDefault="00366CFD" w:rsidP="00366CFD">
            <w:pPr>
              <w:rPr>
                <w:rFonts w:ascii="Arial" w:hAnsi="Arial" w:cs="Arial"/>
                <w:sz w:val="17"/>
                <w:szCs w:val="17"/>
              </w:rPr>
            </w:pPr>
          </w:p>
        </w:tc>
        <w:tc>
          <w:tcPr>
            <w:tcW w:w="857" w:type="dxa"/>
            <w:tcBorders>
              <w:top w:val="single" w:sz="4" w:space="0" w:color="auto"/>
              <w:left w:val="nil"/>
              <w:bottom w:val="single" w:sz="4" w:space="0" w:color="auto"/>
              <w:right w:val="single" w:sz="4" w:space="0" w:color="auto"/>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Раздел</w:t>
            </w: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Подраздел</w:t>
            </w:r>
          </w:p>
        </w:tc>
        <w:tc>
          <w:tcPr>
            <w:tcW w:w="1542"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c>
          <w:tcPr>
            <w:tcW w:w="1632"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r>
      <w:tr w:rsidR="00366CFD" w:rsidRPr="00366CFD" w:rsidTr="008033BC">
        <w:trPr>
          <w:trHeight w:val="319"/>
        </w:trPr>
        <w:tc>
          <w:tcPr>
            <w:tcW w:w="4833"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                                                     ВСЕГО  РАСХОДОВ</w:t>
            </w:r>
          </w:p>
        </w:tc>
        <w:tc>
          <w:tcPr>
            <w:tcW w:w="1542" w:type="dxa"/>
            <w:tcBorders>
              <w:top w:val="nil"/>
              <w:left w:val="nil"/>
              <w:bottom w:val="nil"/>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13820185,78</w:t>
            </w:r>
          </w:p>
        </w:tc>
        <w:tc>
          <w:tcPr>
            <w:tcW w:w="1546" w:type="dxa"/>
            <w:tcBorders>
              <w:top w:val="nil"/>
              <w:left w:val="nil"/>
              <w:bottom w:val="nil"/>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8893986,00</w:t>
            </w:r>
          </w:p>
        </w:tc>
        <w:tc>
          <w:tcPr>
            <w:tcW w:w="1632" w:type="dxa"/>
            <w:tcBorders>
              <w:top w:val="nil"/>
              <w:left w:val="nil"/>
              <w:bottom w:val="nil"/>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8917614,00</w:t>
            </w:r>
          </w:p>
        </w:tc>
      </w:tr>
      <w:tr w:rsidR="00366CFD" w:rsidRPr="00366CFD" w:rsidTr="008033BC">
        <w:trPr>
          <w:trHeight w:val="319"/>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1224"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single" w:sz="4" w:space="0" w:color="auto"/>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9482444,90</w:t>
            </w:r>
          </w:p>
        </w:tc>
        <w:tc>
          <w:tcPr>
            <w:tcW w:w="1546" w:type="dxa"/>
            <w:tcBorders>
              <w:top w:val="single" w:sz="4" w:space="0" w:color="auto"/>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6372970,22</w:t>
            </w:r>
          </w:p>
        </w:tc>
        <w:tc>
          <w:tcPr>
            <w:tcW w:w="1632" w:type="dxa"/>
            <w:tcBorders>
              <w:top w:val="single" w:sz="4" w:space="0" w:color="auto"/>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6180875,45</w:t>
            </w:r>
          </w:p>
        </w:tc>
      </w:tr>
      <w:tr w:rsidR="00366CFD" w:rsidRPr="00366CFD" w:rsidTr="008033BC">
        <w:trPr>
          <w:trHeight w:val="720"/>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высшего должностного лица субъекта Российской Федерации и муниципального образования</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01 </w:t>
            </w:r>
          </w:p>
        </w:tc>
        <w:tc>
          <w:tcPr>
            <w:tcW w:w="1224"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930"/>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01 </w:t>
            </w:r>
          </w:p>
        </w:tc>
        <w:tc>
          <w:tcPr>
            <w:tcW w:w="1224"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94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01 </w:t>
            </w:r>
          </w:p>
        </w:tc>
        <w:tc>
          <w:tcPr>
            <w:tcW w:w="1224"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7957931,90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5122973,22</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4930878,45</w:t>
            </w:r>
          </w:p>
        </w:tc>
      </w:tr>
      <w:tr w:rsidR="00366CFD" w:rsidRPr="00366CFD" w:rsidTr="008033BC">
        <w:trPr>
          <w:trHeight w:val="450"/>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Резервные фонды местных администраций</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01 </w:t>
            </w:r>
          </w:p>
        </w:tc>
        <w:tc>
          <w:tcPr>
            <w:tcW w:w="1224"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319"/>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Другие общегосударственные вопросы</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01 </w:t>
            </w:r>
          </w:p>
        </w:tc>
        <w:tc>
          <w:tcPr>
            <w:tcW w:w="1224"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оборона</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02</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212008,00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236680,00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247008,00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Мобилизационная и вневойсковая подготовка</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02 </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212008,00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236680,00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247008,00</w:t>
            </w:r>
          </w:p>
        </w:tc>
      </w:tr>
      <w:tr w:rsidR="00366CFD" w:rsidRPr="00366CFD" w:rsidTr="008033BC">
        <w:trPr>
          <w:trHeight w:val="556"/>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безопасность и правоохранительная деятельность</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224" w:type="dxa"/>
            <w:tcBorders>
              <w:top w:val="nil"/>
              <w:left w:val="nil"/>
              <w:bottom w:val="single" w:sz="4" w:space="0" w:color="auto"/>
              <w:right w:val="nil"/>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305400,00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пожарной безопасности</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03 </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305400,00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217000,00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217000,00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экономика</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1892757,12</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1191515,00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1204515,00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Дорожное хозяйство (дорожные фонды)</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1892757,12</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1191515,00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1204515,00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1833576,76</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540092,00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540092,00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Жилищное хозяйство</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Коммунальное хозяйство</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Благоустройство</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542" w:type="dxa"/>
            <w:tcBorders>
              <w:top w:val="nil"/>
              <w:left w:val="single" w:sz="4" w:space="0" w:color="auto"/>
              <w:bottom w:val="single" w:sz="4" w:space="0" w:color="auto"/>
              <w:right w:val="single" w:sz="4" w:space="0" w:color="auto"/>
            </w:tcBorders>
            <w:shd w:val="clear" w:color="000000" w:fill="FFFFFF"/>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1738472,92</w:t>
            </w:r>
          </w:p>
        </w:tc>
        <w:tc>
          <w:tcPr>
            <w:tcW w:w="1546" w:type="dxa"/>
            <w:tcBorders>
              <w:top w:val="nil"/>
              <w:left w:val="nil"/>
              <w:bottom w:val="single" w:sz="4" w:space="0" w:color="auto"/>
              <w:right w:val="single" w:sz="4" w:space="0" w:color="auto"/>
            </w:tcBorders>
            <w:shd w:val="clear" w:color="000000" w:fill="FFFFFF"/>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454300,00</w:t>
            </w:r>
          </w:p>
        </w:tc>
        <w:tc>
          <w:tcPr>
            <w:tcW w:w="1632" w:type="dxa"/>
            <w:tcBorders>
              <w:top w:val="nil"/>
              <w:left w:val="nil"/>
              <w:bottom w:val="single" w:sz="4" w:space="0" w:color="auto"/>
              <w:right w:val="single" w:sz="4" w:space="0" w:color="auto"/>
            </w:tcBorders>
            <w:shd w:val="clear" w:color="000000" w:fill="FFFFFF"/>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454300,00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Образование</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07</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Молодежная политика и оздоровление детей</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Культура, кинематография</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08</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315"/>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Культура, кинематография</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1224" w:type="dxa"/>
            <w:tcBorders>
              <w:top w:val="nil"/>
              <w:left w:val="nil"/>
              <w:bottom w:val="single" w:sz="4" w:space="0" w:color="auto"/>
              <w:right w:val="nil"/>
            </w:tcBorders>
            <w:shd w:val="clear" w:color="000000" w:fill="FFFFFF"/>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542" w:type="dxa"/>
            <w:tcBorders>
              <w:top w:val="nil"/>
              <w:left w:val="single" w:sz="4" w:space="0" w:color="auto"/>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481"/>
        </w:trPr>
        <w:tc>
          <w:tcPr>
            <w:tcW w:w="2752"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Условно-утверждаемые расходы</w:t>
            </w:r>
          </w:p>
        </w:tc>
        <w:tc>
          <w:tcPr>
            <w:tcW w:w="857"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224" w:type="dxa"/>
            <w:tcBorders>
              <w:top w:val="nil"/>
              <w:left w:val="nil"/>
              <w:bottom w:val="single" w:sz="4" w:space="0" w:color="auto"/>
              <w:right w:val="single" w:sz="4" w:space="0" w:color="auto"/>
            </w:tcBorders>
            <w:shd w:val="clear" w:color="000000" w:fill="FFFFFF"/>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54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546"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191729,78</w:t>
            </w:r>
          </w:p>
        </w:tc>
        <w:tc>
          <w:tcPr>
            <w:tcW w:w="1632" w:type="dxa"/>
            <w:tcBorders>
              <w:top w:val="nil"/>
              <w:left w:val="nil"/>
              <w:bottom w:val="single" w:sz="4" w:space="0" w:color="auto"/>
              <w:right w:val="single" w:sz="4" w:space="0" w:color="auto"/>
            </w:tcBorders>
            <w:shd w:val="clear" w:color="000000" w:fill="FFFFFF"/>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384124,55</w:t>
            </w:r>
          </w:p>
        </w:tc>
      </w:tr>
    </w:tbl>
    <w:p w:rsidR="00366CFD" w:rsidRPr="00366CFD" w:rsidRDefault="00366CFD" w:rsidP="00366CFD">
      <w:pPr>
        <w:ind w:firstLine="540"/>
        <w:jc w:val="both"/>
        <w:rPr>
          <w:sz w:val="26"/>
          <w:szCs w:val="26"/>
        </w:rPr>
      </w:pPr>
    </w:p>
    <w:tbl>
      <w:tblPr>
        <w:tblW w:w="9472" w:type="dxa"/>
        <w:tblInd w:w="93" w:type="dxa"/>
        <w:tblLook w:val="04A0"/>
      </w:tblPr>
      <w:tblGrid>
        <w:gridCol w:w="2616"/>
        <w:gridCol w:w="665"/>
        <w:gridCol w:w="433"/>
        <w:gridCol w:w="452"/>
        <w:gridCol w:w="1209"/>
        <w:gridCol w:w="542"/>
        <w:gridCol w:w="1209"/>
        <w:gridCol w:w="1173"/>
        <w:gridCol w:w="1173"/>
      </w:tblGrid>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4 к  Решению </w:t>
            </w: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                                                                                                                                  от 15.05.2025 № 37-99</w:t>
            </w:r>
          </w:p>
        </w:tc>
      </w:tr>
      <w:tr w:rsidR="00366CFD" w:rsidRPr="00366CFD" w:rsidTr="008033BC">
        <w:trPr>
          <w:trHeight w:val="124"/>
        </w:trPr>
        <w:tc>
          <w:tcPr>
            <w:tcW w:w="2813" w:type="dxa"/>
            <w:tcBorders>
              <w:top w:val="nil"/>
              <w:left w:val="nil"/>
              <w:bottom w:val="nil"/>
              <w:right w:val="nil"/>
            </w:tcBorders>
            <w:shd w:val="clear" w:color="auto" w:fill="auto"/>
            <w:vAlign w:val="bottom"/>
            <w:hideMark/>
          </w:tcPr>
          <w:p w:rsidR="00366CFD" w:rsidRPr="00366CFD" w:rsidRDefault="00366CFD" w:rsidP="00366CFD">
            <w:pPr>
              <w:rPr>
                <w:rFonts w:ascii="Arial CYR" w:hAnsi="Arial CYR" w:cs="Arial CYR"/>
                <w:sz w:val="20"/>
                <w:szCs w:val="20"/>
              </w:rPr>
            </w:pPr>
          </w:p>
        </w:tc>
        <w:tc>
          <w:tcPr>
            <w:tcW w:w="63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1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31"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66"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51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52"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4 к  Решению </w:t>
            </w: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                                                                                                                                  от 20.12.24 № 31-88</w:t>
            </w:r>
          </w:p>
        </w:tc>
      </w:tr>
      <w:tr w:rsidR="00366CFD" w:rsidRPr="00366CFD" w:rsidTr="008033BC">
        <w:trPr>
          <w:trHeight w:val="124"/>
        </w:trPr>
        <w:tc>
          <w:tcPr>
            <w:tcW w:w="2813" w:type="dxa"/>
            <w:tcBorders>
              <w:top w:val="nil"/>
              <w:left w:val="nil"/>
              <w:bottom w:val="nil"/>
              <w:right w:val="nil"/>
            </w:tcBorders>
            <w:shd w:val="clear" w:color="auto" w:fill="auto"/>
            <w:vAlign w:val="bottom"/>
            <w:hideMark/>
          </w:tcPr>
          <w:p w:rsidR="00366CFD" w:rsidRPr="00366CFD" w:rsidRDefault="00366CFD" w:rsidP="00366CFD">
            <w:pPr>
              <w:jc w:val="right"/>
              <w:rPr>
                <w:rFonts w:ascii="Arial CYR" w:hAnsi="Arial CYR" w:cs="Arial CYR"/>
                <w:sz w:val="16"/>
                <w:szCs w:val="16"/>
              </w:rPr>
            </w:pPr>
          </w:p>
        </w:tc>
        <w:tc>
          <w:tcPr>
            <w:tcW w:w="634"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413"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431"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66"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517"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52"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r>
      <w:tr w:rsidR="00366CFD" w:rsidRPr="00366CFD" w:rsidTr="008033BC">
        <w:trPr>
          <w:trHeight w:val="124"/>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center"/>
              <w:rPr>
                <w:rFonts w:ascii="Arial CYR" w:hAnsi="Arial CYR" w:cs="Arial CYR"/>
                <w:b/>
                <w:bCs/>
                <w:sz w:val="20"/>
                <w:szCs w:val="20"/>
              </w:rPr>
            </w:pPr>
            <w:r w:rsidRPr="00366CFD">
              <w:rPr>
                <w:rFonts w:ascii="Arial CYR" w:hAnsi="Arial CYR" w:cs="Arial CYR"/>
                <w:b/>
                <w:bCs/>
                <w:sz w:val="20"/>
                <w:szCs w:val="20"/>
              </w:rPr>
              <w:t>Ведомственная структура расходов бюджета  Артюгинского сельсовета</w:t>
            </w:r>
          </w:p>
        </w:tc>
      </w:tr>
      <w:tr w:rsidR="00366CFD" w:rsidRPr="00366CFD" w:rsidTr="008033BC">
        <w:trPr>
          <w:trHeight w:val="117"/>
        </w:trPr>
        <w:tc>
          <w:tcPr>
            <w:tcW w:w="9471" w:type="dxa"/>
            <w:gridSpan w:val="9"/>
            <w:tcBorders>
              <w:top w:val="nil"/>
              <w:left w:val="nil"/>
              <w:bottom w:val="nil"/>
              <w:right w:val="nil"/>
            </w:tcBorders>
            <w:shd w:val="clear" w:color="auto" w:fill="auto"/>
            <w:noWrap/>
            <w:vAlign w:val="bottom"/>
            <w:hideMark/>
          </w:tcPr>
          <w:p w:rsidR="00366CFD" w:rsidRPr="00366CFD" w:rsidRDefault="00366CFD" w:rsidP="00366CFD">
            <w:pPr>
              <w:jc w:val="center"/>
              <w:rPr>
                <w:rFonts w:ascii="Arial CYR" w:hAnsi="Arial CYR" w:cs="Arial CYR"/>
                <w:b/>
                <w:bCs/>
                <w:sz w:val="20"/>
                <w:szCs w:val="20"/>
              </w:rPr>
            </w:pPr>
            <w:r w:rsidRPr="00366CFD">
              <w:rPr>
                <w:rFonts w:ascii="Arial CYR" w:hAnsi="Arial CYR" w:cs="Arial CYR"/>
                <w:b/>
                <w:bCs/>
                <w:sz w:val="20"/>
                <w:szCs w:val="20"/>
              </w:rPr>
              <w:t>на  2025 год и плановый период 2026-2027 года</w:t>
            </w:r>
          </w:p>
        </w:tc>
      </w:tr>
      <w:tr w:rsidR="00366CFD" w:rsidRPr="00366CFD" w:rsidTr="008033BC">
        <w:trPr>
          <w:trHeight w:val="117"/>
        </w:trPr>
        <w:tc>
          <w:tcPr>
            <w:tcW w:w="2813" w:type="dxa"/>
            <w:tcBorders>
              <w:top w:val="nil"/>
              <w:left w:val="nil"/>
              <w:bottom w:val="nil"/>
              <w:right w:val="nil"/>
            </w:tcBorders>
            <w:shd w:val="clear" w:color="auto" w:fill="auto"/>
            <w:vAlign w:val="bottom"/>
            <w:hideMark/>
          </w:tcPr>
          <w:p w:rsidR="00366CFD" w:rsidRPr="00366CFD" w:rsidRDefault="00366CFD" w:rsidP="00366CFD">
            <w:pPr>
              <w:rPr>
                <w:rFonts w:ascii="Arial CYR" w:hAnsi="Arial CYR" w:cs="Arial CYR"/>
                <w:b/>
                <w:bCs/>
                <w:sz w:val="20"/>
                <w:szCs w:val="20"/>
              </w:rPr>
            </w:pPr>
          </w:p>
        </w:tc>
        <w:tc>
          <w:tcPr>
            <w:tcW w:w="63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41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431"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66"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51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52"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73"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r>
      <w:tr w:rsidR="00366CFD" w:rsidRPr="00366CFD" w:rsidTr="008033BC">
        <w:trPr>
          <w:trHeight w:val="168"/>
        </w:trPr>
        <w:tc>
          <w:tcPr>
            <w:tcW w:w="28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Наименование</w:t>
            </w:r>
          </w:p>
        </w:tc>
        <w:tc>
          <w:tcPr>
            <w:tcW w:w="3160" w:type="dxa"/>
            <w:gridSpan w:val="5"/>
            <w:tcBorders>
              <w:top w:val="single" w:sz="4" w:space="0" w:color="auto"/>
              <w:left w:val="nil"/>
              <w:bottom w:val="single" w:sz="4" w:space="0" w:color="auto"/>
              <w:right w:val="single" w:sz="4" w:space="0" w:color="000000"/>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КБК</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Всего на 2025 год</w:t>
            </w:r>
          </w:p>
        </w:tc>
        <w:tc>
          <w:tcPr>
            <w:tcW w:w="11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Всего на 2026 год</w:t>
            </w:r>
          </w:p>
        </w:tc>
        <w:tc>
          <w:tcPr>
            <w:tcW w:w="117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Всего на 2027 год</w:t>
            </w:r>
          </w:p>
        </w:tc>
      </w:tr>
      <w:tr w:rsidR="00366CFD" w:rsidRPr="00366CFD" w:rsidTr="008033BC">
        <w:trPr>
          <w:trHeight w:val="110"/>
        </w:trPr>
        <w:tc>
          <w:tcPr>
            <w:tcW w:w="2813"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center"/>
              <w:rPr>
                <w:rFonts w:ascii="Arial CYR" w:hAnsi="Arial CYR" w:cs="Arial CYR"/>
                <w:sz w:val="17"/>
                <w:szCs w:val="17"/>
              </w:rPr>
            </w:pPr>
            <w:r w:rsidRPr="00366CFD">
              <w:rPr>
                <w:rFonts w:ascii="Arial CYR" w:hAnsi="Arial CYR" w:cs="Arial CYR"/>
                <w:sz w:val="17"/>
                <w:szCs w:val="17"/>
              </w:rPr>
              <w:t>КВСР</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center"/>
              <w:rPr>
                <w:rFonts w:ascii="Arial CYR" w:hAnsi="Arial CYR" w:cs="Arial CYR"/>
                <w:sz w:val="17"/>
                <w:szCs w:val="17"/>
              </w:rPr>
            </w:pPr>
            <w:r w:rsidRPr="00366CFD">
              <w:rPr>
                <w:rFonts w:ascii="Arial CYR" w:hAnsi="Arial CYR" w:cs="Arial CYR"/>
                <w:sz w:val="17"/>
                <w:szCs w:val="17"/>
              </w:rPr>
              <w:t>РЗ</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center"/>
              <w:rPr>
                <w:rFonts w:ascii="Arial CYR" w:hAnsi="Arial CYR" w:cs="Arial CYR"/>
                <w:sz w:val="17"/>
                <w:szCs w:val="17"/>
              </w:rPr>
            </w:pPr>
            <w:r w:rsidRPr="00366CFD">
              <w:rPr>
                <w:rFonts w:ascii="Arial CYR" w:hAnsi="Arial CYR" w:cs="Arial CYR"/>
                <w:sz w:val="17"/>
                <w:szCs w:val="17"/>
              </w:rPr>
              <w:t>ПР</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center"/>
              <w:rPr>
                <w:rFonts w:ascii="Arial CYR" w:hAnsi="Arial CYR" w:cs="Arial CYR"/>
                <w:sz w:val="17"/>
                <w:szCs w:val="17"/>
              </w:rPr>
            </w:pPr>
            <w:r w:rsidRPr="00366CFD">
              <w:rPr>
                <w:rFonts w:ascii="Arial CYR" w:hAnsi="Arial CYR" w:cs="Arial CYR"/>
                <w:sz w:val="17"/>
                <w:szCs w:val="17"/>
              </w:rPr>
              <w:t>КЦСР</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center"/>
              <w:rPr>
                <w:rFonts w:ascii="Arial CYR" w:hAnsi="Arial CYR" w:cs="Arial CYR"/>
                <w:sz w:val="17"/>
                <w:szCs w:val="17"/>
              </w:rPr>
            </w:pPr>
            <w:r w:rsidRPr="00366CFD">
              <w:rPr>
                <w:rFonts w:ascii="Arial CYR" w:hAnsi="Arial CYR" w:cs="Arial CYR"/>
                <w:sz w:val="17"/>
                <w:szCs w:val="17"/>
              </w:rPr>
              <w:t>КВР</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c>
          <w:tcPr>
            <w:tcW w:w="1173"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c>
          <w:tcPr>
            <w:tcW w:w="1173" w:type="dxa"/>
            <w:vMerge/>
            <w:tcBorders>
              <w:top w:val="single" w:sz="4" w:space="0" w:color="auto"/>
              <w:left w:val="single" w:sz="4" w:space="0" w:color="auto"/>
              <w:bottom w:val="single" w:sz="4" w:space="0" w:color="000000"/>
              <w:right w:val="single" w:sz="4" w:space="0" w:color="auto"/>
            </w:tcBorders>
            <w:vAlign w:val="center"/>
            <w:hideMark/>
          </w:tcPr>
          <w:p w:rsidR="00366CFD" w:rsidRPr="00366CFD" w:rsidRDefault="00366CFD" w:rsidP="00366CFD">
            <w:pPr>
              <w:rPr>
                <w:rFonts w:ascii="Arial" w:hAnsi="Arial" w:cs="Arial"/>
                <w:sz w:val="17"/>
                <w:szCs w:val="17"/>
              </w:rPr>
            </w:pPr>
          </w:p>
        </w:tc>
      </w:tr>
      <w:tr w:rsidR="00366CFD" w:rsidRPr="00366CFD" w:rsidTr="008033BC">
        <w:trPr>
          <w:trHeight w:val="155"/>
        </w:trPr>
        <w:tc>
          <w:tcPr>
            <w:tcW w:w="2813" w:type="dxa"/>
            <w:tcBorders>
              <w:top w:val="single" w:sz="4" w:space="0" w:color="000000"/>
              <w:left w:val="single" w:sz="4" w:space="0" w:color="auto"/>
              <w:bottom w:val="single" w:sz="4" w:space="0" w:color="auto"/>
              <w:right w:val="nil"/>
            </w:tcBorders>
            <w:shd w:val="clear" w:color="auto" w:fill="auto"/>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1</w:t>
            </w:r>
          </w:p>
        </w:tc>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2</w:t>
            </w:r>
          </w:p>
        </w:tc>
        <w:tc>
          <w:tcPr>
            <w:tcW w:w="413" w:type="dxa"/>
            <w:tcBorders>
              <w:top w:val="nil"/>
              <w:left w:val="nil"/>
              <w:bottom w:val="single" w:sz="4" w:space="0" w:color="auto"/>
              <w:right w:val="nil"/>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3</w:t>
            </w:r>
          </w:p>
        </w:tc>
        <w:tc>
          <w:tcPr>
            <w:tcW w:w="431"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4</w:t>
            </w:r>
          </w:p>
        </w:tc>
        <w:tc>
          <w:tcPr>
            <w:tcW w:w="1166" w:type="dxa"/>
            <w:tcBorders>
              <w:top w:val="nil"/>
              <w:left w:val="nil"/>
              <w:bottom w:val="single" w:sz="4" w:space="0" w:color="auto"/>
              <w:right w:val="nil"/>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5</w:t>
            </w:r>
          </w:p>
        </w:tc>
        <w:tc>
          <w:tcPr>
            <w:tcW w:w="517"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6</w:t>
            </w:r>
          </w:p>
        </w:tc>
        <w:tc>
          <w:tcPr>
            <w:tcW w:w="1152" w:type="dxa"/>
            <w:tcBorders>
              <w:top w:val="nil"/>
              <w:left w:val="nil"/>
              <w:bottom w:val="nil"/>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7</w:t>
            </w:r>
          </w:p>
        </w:tc>
        <w:tc>
          <w:tcPr>
            <w:tcW w:w="1173" w:type="dxa"/>
            <w:tcBorders>
              <w:top w:val="nil"/>
              <w:left w:val="nil"/>
              <w:bottom w:val="nil"/>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8</w:t>
            </w:r>
          </w:p>
        </w:tc>
        <w:tc>
          <w:tcPr>
            <w:tcW w:w="1173" w:type="dxa"/>
            <w:tcBorders>
              <w:top w:val="nil"/>
              <w:left w:val="nil"/>
              <w:bottom w:val="nil"/>
              <w:right w:val="single" w:sz="4" w:space="0" w:color="auto"/>
            </w:tcBorders>
            <w:shd w:val="clear" w:color="auto" w:fill="auto"/>
            <w:noWrap/>
            <w:vAlign w:val="center"/>
            <w:hideMark/>
          </w:tcPr>
          <w:p w:rsidR="00366CFD" w:rsidRPr="00366CFD" w:rsidRDefault="00366CFD" w:rsidP="00366CFD">
            <w:pPr>
              <w:jc w:val="center"/>
              <w:rPr>
                <w:rFonts w:ascii="Arial" w:hAnsi="Arial" w:cs="Arial"/>
                <w:sz w:val="17"/>
                <w:szCs w:val="17"/>
              </w:rPr>
            </w:pPr>
            <w:r w:rsidRPr="00366CFD">
              <w:rPr>
                <w:rFonts w:ascii="Arial" w:hAnsi="Arial" w:cs="Arial"/>
                <w:sz w:val="17"/>
                <w:szCs w:val="17"/>
              </w:rPr>
              <w:t>9</w:t>
            </w:r>
          </w:p>
        </w:tc>
      </w:tr>
      <w:tr w:rsidR="00366CFD" w:rsidRPr="00366CFD" w:rsidTr="008033BC">
        <w:trPr>
          <w:trHeight w:val="21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Администрация Артюгинского сельсовета</w:t>
            </w:r>
          </w:p>
        </w:tc>
        <w:tc>
          <w:tcPr>
            <w:tcW w:w="634"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431"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6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13820185,78</w:t>
            </w:r>
          </w:p>
        </w:tc>
        <w:tc>
          <w:tcPr>
            <w:tcW w:w="1173"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8893986,00</w:t>
            </w:r>
          </w:p>
        </w:tc>
        <w:tc>
          <w:tcPr>
            <w:tcW w:w="1173"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8917614,00</w:t>
            </w:r>
          </w:p>
        </w:tc>
      </w:tr>
      <w:tr w:rsidR="00366CFD" w:rsidRPr="00366CFD" w:rsidTr="008033BC">
        <w:trPr>
          <w:trHeight w:val="17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634"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9482444,90</w:t>
            </w:r>
          </w:p>
        </w:tc>
        <w:tc>
          <w:tcPr>
            <w:tcW w:w="1173"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6372970,22</w:t>
            </w:r>
          </w:p>
        </w:tc>
        <w:tc>
          <w:tcPr>
            <w:tcW w:w="1173" w:type="dxa"/>
            <w:tcBorders>
              <w:top w:val="single" w:sz="4" w:space="0" w:color="auto"/>
              <w:left w:val="nil"/>
              <w:bottom w:val="nil"/>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6180875,45</w:t>
            </w:r>
          </w:p>
        </w:tc>
      </w:tr>
      <w:tr w:rsidR="00366CFD" w:rsidRPr="00366CFD" w:rsidTr="008033BC">
        <w:trPr>
          <w:trHeight w:val="40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Функционирование высшего должностного лица субъекта Российской Федерации и муниципального образования </w:t>
            </w:r>
          </w:p>
        </w:tc>
        <w:tc>
          <w:tcPr>
            <w:tcW w:w="634"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02</w:t>
            </w:r>
          </w:p>
        </w:tc>
        <w:tc>
          <w:tcPr>
            <w:tcW w:w="116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1494962,00</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1220997,00</w:t>
            </w:r>
          </w:p>
        </w:tc>
        <w:tc>
          <w:tcPr>
            <w:tcW w:w="1173" w:type="dxa"/>
            <w:tcBorders>
              <w:top w:val="single" w:sz="4" w:space="0" w:color="auto"/>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1220997,00</w:t>
            </w:r>
          </w:p>
        </w:tc>
      </w:tr>
      <w:tr w:rsidR="00366CFD" w:rsidRPr="00366CFD" w:rsidTr="008033BC">
        <w:trPr>
          <w:trHeight w:val="321"/>
        </w:trPr>
        <w:tc>
          <w:tcPr>
            <w:tcW w:w="2813" w:type="dxa"/>
            <w:tcBorders>
              <w:top w:val="nil"/>
              <w:left w:val="single" w:sz="4" w:space="0" w:color="auto"/>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 на обеспечение деятельности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40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высшего должностного лица муниципального образования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40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высшего должностного лица муниципального образования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6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1305366,00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23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1305366,00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23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1002586,00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937786,00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302780,00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283211,00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увеличение размеров оплаты труда отдельным категориям работников бюджетной сферы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122100,00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122100,00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29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93778,80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28321,20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7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 на увеличение (индексацию)) оплаты труда отдельным категориям работников бюджетной сферы Красноярского края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67496,00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24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67496,00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36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51840,00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15656,00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5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r>
      <w:tr w:rsidR="00366CFD" w:rsidRPr="00366CFD" w:rsidTr="008033BC">
        <w:trPr>
          <w:trHeight w:val="34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 на обеспечение деятельности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44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деятельности депутатов представительного органа муниципального образования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8030000000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44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деятельности депутатов представительного органа муниципального образования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6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21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13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Иные выплаты, за исключением фонда оплаты труда государственных (муниципальных) органов, лицам, привлекаемым </w:t>
            </w:r>
            <w:r w:rsidRPr="00366CFD">
              <w:rPr>
                <w:rFonts w:ascii="Arial" w:hAnsi="Arial" w:cs="Arial"/>
                <w:sz w:val="17"/>
                <w:szCs w:val="17"/>
              </w:rPr>
              <w:lastRenderedPageBreak/>
              <w:t>согласно законодательству для выполнения отдельных полномочий</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123</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621"/>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6"/>
                <w:szCs w:val="16"/>
              </w:rPr>
            </w:pPr>
            <w:r w:rsidRPr="00366CFD">
              <w:rPr>
                <w:rFonts w:ascii="Arial" w:hAnsi="Arial" w:cs="Arial"/>
                <w:b/>
                <w:bCs/>
                <w:sz w:val="16"/>
                <w:szCs w:val="16"/>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903</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7957931,90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5122973,22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4930878,45</w:t>
            </w:r>
          </w:p>
        </w:tc>
      </w:tr>
      <w:tr w:rsidR="00366CFD" w:rsidRPr="00366CFD" w:rsidTr="008033BC">
        <w:trPr>
          <w:trHeight w:val="30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 на обеспечение деятельности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7957931,90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5122973,22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4930878,45</w:t>
            </w:r>
          </w:p>
        </w:tc>
      </w:tr>
      <w:tr w:rsidR="00366CFD" w:rsidRPr="00366CFD" w:rsidTr="008033BC">
        <w:trPr>
          <w:trHeight w:val="30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деятельности местных администраций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7957931,90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5122973,22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4930878,45</w:t>
            </w:r>
          </w:p>
        </w:tc>
      </w:tr>
      <w:tr w:rsidR="00366CFD" w:rsidRPr="00366CFD" w:rsidTr="008033BC">
        <w:trPr>
          <w:trHeight w:val="40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Руководство и управление в сфере установленных функций в рамках непрограммных расходов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7957931,90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5122973,22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4930878,45</w:t>
            </w:r>
          </w:p>
        </w:tc>
      </w:tr>
      <w:tr w:rsidR="00366CFD" w:rsidRPr="00366CFD" w:rsidTr="008033BC">
        <w:trPr>
          <w:trHeight w:val="62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3480239,00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r>
      <w:tr w:rsidR="00366CFD" w:rsidRPr="00366CFD" w:rsidTr="008033BC">
        <w:trPr>
          <w:trHeight w:val="20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3480239,00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r>
      <w:tr w:rsidR="00366CFD" w:rsidRPr="00366CFD" w:rsidTr="008033BC">
        <w:trPr>
          <w:trHeight w:val="22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2672995,00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2413794,00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2413794,00</w:t>
            </w:r>
          </w:p>
        </w:tc>
      </w:tr>
      <w:tr w:rsidR="00366CFD" w:rsidRPr="00366CFD" w:rsidTr="008033BC">
        <w:trPr>
          <w:trHeight w:val="46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807244,00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728966,00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728966,00</w:t>
            </w:r>
          </w:p>
        </w:tc>
      </w:tr>
      <w:tr w:rsidR="00366CFD" w:rsidRPr="00366CFD" w:rsidTr="008033BC">
        <w:trPr>
          <w:trHeight w:val="25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20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закупка товаров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30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61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562"/>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Расходы на выплату персоналу в целях обеспечения выполнения функций государственными (муниципальными) органами, </w:t>
            </w:r>
            <w:r w:rsidRPr="00366CFD">
              <w:rPr>
                <w:rFonts w:ascii="Arial" w:hAnsi="Arial" w:cs="Arial"/>
                <w:sz w:val="17"/>
                <w:szCs w:val="17"/>
              </w:rPr>
              <w:lastRenderedPageBreak/>
              <w:t>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25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lastRenderedPageBreak/>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24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Фонд оплаты труда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991244,00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793011,00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793011,00</w:t>
            </w:r>
          </w:p>
        </w:tc>
      </w:tr>
      <w:tr w:rsidR="00366CFD" w:rsidRPr="00366CFD" w:rsidTr="008033BC">
        <w:trPr>
          <w:trHeight w:val="46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299356,00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239489,00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239489,00</w:t>
            </w:r>
          </w:p>
        </w:tc>
      </w:tr>
      <w:tr w:rsidR="00366CFD" w:rsidRPr="00366CFD" w:rsidTr="008033BC">
        <w:trPr>
          <w:trHeight w:val="55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Заработная плата и начисления работников, не являющихся лицами замещающими муниципальные должности, муниципальными служащими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56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25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24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889946,50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400476,00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262922,45</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268763,83</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120943,22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79402,00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увеличение размеров оплаты труда отдельным категориям работников бюджетной сферы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314759,00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314759,00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241750,38</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8020010240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73008,62</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6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 на увеличение (индексацию)) оплаты труда отдельным категориям работников бюджетной сферы Красноярского края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337478,00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337478,00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259200,00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78278,00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11"/>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размеров оплаты труда работникам бюджетной сферы Красноярского края, замещающим должности муниципальной службы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8020027243</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202487,00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8020027243</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202487,00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8020027243</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155520,00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8020027243</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46967,00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6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Оплата жилищно-коммунальных услуг за исключением электроэнергии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321"/>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Закупка товаров, работ и услуг для обеспечения государственных (муниципальных) нужд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32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50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Оплата жилищно-коммунальных услуг за исключением электроэнергии в рамках непрограммных расходов органов местного самоуправления Закупка энергетических ресурсов</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247</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40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Оплата услуг регионального оператора по обращению с ТКО (твердые коммунальные отходы)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20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Закупка товаров, работ и услуг для обеспечения государственных (муниципальных) нужд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30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30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Прочая закупка товаров, работ и услуг для обеспечения государственных </w:t>
            </w:r>
            <w:r w:rsidRPr="00366CFD">
              <w:rPr>
                <w:rFonts w:ascii="Arial" w:hAnsi="Arial" w:cs="Arial"/>
                <w:sz w:val="17"/>
                <w:szCs w:val="17"/>
              </w:rPr>
              <w:lastRenderedPageBreak/>
              <w:t>(муниципальных)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33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 xml:space="preserve">Оплата за электроэнергию в рамках непрограммных расходов органов местного самоуправления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372"/>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Закупка товаров, работ и услуг для обеспечения государственных (муниципальных) нужд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3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3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17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бюджетные ассигнования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182"/>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Уплата налогов, сборов и иных платежей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850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16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 Уплата иных платежей</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853</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241"/>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Другие </w:t>
            </w:r>
            <w:proofErr w:type="spellStart"/>
            <w:r w:rsidRPr="00366CFD">
              <w:rPr>
                <w:rFonts w:ascii="Arial" w:hAnsi="Arial" w:cs="Arial"/>
                <w:sz w:val="17"/>
                <w:szCs w:val="17"/>
              </w:rPr>
              <w:t>непрограммные</w:t>
            </w:r>
            <w:proofErr w:type="spellEnd"/>
            <w:r w:rsidRPr="00366CFD">
              <w:rPr>
                <w:rFonts w:ascii="Arial" w:hAnsi="Arial" w:cs="Arial"/>
                <w:sz w:val="17"/>
                <w:szCs w:val="17"/>
              </w:rPr>
              <w:t xml:space="preserve"> расходы органов местного самоуправления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29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Отдельные мероприятия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74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Межбюджетные трансферты от органов местного самоуправления поселений, входящих в состав муниципального образования Богучанского района на осуществление внутреннего финансового контроля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90900Ч0070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15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Межбюджетные трансферты</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90900Ч0070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500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12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межбюджетные трансферты</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90900Ч0070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540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16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Резервные фонды</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r>
      <w:tr w:rsidR="00366CFD" w:rsidRPr="00366CFD" w:rsidTr="008033BC">
        <w:trPr>
          <w:trHeight w:val="24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Другие </w:t>
            </w:r>
            <w:proofErr w:type="spellStart"/>
            <w:r w:rsidRPr="00366CFD">
              <w:rPr>
                <w:rFonts w:ascii="Arial" w:hAnsi="Arial" w:cs="Arial"/>
                <w:sz w:val="17"/>
                <w:szCs w:val="17"/>
              </w:rPr>
              <w:t>непрограммные</w:t>
            </w:r>
            <w:proofErr w:type="spellEnd"/>
            <w:r w:rsidRPr="00366CFD">
              <w:rPr>
                <w:rFonts w:ascii="Arial" w:hAnsi="Arial" w:cs="Arial"/>
                <w:sz w:val="17"/>
                <w:szCs w:val="17"/>
              </w:rPr>
              <w:t xml:space="preserve"> расходы органов местного самоуправления </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33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Резервные фонды местных администраций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9010000000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33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Резервные фонды местных администраций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9010080000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139"/>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бюджетные ассигнования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9010080000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11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Резервные средства</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9010080000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870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15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Другие общегосударственные вопросы</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r>
      <w:tr w:rsidR="00366CFD" w:rsidRPr="00366CFD" w:rsidTr="008033BC">
        <w:trPr>
          <w:trHeight w:val="24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 на обеспечение деятельности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3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Обеспечение деятельности местных администраций в рамках непрограммных расходов органов местного </w:t>
            </w:r>
            <w:r w:rsidRPr="00366CFD">
              <w:rPr>
                <w:rFonts w:ascii="Arial" w:hAnsi="Arial" w:cs="Arial"/>
                <w:sz w:val="17"/>
                <w:szCs w:val="17"/>
              </w:rPr>
              <w:lastRenderedPageBreak/>
              <w:t>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54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Выполнение государственных полномочий по созданию и обеспечению деятельности административных комиссий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8020075140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256"/>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8020075140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34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8020075140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34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8020075140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15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оборона</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212008,00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236680,00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247008,00</w:t>
            </w:r>
          </w:p>
        </w:tc>
      </w:tr>
      <w:tr w:rsidR="00366CFD" w:rsidRPr="00366CFD" w:rsidTr="008033BC">
        <w:trPr>
          <w:trHeight w:val="124"/>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Мобилизационная и вневойсковая подготовка</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212008,00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236680,00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247008,00</w:t>
            </w:r>
          </w:p>
        </w:tc>
      </w:tr>
      <w:tr w:rsidR="00366CFD" w:rsidRPr="00366CFD" w:rsidTr="008033BC">
        <w:trPr>
          <w:trHeight w:val="26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 на обеспечение деятельности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8000000000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212008,00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236680,00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247008,00</w:t>
            </w:r>
          </w:p>
        </w:tc>
      </w:tr>
      <w:tr w:rsidR="00366CFD" w:rsidRPr="00366CFD" w:rsidTr="008033BC">
        <w:trPr>
          <w:trHeight w:val="358"/>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деятельности местных администраций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525"/>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Осуществление государственных полномочий по первичному воинскому учету на территориях, где отсутствуют военные комиссариаты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292"/>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372"/>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350"/>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76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Обеспечение деятельности местных администраций (заработная плата и начисления работников, не являющихся лицами замещающими муниципальные должности, муниципальными служащими в рамках 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8060000000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533"/>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Осуществление государственных полномочий по первичному воинскому учету на территориях, где отсутствуют военные комиссариаты в рамках </w:t>
            </w:r>
            <w:r w:rsidRPr="00366CFD">
              <w:rPr>
                <w:rFonts w:ascii="Arial" w:hAnsi="Arial" w:cs="Arial"/>
                <w:sz w:val="17"/>
                <w:szCs w:val="17"/>
              </w:rPr>
              <w:lastRenderedPageBreak/>
              <w:t>непрограммных расходов органов местного самоуправления</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57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547"/>
        </w:trPr>
        <w:tc>
          <w:tcPr>
            <w:tcW w:w="2813"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3"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1"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7"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2"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3"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bl>
    <w:p w:rsidR="008033BC" w:rsidRDefault="008033BC" w:rsidP="00366CFD">
      <w:pPr>
        <w:rPr>
          <w:rFonts w:ascii="Arial" w:hAnsi="Arial" w:cs="Arial"/>
          <w:sz w:val="17"/>
          <w:szCs w:val="17"/>
        </w:rPr>
        <w:sectPr w:rsidR="008033BC" w:rsidSect="008033BC">
          <w:pgSz w:w="11906" w:h="16838"/>
          <w:pgMar w:top="1134" w:right="851" w:bottom="1134" w:left="1985" w:header="709" w:footer="709" w:gutter="0"/>
          <w:cols w:space="720"/>
        </w:sectPr>
      </w:pPr>
    </w:p>
    <w:tbl>
      <w:tblPr>
        <w:tblW w:w="9501" w:type="dxa"/>
        <w:tblInd w:w="93" w:type="dxa"/>
        <w:tblLook w:val="04A0"/>
      </w:tblPr>
      <w:tblGrid>
        <w:gridCol w:w="2772"/>
        <w:gridCol w:w="636"/>
        <w:gridCol w:w="413"/>
        <w:gridCol w:w="429"/>
        <w:gridCol w:w="1223"/>
        <w:gridCol w:w="518"/>
        <w:gridCol w:w="1156"/>
        <w:gridCol w:w="1177"/>
        <w:gridCol w:w="1177"/>
      </w:tblGrid>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Расходы на выплату персоналу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120</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469"/>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121</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r>
      <w:tr w:rsidR="00366CFD" w:rsidRPr="00366CFD" w:rsidTr="008033BC">
        <w:trPr>
          <w:trHeight w:val="89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8060051180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129</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r>
      <w:tr w:rsidR="00366CFD" w:rsidRPr="00366CFD" w:rsidTr="008033BC">
        <w:trPr>
          <w:trHeight w:val="66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БЕЗОПАСНОСТЬ И ПРАВООХРАНИТЕЛЬНАЯ ДЕЯТЕЛЬНОСТЬ</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305400,00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r>
      <w:tr w:rsidR="00366CFD" w:rsidRPr="00366CFD" w:rsidTr="008033BC">
        <w:trPr>
          <w:trHeight w:val="89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Защита населения и территории от чрезвычайных ситуаций природного и техногенного характера, пожарная безопасность</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305400,00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r>
      <w:tr w:rsidR="00366CFD" w:rsidRPr="00366CFD" w:rsidTr="008033BC">
        <w:trPr>
          <w:trHeight w:val="65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Муниципальная программа "</w:t>
            </w:r>
            <w:proofErr w:type="spellStart"/>
            <w:r w:rsidRPr="00366CFD">
              <w:rPr>
                <w:rFonts w:ascii="Arial" w:hAnsi="Arial" w:cs="Arial"/>
                <w:b/>
                <w:bCs/>
                <w:sz w:val="17"/>
                <w:szCs w:val="17"/>
              </w:rPr>
              <w:t>Артюгино-наш</w:t>
            </w:r>
            <w:proofErr w:type="spellEnd"/>
            <w:r w:rsidRPr="00366CFD">
              <w:rPr>
                <w:rFonts w:ascii="Arial" w:hAnsi="Arial" w:cs="Arial"/>
                <w:b/>
                <w:bCs/>
                <w:sz w:val="17"/>
                <w:szCs w:val="17"/>
              </w:rPr>
              <w:t xml:space="preserve"> дом родной МО Артюгинский сельсовет" </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2200000000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305400,00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r>
      <w:tr w:rsidR="00366CFD" w:rsidRPr="00366CFD" w:rsidTr="008033BC">
        <w:trPr>
          <w:trHeight w:val="89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"Защита населения и территорий МО Артюгинский сельсовет от чрезвычайных ситуаций природного и техногенного характера"</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2220080010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305400,00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217000,00</w:t>
            </w:r>
          </w:p>
        </w:tc>
      </w:tr>
      <w:tr w:rsidR="00366CFD" w:rsidRPr="00366CFD" w:rsidTr="008033BC">
        <w:trPr>
          <w:trHeight w:val="1590"/>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обеспечению первичных мер пожарной безопасности в рамках подпрограммы "Защита населения и территорий МО Артюгинский сельсовет от чрезвычайных ситуаций природного и техногенного характера" муниципальной программы "Артюгино- наш дом родной МО Артюгинский сельсовет"</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2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2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1499"/>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предупреждению и ликвидации чрезвычайных ситуаций в рамках подпрограммы "Защита населения и территорий МО Артюгинский сельсовет от чрезвычайных ситуаций природного и техногенного характера" муниципальной программы "Артюгино- наш дом родной МО Артюгинский сельсовет"</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188400,00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68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188400,00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188400,00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2220080010</w:t>
            </w:r>
          </w:p>
        </w:tc>
        <w:tc>
          <w:tcPr>
            <w:tcW w:w="518"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188400,00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1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предупреждению и ликвидации чрезвычайных ситуаций в рамках подпрограммы "Защита населения и территорий МО Артюгинский сельсовет от чрезвычайных ситуаций природного и техногенного характера"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22200S4120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r>
      <w:tr w:rsidR="00366CFD" w:rsidRPr="00366CFD" w:rsidTr="008033BC">
        <w:trPr>
          <w:trHeight w:val="42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22200S4120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22200S4120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22200S4120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117000,00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ЭКОНОМИКА</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1892757,12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1191515,00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1204515,00</w:t>
            </w:r>
          </w:p>
        </w:tc>
      </w:tr>
      <w:tr w:rsidR="00366CFD" w:rsidRPr="00366CFD" w:rsidTr="008033BC">
        <w:trPr>
          <w:trHeight w:val="33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Дорожное хозяйство (дорожные фонды)</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1892757,12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1191515,00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1204515,00</w:t>
            </w:r>
          </w:p>
        </w:tc>
      </w:tr>
      <w:tr w:rsidR="00366CFD" w:rsidRPr="00366CFD" w:rsidTr="008033BC">
        <w:trPr>
          <w:trHeight w:val="651"/>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Муниципальная программа "</w:t>
            </w:r>
            <w:proofErr w:type="spellStart"/>
            <w:r w:rsidRPr="00366CFD">
              <w:rPr>
                <w:rFonts w:ascii="Arial" w:hAnsi="Arial" w:cs="Arial"/>
                <w:b/>
                <w:bCs/>
                <w:sz w:val="17"/>
                <w:szCs w:val="17"/>
              </w:rPr>
              <w:t>Артюгино-наш</w:t>
            </w:r>
            <w:proofErr w:type="spellEnd"/>
            <w:r w:rsidRPr="00366CFD">
              <w:rPr>
                <w:rFonts w:ascii="Arial" w:hAnsi="Arial" w:cs="Arial"/>
                <w:b/>
                <w:bCs/>
                <w:sz w:val="17"/>
                <w:szCs w:val="17"/>
              </w:rPr>
              <w:t xml:space="preserve"> дом родной МО Артюгинский сельсовет" </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2200000000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1892757,12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1191515,00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1204515,00</w:t>
            </w:r>
          </w:p>
        </w:tc>
      </w:tr>
      <w:tr w:rsidR="00366CFD" w:rsidRPr="00366CFD" w:rsidTr="008033BC">
        <w:trPr>
          <w:trHeight w:val="48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"Благоустройство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2210000000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1892757,12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1191515,00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1204515,00</w:t>
            </w:r>
          </w:p>
        </w:tc>
      </w:tr>
      <w:tr w:rsidR="00366CFD" w:rsidRPr="00366CFD" w:rsidTr="008033BC">
        <w:trPr>
          <w:trHeight w:val="140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ремонту и содержанию автомобильных дорог местного значения в рамках подпрограммы "Благоустройство территории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2210080070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60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2210080070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2210080070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2210080070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1529"/>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содержание автомобильных дорог общего пользования местного значения в рамках подпрограммы "Благоустройство МО Артюгинский сельсовет"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 за счет средств </w:t>
            </w:r>
            <w:r w:rsidRPr="00366CFD">
              <w:rPr>
                <w:rFonts w:ascii="Arial" w:hAnsi="Arial" w:cs="Arial"/>
                <w:sz w:val="17"/>
                <w:szCs w:val="17"/>
              </w:rPr>
              <w:lastRenderedPageBreak/>
              <w:t>дорожного фонда Красноярского края</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22100Ч0030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57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22100Ч0030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22100Ч0030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22100Ч0030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1575"/>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реализацию проектов по решению вопросов местного значения, осуществляемых непосредственно населением на территории населенного пункта, в рамках подпрограммы "Благоустройство МО Артюгинский сельсовет"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22100S7490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3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22100S7490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22100S7490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04</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09</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22100S7490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1833576,76</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540092,00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540092,00</w:t>
            </w:r>
          </w:p>
        </w:tc>
      </w:tr>
      <w:tr w:rsidR="00366CFD" w:rsidRPr="00366CFD" w:rsidTr="008033BC">
        <w:trPr>
          <w:trHeight w:val="30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Жилищное хозяйство</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681"/>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Муниципальная программа "</w:t>
            </w:r>
            <w:proofErr w:type="spellStart"/>
            <w:r w:rsidRPr="00366CFD">
              <w:rPr>
                <w:rFonts w:ascii="Arial" w:hAnsi="Arial" w:cs="Arial"/>
                <w:b/>
                <w:bCs/>
                <w:sz w:val="17"/>
                <w:szCs w:val="17"/>
              </w:rPr>
              <w:t>Артюгино-наш</w:t>
            </w:r>
            <w:proofErr w:type="spellEnd"/>
            <w:r w:rsidRPr="00366CFD">
              <w:rPr>
                <w:rFonts w:ascii="Arial" w:hAnsi="Arial" w:cs="Arial"/>
                <w:b/>
                <w:bCs/>
                <w:sz w:val="17"/>
                <w:szCs w:val="17"/>
              </w:rPr>
              <w:t xml:space="preserve"> дом родной МО Артюгинский сельсовет" </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2200000000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45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"Жилищное хозяйство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05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2230000000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1272"/>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муниципального жилого фонда в рамках подпрограммы "Жилищное хозяйство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2230080010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530"/>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2230080010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65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2230080010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65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Прочая закупка товаров, работ и услуг для обеспечения государственных </w:t>
            </w:r>
            <w:r w:rsidRPr="00366CFD">
              <w:rPr>
                <w:rFonts w:ascii="Arial" w:hAnsi="Arial" w:cs="Arial"/>
                <w:sz w:val="17"/>
                <w:szCs w:val="17"/>
              </w:rPr>
              <w:lastRenderedPageBreak/>
              <w:t>(муниципальных)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05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2230080010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243</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27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Коммунальное хозяйство</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02</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r>
      <w:tr w:rsidR="00366CFD" w:rsidRPr="00366CFD" w:rsidTr="008033BC">
        <w:trPr>
          <w:trHeight w:val="469"/>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Другие </w:t>
            </w:r>
            <w:proofErr w:type="spellStart"/>
            <w:r w:rsidRPr="00366CFD">
              <w:rPr>
                <w:rFonts w:ascii="Arial" w:hAnsi="Arial" w:cs="Arial"/>
                <w:sz w:val="17"/>
                <w:szCs w:val="17"/>
              </w:rPr>
              <w:t>непрограммные</w:t>
            </w:r>
            <w:proofErr w:type="spellEnd"/>
            <w:r w:rsidRPr="00366CFD">
              <w:rPr>
                <w:rFonts w:ascii="Arial" w:hAnsi="Arial" w:cs="Arial"/>
                <w:sz w:val="17"/>
                <w:szCs w:val="17"/>
              </w:rPr>
              <w:t xml:space="preserve"> расходы органов местного самоуправления </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561"/>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Отдельные мероприятия в рамках непрограммных расходов органов местного самоуправления</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89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Возмещение специализированным службам по вопросам похоронного дела стоимости услуг по погребению в рамках непрограммных расходов органов местного самоуправления</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68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74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02</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90900Ш0000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1738472,92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454300,00</w:t>
            </w:r>
          </w:p>
        </w:tc>
      </w:tr>
      <w:tr w:rsidR="00366CFD" w:rsidRPr="00366CFD" w:rsidTr="008033BC">
        <w:trPr>
          <w:trHeight w:val="697"/>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Муниципальная программа "</w:t>
            </w:r>
            <w:proofErr w:type="spellStart"/>
            <w:r w:rsidRPr="00366CFD">
              <w:rPr>
                <w:rFonts w:ascii="Arial" w:hAnsi="Arial" w:cs="Arial"/>
                <w:b/>
                <w:bCs/>
                <w:sz w:val="17"/>
                <w:szCs w:val="17"/>
              </w:rPr>
              <w:t>Артюгино-наш</w:t>
            </w:r>
            <w:proofErr w:type="spellEnd"/>
            <w:r w:rsidRPr="00366CFD">
              <w:rPr>
                <w:rFonts w:ascii="Arial" w:hAnsi="Arial" w:cs="Arial"/>
                <w:b/>
                <w:bCs/>
                <w:sz w:val="17"/>
                <w:szCs w:val="17"/>
              </w:rPr>
              <w:t xml:space="preserve"> дом родной МО Артюгинский сельсовет" </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2200000000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1738472,92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454300,00</w:t>
            </w:r>
          </w:p>
        </w:tc>
      </w:tr>
      <w:tr w:rsidR="00366CFD" w:rsidRPr="00366CFD" w:rsidTr="008033BC">
        <w:trPr>
          <w:trHeight w:val="499"/>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"Благоустройство территории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2210000000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1690472,92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414300,00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414300,00</w:t>
            </w:r>
          </w:p>
        </w:tc>
      </w:tr>
      <w:tr w:rsidR="00366CFD" w:rsidRPr="00366CFD" w:rsidTr="008033BC">
        <w:trPr>
          <w:trHeight w:val="1257"/>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сети уличного освещения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221008Э020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221008Э020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221008Э020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6"/>
                <w:szCs w:val="16"/>
              </w:rPr>
            </w:pPr>
            <w:r w:rsidRPr="00366CFD">
              <w:rPr>
                <w:rFonts w:ascii="Arial" w:hAnsi="Arial" w:cs="Arial"/>
                <w:sz w:val="16"/>
                <w:szCs w:val="16"/>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221008Э020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139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мест захоронения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97"/>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мероприятия по благоустройству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9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2210080020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1272"/>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обустройству и содержанию мест массового отдыха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2210080030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54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2210080030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2210080030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75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2210080030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1272"/>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ликвидации несанкционированных свалок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2210080040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2210080040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2210080040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2210080040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1060"/>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Расходы на реализацию мероприятий по поддержке местных инициатив, в рамках подпрограммы "Благоустройство МО </w:t>
            </w:r>
            <w:r w:rsidRPr="00366CFD">
              <w:rPr>
                <w:rFonts w:ascii="Arial" w:hAnsi="Arial" w:cs="Arial"/>
                <w:sz w:val="17"/>
                <w:szCs w:val="17"/>
              </w:rPr>
              <w:lastRenderedPageBreak/>
              <w:t>Артюгинский сельсовет"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22100S6410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22100S6410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22100S6410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787"/>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22100S6410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1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содействию временной занятости  граждан в благоустройстве поселка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2210080060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118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2210080060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57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2210080060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54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2210080060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111</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r>
      <w:tr w:rsidR="00366CFD" w:rsidRPr="00366CFD" w:rsidTr="008033BC">
        <w:trPr>
          <w:trHeight w:val="98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2210080060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119</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r>
      <w:tr w:rsidR="00366CFD" w:rsidRPr="00366CFD" w:rsidTr="008033BC">
        <w:trPr>
          <w:trHeight w:val="86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"Энергосбережение и повышение энергетической эффективности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2250080010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48000,00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148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энергосбережению и повышению энергетической эффективности в рамках подпрограммы "Энергосбережение и повышение энергетической эффективности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2250080010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42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2250080010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666"/>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2250080010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71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05</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03</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2250080010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27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ОБРАЗОВАНИЕ</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r>
      <w:tr w:rsidR="00366CFD" w:rsidRPr="00366CFD" w:rsidTr="008033BC">
        <w:trPr>
          <w:trHeight w:val="27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Молодежная политика</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Молодежная политика и оздоровление детей</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9000000000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273"/>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Непрограммные расходы</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9090000000</w:t>
            </w:r>
          </w:p>
        </w:tc>
        <w:tc>
          <w:tcPr>
            <w:tcW w:w="51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954"/>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трудовому воспитанию несовершеннолетних за счет средств районного бюджета в рамках непрограммных расходов органов местного самоуправления</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90900Ч0050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90900Ч0050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515"/>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90900Ч0050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111</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r>
      <w:tr w:rsidR="00366CFD" w:rsidRPr="00366CFD" w:rsidTr="008033BC">
        <w:trPr>
          <w:trHeight w:val="909"/>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07</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90900Ч0050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119</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КУЛЬТУРА, КИНЕМАТОГРАФИЯ</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00</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КУЛЬТУРА</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727"/>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Муниципальная программа "</w:t>
            </w:r>
            <w:proofErr w:type="spellStart"/>
            <w:r w:rsidRPr="00366CFD">
              <w:rPr>
                <w:rFonts w:ascii="Arial" w:hAnsi="Arial" w:cs="Arial"/>
                <w:b/>
                <w:bCs/>
                <w:sz w:val="17"/>
                <w:szCs w:val="17"/>
              </w:rPr>
              <w:t>Артюгино-наш</w:t>
            </w:r>
            <w:proofErr w:type="spellEnd"/>
            <w:r w:rsidRPr="00366CFD">
              <w:rPr>
                <w:rFonts w:ascii="Arial" w:hAnsi="Arial" w:cs="Arial"/>
                <w:b/>
                <w:bCs/>
                <w:sz w:val="17"/>
                <w:szCs w:val="17"/>
              </w:rPr>
              <w:t xml:space="preserve"> дом родной МО Артюгинский сельсовет" </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2240080000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484"/>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"Развитие культуры и спорта"</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2240080010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591"/>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2240080010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200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4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2240080010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240</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742"/>
        </w:trPr>
        <w:tc>
          <w:tcPr>
            <w:tcW w:w="2822"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636"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08</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01</w:t>
            </w:r>
          </w:p>
        </w:tc>
        <w:tc>
          <w:tcPr>
            <w:tcW w:w="1169"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2240080010</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244</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ФИЗИЧЕСКАЯ КУЛЬТУРА И СПОРТ</w:t>
            </w:r>
          </w:p>
        </w:tc>
        <w:tc>
          <w:tcPr>
            <w:tcW w:w="636"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902</w:t>
            </w:r>
          </w:p>
        </w:tc>
        <w:tc>
          <w:tcPr>
            <w:tcW w:w="41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11</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00</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318"/>
        </w:trPr>
        <w:tc>
          <w:tcPr>
            <w:tcW w:w="2822"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Условно-утверждаемые расходы</w:t>
            </w:r>
          </w:p>
        </w:tc>
        <w:tc>
          <w:tcPr>
            <w:tcW w:w="636"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414"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432"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6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51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56"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191729,78</w:t>
            </w:r>
          </w:p>
        </w:tc>
        <w:tc>
          <w:tcPr>
            <w:tcW w:w="117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384124,55</w:t>
            </w:r>
          </w:p>
        </w:tc>
      </w:tr>
    </w:tbl>
    <w:p w:rsidR="00366CFD" w:rsidRPr="00366CFD" w:rsidRDefault="00366CFD" w:rsidP="00366CFD">
      <w:pPr>
        <w:ind w:firstLine="540"/>
        <w:jc w:val="both"/>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p w:rsidR="00366CFD" w:rsidRPr="00366CFD" w:rsidRDefault="00366CFD" w:rsidP="00366CFD">
      <w:pPr>
        <w:rPr>
          <w:sz w:val="26"/>
          <w:szCs w:val="26"/>
        </w:rPr>
      </w:pPr>
    </w:p>
    <w:tbl>
      <w:tblPr>
        <w:tblW w:w="9388" w:type="dxa"/>
        <w:tblInd w:w="93" w:type="dxa"/>
        <w:tblLook w:val="04A0"/>
      </w:tblPr>
      <w:tblGrid>
        <w:gridCol w:w="3006"/>
        <w:gridCol w:w="1212"/>
        <w:gridCol w:w="893"/>
        <w:gridCol w:w="501"/>
        <w:gridCol w:w="498"/>
        <w:gridCol w:w="1184"/>
        <w:gridCol w:w="1092"/>
        <w:gridCol w:w="1092"/>
      </w:tblGrid>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5  к Решению </w:t>
            </w:r>
          </w:p>
        </w:tc>
      </w:tr>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от 15.05.2025 № 37-99</w:t>
            </w:r>
          </w:p>
        </w:tc>
      </w:tr>
      <w:tr w:rsidR="00366CFD" w:rsidRPr="00366CFD" w:rsidTr="008033BC">
        <w:trPr>
          <w:trHeight w:val="253"/>
        </w:trPr>
        <w:tc>
          <w:tcPr>
            <w:tcW w:w="3078"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7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86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82"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7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4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05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0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r>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 xml:space="preserve">Приложение № 5  к Решению </w:t>
            </w:r>
          </w:p>
        </w:tc>
      </w:tr>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Артюгинского сельского Совета депутатов</w:t>
            </w:r>
          </w:p>
        </w:tc>
      </w:tr>
      <w:tr w:rsidR="00366CFD" w:rsidRPr="00366CFD" w:rsidTr="008033BC">
        <w:trPr>
          <w:trHeight w:val="253"/>
        </w:trPr>
        <w:tc>
          <w:tcPr>
            <w:tcW w:w="9387" w:type="dxa"/>
            <w:gridSpan w:val="8"/>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r w:rsidRPr="00366CFD">
              <w:rPr>
                <w:rFonts w:ascii="Arial CYR" w:hAnsi="Arial CYR" w:cs="Arial CYR"/>
                <w:sz w:val="16"/>
                <w:szCs w:val="16"/>
              </w:rPr>
              <w:t>от 20.12.24 № 31-88</w:t>
            </w:r>
          </w:p>
        </w:tc>
      </w:tr>
      <w:tr w:rsidR="00366CFD" w:rsidRPr="00366CFD" w:rsidTr="008033BC">
        <w:trPr>
          <w:trHeight w:val="253"/>
        </w:trPr>
        <w:tc>
          <w:tcPr>
            <w:tcW w:w="3078"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74"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864"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482"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479"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47"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057"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c>
          <w:tcPr>
            <w:tcW w:w="1107" w:type="dxa"/>
            <w:tcBorders>
              <w:top w:val="nil"/>
              <w:left w:val="nil"/>
              <w:bottom w:val="nil"/>
              <w:right w:val="nil"/>
            </w:tcBorders>
            <w:shd w:val="clear" w:color="auto" w:fill="auto"/>
            <w:noWrap/>
            <w:vAlign w:val="bottom"/>
            <w:hideMark/>
          </w:tcPr>
          <w:p w:rsidR="00366CFD" w:rsidRPr="00366CFD" w:rsidRDefault="00366CFD" w:rsidP="00366CFD">
            <w:pPr>
              <w:jc w:val="right"/>
              <w:rPr>
                <w:rFonts w:ascii="Arial CYR" w:hAnsi="Arial CYR" w:cs="Arial CYR"/>
                <w:sz w:val="16"/>
                <w:szCs w:val="16"/>
              </w:rPr>
            </w:pPr>
          </w:p>
        </w:tc>
      </w:tr>
      <w:tr w:rsidR="00366CFD" w:rsidRPr="00366CFD" w:rsidTr="008033BC">
        <w:trPr>
          <w:trHeight w:val="1044"/>
        </w:trPr>
        <w:tc>
          <w:tcPr>
            <w:tcW w:w="9387" w:type="dxa"/>
            <w:gridSpan w:val="8"/>
            <w:tcBorders>
              <w:top w:val="nil"/>
              <w:left w:val="nil"/>
              <w:bottom w:val="nil"/>
              <w:right w:val="nil"/>
            </w:tcBorders>
            <w:shd w:val="clear" w:color="auto" w:fill="auto"/>
            <w:vAlign w:val="bottom"/>
            <w:hideMark/>
          </w:tcPr>
          <w:p w:rsidR="00366CFD" w:rsidRPr="00366CFD" w:rsidRDefault="00366CFD" w:rsidP="00366CFD">
            <w:pPr>
              <w:jc w:val="center"/>
              <w:rPr>
                <w:rFonts w:ascii="Arial CYR" w:hAnsi="Arial CYR" w:cs="Arial CYR"/>
                <w:b/>
                <w:bCs/>
                <w:sz w:val="20"/>
                <w:szCs w:val="20"/>
              </w:rPr>
            </w:pPr>
            <w:r w:rsidRPr="00366CFD">
              <w:rPr>
                <w:rFonts w:ascii="Arial CYR" w:hAnsi="Arial CYR" w:cs="Arial CYR"/>
                <w:b/>
                <w:bCs/>
                <w:sz w:val="20"/>
                <w:szCs w:val="20"/>
              </w:rPr>
              <w:t xml:space="preserve">        Распределение бюджетных ассигнований по целевым статьям (муниципальным программам Артюгинского сельсовета и непрограммным направлениям деятельности), группам и подгруппам видов расходов, разделам, подразделам классификации расходов бюджета Артюгинского сельсовета на 2025 год и плановый период  2026-2027 годов</w:t>
            </w:r>
          </w:p>
        </w:tc>
      </w:tr>
      <w:tr w:rsidR="00366CFD" w:rsidRPr="00366CFD" w:rsidTr="008033BC">
        <w:trPr>
          <w:trHeight w:val="268"/>
        </w:trPr>
        <w:tc>
          <w:tcPr>
            <w:tcW w:w="3078"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7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86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482"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47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4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05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p>
        </w:tc>
        <w:tc>
          <w:tcPr>
            <w:tcW w:w="110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b/>
                <w:bCs/>
                <w:sz w:val="20"/>
                <w:szCs w:val="20"/>
              </w:rPr>
            </w:pPr>
            <w:r w:rsidRPr="00366CFD">
              <w:rPr>
                <w:rFonts w:ascii="Arial CYR" w:hAnsi="Arial CYR" w:cs="Arial CYR"/>
                <w:b/>
                <w:bCs/>
                <w:sz w:val="20"/>
                <w:szCs w:val="20"/>
              </w:rPr>
              <w:t>(в рублях)</w:t>
            </w:r>
          </w:p>
        </w:tc>
      </w:tr>
      <w:tr w:rsidR="00366CFD" w:rsidRPr="00366CFD" w:rsidTr="008033BC">
        <w:trPr>
          <w:trHeight w:val="119"/>
        </w:trPr>
        <w:tc>
          <w:tcPr>
            <w:tcW w:w="3078"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7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864"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82"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479"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4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05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c>
          <w:tcPr>
            <w:tcW w:w="1107" w:type="dxa"/>
            <w:tcBorders>
              <w:top w:val="nil"/>
              <w:left w:val="nil"/>
              <w:bottom w:val="nil"/>
              <w:right w:val="nil"/>
            </w:tcBorders>
            <w:shd w:val="clear" w:color="auto" w:fill="auto"/>
            <w:noWrap/>
            <w:vAlign w:val="bottom"/>
            <w:hideMark/>
          </w:tcPr>
          <w:p w:rsidR="00366CFD" w:rsidRPr="00366CFD" w:rsidRDefault="00366CFD" w:rsidP="00366CFD">
            <w:pPr>
              <w:rPr>
                <w:rFonts w:ascii="Arial CYR" w:hAnsi="Arial CYR" w:cs="Arial CYR"/>
                <w:sz w:val="20"/>
                <w:szCs w:val="20"/>
              </w:rPr>
            </w:pPr>
          </w:p>
        </w:tc>
      </w:tr>
      <w:tr w:rsidR="00366CFD" w:rsidRPr="00366CFD" w:rsidTr="008033BC">
        <w:trPr>
          <w:trHeight w:val="687"/>
        </w:trPr>
        <w:tc>
          <w:tcPr>
            <w:tcW w:w="30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Наименование</w:t>
            </w:r>
          </w:p>
        </w:tc>
        <w:tc>
          <w:tcPr>
            <w:tcW w:w="1174" w:type="dxa"/>
            <w:tcBorders>
              <w:top w:val="single" w:sz="4" w:space="0" w:color="auto"/>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CYR" w:hAnsi="Arial CYR" w:cs="Arial CYR"/>
                <w:sz w:val="16"/>
                <w:szCs w:val="16"/>
              </w:rPr>
            </w:pPr>
            <w:r w:rsidRPr="00366CFD">
              <w:rPr>
                <w:rFonts w:ascii="Arial CYR" w:hAnsi="Arial CYR" w:cs="Arial CYR"/>
                <w:sz w:val="16"/>
                <w:szCs w:val="16"/>
              </w:rPr>
              <w:t>Целевая статья</w:t>
            </w:r>
          </w:p>
        </w:tc>
        <w:tc>
          <w:tcPr>
            <w:tcW w:w="864" w:type="dxa"/>
            <w:tcBorders>
              <w:top w:val="single" w:sz="4" w:space="0" w:color="auto"/>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Вид расходов</w:t>
            </w:r>
          </w:p>
        </w:tc>
        <w:tc>
          <w:tcPr>
            <w:tcW w:w="961" w:type="dxa"/>
            <w:gridSpan w:val="2"/>
            <w:tcBorders>
              <w:top w:val="single" w:sz="4" w:space="0" w:color="auto"/>
              <w:left w:val="nil"/>
              <w:bottom w:val="single" w:sz="4" w:space="0" w:color="auto"/>
              <w:right w:val="single" w:sz="4" w:space="0" w:color="000000"/>
            </w:tcBorders>
            <w:shd w:val="clear" w:color="auto" w:fill="auto"/>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Раздел, подраздел</w:t>
            </w:r>
          </w:p>
        </w:tc>
        <w:tc>
          <w:tcPr>
            <w:tcW w:w="1147" w:type="dxa"/>
            <w:tcBorders>
              <w:top w:val="single" w:sz="4" w:space="0" w:color="auto"/>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Всего на 2025 год</w:t>
            </w:r>
          </w:p>
        </w:tc>
        <w:tc>
          <w:tcPr>
            <w:tcW w:w="1057" w:type="dxa"/>
            <w:tcBorders>
              <w:top w:val="single" w:sz="4" w:space="0" w:color="auto"/>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Всего на 2026 год</w:t>
            </w:r>
          </w:p>
        </w:tc>
        <w:tc>
          <w:tcPr>
            <w:tcW w:w="1107" w:type="dxa"/>
            <w:tcBorders>
              <w:top w:val="single" w:sz="4" w:space="0" w:color="auto"/>
              <w:left w:val="nil"/>
              <w:bottom w:val="single" w:sz="4" w:space="0" w:color="auto"/>
              <w:right w:val="single" w:sz="4" w:space="0" w:color="auto"/>
            </w:tcBorders>
            <w:shd w:val="clear" w:color="auto" w:fill="auto"/>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Всего на 2027 год</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1</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6"/>
                <w:szCs w:val="16"/>
              </w:rPr>
            </w:pPr>
            <w:r w:rsidRPr="00366CFD">
              <w:rPr>
                <w:rFonts w:ascii="Arial CYR" w:hAnsi="Arial CYR" w:cs="Arial CYR"/>
                <w:sz w:val="16"/>
                <w:szCs w:val="16"/>
              </w:rPr>
              <w:t>2</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3</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5</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7</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8</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center"/>
              <w:rPr>
                <w:rFonts w:ascii="Arial CYR" w:hAnsi="Arial CYR" w:cs="Arial CYR"/>
                <w:sz w:val="16"/>
                <w:szCs w:val="16"/>
              </w:rPr>
            </w:pPr>
            <w:r w:rsidRPr="00366CFD">
              <w:rPr>
                <w:rFonts w:ascii="Arial CYR" w:hAnsi="Arial CYR" w:cs="Arial CYR"/>
                <w:sz w:val="16"/>
                <w:szCs w:val="16"/>
              </w:rPr>
              <w:t>8</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Администрация Артюгинского сельсовета</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13820185,78</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8893986,00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8917614,00</w:t>
            </w:r>
          </w:p>
        </w:tc>
      </w:tr>
      <w:tr w:rsidR="00366CFD" w:rsidRPr="00366CFD" w:rsidTr="008033BC">
        <w:trPr>
          <w:trHeight w:val="448"/>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Муниципальная программа "</w:t>
            </w:r>
            <w:proofErr w:type="spellStart"/>
            <w:r w:rsidRPr="00366CFD">
              <w:rPr>
                <w:rFonts w:ascii="Arial CYR" w:hAnsi="Arial CYR" w:cs="Arial CYR"/>
                <w:b/>
                <w:bCs/>
                <w:sz w:val="17"/>
                <w:szCs w:val="17"/>
              </w:rPr>
              <w:t>Артюгино-наш</w:t>
            </w:r>
            <w:proofErr w:type="spellEnd"/>
            <w:r w:rsidRPr="00366CFD">
              <w:rPr>
                <w:rFonts w:ascii="Arial CYR" w:hAnsi="Arial CYR" w:cs="Arial CYR"/>
                <w:b/>
                <w:bCs/>
                <w:sz w:val="17"/>
                <w:szCs w:val="17"/>
              </w:rPr>
              <w:t xml:space="preserve"> дом родной МО Артюгинский сельсовет"</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2200000000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4012422,04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1988607,00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2001607,00</w:t>
            </w:r>
          </w:p>
        </w:tc>
      </w:tr>
      <w:tr w:rsidR="00366CFD" w:rsidRPr="00366CFD" w:rsidTr="008033BC">
        <w:trPr>
          <w:trHeight w:val="448"/>
        </w:trPr>
        <w:tc>
          <w:tcPr>
            <w:tcW w:w="3078" w:type="dxa"/>
            <w:tcBorders>
              <w:top w:val="nil"/>
              <w:left w:val="single" w:sz="4" w:space="0" w:color="auto"/>
              <w:bottom w:val="single" w:sz="4" w:space="0" w:color="auto"/>
              <w:right w:val="single" w:sz="4" w:space="0" w:color="auto"/>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Подпрограмма "Благоустройство МО Артюгинский сельсовет"</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3583230,04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1605815,00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1618815,00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Национальная экономика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630477,12</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325000,00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338000,00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Дорожное хозяйство (дорожные фонды)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09</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630477,12</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325000,00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338000,00</w:t>
            </w:r>
          </w:p>
        </w:tc>
      </w:tr>
      <w:tr w:rsidR="00366CFD" w:rsidRPr="00366CFD" w:rsidTr="008033BC">
        <w:trPr>
          <w:trHeight w:val="134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ремонту и содержанию автомобильных дорог местного значения в рамках подпрограммы "Благоустройство территории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46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2210080070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630477,12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Национальная экономика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395765,00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Дорожное хозяйство (дорожные фонды)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09</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395765,00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1686"/>
        </w:trPr>
        <w:tc>
          <w:tcPr>
            <w:tcW w:w="3078" w:type="dxa"/>
            <w:tcBorders>
              <w:top w:val="single" w:sz="4" w:space="0" w:color="auto"/>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w:hAnsi="Arial" w:cs="Arial"/>
                <w:color w:val="1A1A1A"/>
                <w:sz w:val="17"/>
                <w:szCs w:val="17"/>
              </w:rPr>
            </w:pPr>
            <w:r w:rsidRPr="00366CFD">
              <w:rPr>
                <w:rFonts w:ascii="Arial" w:hAnsi="Arial" w:cs="Arial"/>
                <w:color w:val="1A1A1A"/>
                <w:sz w:val="17"/>
                <w:szCs w:val="17"/>
              </w:rPr>
              <w:t>Расходы на реализацию проектов по решению вопросов местного значения, осуществляемых непосредственно населением на территории населенного пункта, в рамках подпрограммы "Благоустройство МО Артюгинский сельсовет" программы "</w:t>
            </w:r>
            <w:proofErr w:type="spellStart"/>
            <w:r w:rsidRPr="00366CFD">
              <w:rPr>
                <w:rFonts w:ascii="Arial" w:hAnsi="Arial" w:cs="Arial"/>
                <w:color w:val="1A1A1A"/>
                <w:sz w:val="17"/>
                <w:szCs w:val="17"/>
              </w:rPr>
              <w:t>Артюгино-наш</w:t>
            </w:r>
            <w:proofErr w:type="spellEnd"/>
            <w:r w:rsidRPr="00366CFD">
              <w:rPr>
                <w:rFonts w:ascii="Arial" w:hAnsi="Arial" w:cs="Arial"/>
                <w:color w:val="1A1A1A"/>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22100S7490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395765,00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Национальная экономика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Дорожное хозяйство (дорожные фонды)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09</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866515,00</w:t>
            </w:r>
          </w:p>
        </w:tc>
      </w:tr>
      <w:tr w:rsidR="00366CFD" w:rsidRPr="00366CFD" w:rsidTr="008033BC">
        <w:trPr>
          <w:trHeight w:val="1671"/>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содержание автомобильных дорог общего пользования местного значения в рамках подпрограммы "Благоустройство МО Артюгинский сельсовет"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 за счет средств дорожного фонда Красноярского края</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22100Ч0030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04</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09</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866515,00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300000,00</w:t>
            </w:r>
          </w:p>
        </w:tc>
      </w:tr>
      <w:tr w:rsidR="00366CFD" w:rsidRPr="00366CFD" w:rsidTr="008033BC">
        <w:trPr>
          <w:trHeight w:val="131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сети уличного освещения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492"/>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221008Э020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4300,00</w:t>
            </w:r>
          </w:p>
        </w:tc>
      </w:tr>
      <w:tr w:rsidR="00366CFD" w:rsidRPr="00366CFD" w:rsidTr="008033BC">
        <w:trPr>
          <w:trHeight w:val="1104"/>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мест захоронения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477"/>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4300,00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1044"/>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мероприятия по благоустройству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33800,00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1119"/>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обустройству и содержанию мест массового отдыха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46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2210080030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w:t>
            </w:r>
          </w:p>
        </w:tc>
      </w:tr>
      <w:tr w:rsidR="00366CFD" w:rsidRPr="00366CFD" w:rsidTr="008033BC">
        <w:trPr>
          <w:trHeight w:val="1254"/>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ликвидации несанкционированных свалок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45000,00</w:t>
            </w:r>
          </w:p>
        </w:tc>
      </w:tr>
      <w:tr w:rsidR="00366CFD" w:rsidRPr="00366CFD" w:rsidTr="008033BC">
        <w:trPr>
          <w:trHeight w:val="132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содействию временной занятости  граждан в благоустройстве поселка в рамках подпрограммы "Благоустройство территории МО Артюгинского сельсовета"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125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45000,00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111</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34562,21</w:t>
            </w:r>
          </w:p>
        </w:tc>
      </w:tr>
      <w:tr w:rsidR="00366CFD" w:rsidRPr="00366CFD" w:rsidTr="008033BC">
        <w:trPr>
          <w:trHeight w:val="83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2210080060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119</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10437,79</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1254"/>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реализацию мероприятий по поддержке местных инициатив, в рамках подпрограммы "Благоустройство МО Артюгинский сельсовет"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22100S6410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1442372,92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мест захоронения за счет спонсорских средств, средств добровольных пожертвований в рамках подпрограммы "Благоустройство территории МО Артюгинский сельсовет" муниципальной программы "Артюгино - наш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2210083010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83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"Защита населения и территорий МО Артюгинский сельсовет от чрезвычайных ситуаций природного и техногенного характера"</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305400,00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217000,00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217000,00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безопасность и правоохранительная деятельность</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Обеспечение пожарной безопасности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r>
      <w:tr w:rsidR="00366CFD" w:rsidRPr="00366CFD" w:rsidTr="008033BC">
        <w:trPr>
          <w:trHeight w:val="171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обеспечению первичных мер пожарной безопасности в рамках подпрограммы "Защита населения и территорий МО Артюгинский сельсовет от чрезвычайных ситуаций природного и техногенного характера" муниципальной программы "Артюгино- наш дом родной МО Артюгинский сельсовет"</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безопасность и правоохранительная деятельность</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Обеспечение пожарной безопасности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50000,00</w:t>
            </w:r>
          </w:p>
        </w:tc>
      </w:tr>
      <w:tr w:rsidR="00366CFD" w:rsidRPr="00366CFD" w:rsidTr="008033BC">
        <w:trPr>
          <w:trHeight w:val="173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Мероприятия по </w:t>
            </w:r>
            <w:proofErr w:type="spellStart"/>
            <w:r w:rsidRPr="00366CFD">
              <w:rPr>
                <w:rFonts w:ascii="Arial" w:hAnsi="Arial" w:cs="Arial"/>
                <w:sz w:val="17"/>
                <w:szCs w:val="17"/>
              </w:rPr>
              <w:t>по</w:t>
            </w:r>
            <w:proofErr w:type="spellEnd"/>
            <w:r w:rsidRPr="00366CFD">
              <w:rPr>
                <w:rFonts w:ascii="Arial" w:hAnsi="Arial" w:cs="Arial"/>
                <w:sz w:val="17"/>
                <w:szCs w:val="17"/>
              </w:rPr>
              <w:t xml:space="preserve"> предупреждению и ликвидации чрезвычайных ситуаций в рамках подпрограммы "Защита населения и территорий МО Артюгинский сельсовет от чрезвычайных ситуаций природного и техногенного характера" муниципальной программы "Артюгино- наш дом родной МО Артюгинский сельсовет"</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2200280010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188400,00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50000,00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Национальная безопасность и правоохранительная </w:t>
            </w:r>
            <w:r w:rsidRPr="00366CFD">
              <w:rPr>
                <w:rFonts w:ascii="Arial" w:hAnsi="Arial" w:cs="Arial"/>
                <w:b/>
                <w:bCs/>
                <w:sz w:val="17"/>
                <w:szCs w:val="17"/>
              </w:rPr>
              <w:lastRenderedPageBreak/>
              <w:t>деятельность</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lastRenderedPageBreak/>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 xml:space="preserve">Обеспечение пожарной безопасности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117000,00</w:t>
            </w:r>
          </w:p>
        </w:tc>
      </w:tr>
      <w:tr w:rsidR="00366CFD" w:rsidRPr="00366CFD" w:rsidTr="008033BC">
        <w:trPr>
          <w:trHeight w:val="1999"/>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Межбюджетные трансферты, передаваемые в районный бюджет для осуществления полномочий по созданию муниципальной пожарной охраны на территории сельсовета, в рамках подпрограммы "Обеспечение пожарной безопасности на территории МО Артюгинский сельский совет" муниципальной программы  "Артюгино- наш дом родной МО Артюгинский сельсовет"</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22200S4120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117000,00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"Жилищное хозяйство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2230000000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75792,00</w:t>
            </w:r>
          </w:p>
        </w:tc>
      </w:tr>
      <w:tr w:rsidR="00366CFD" w:rsidRPr="00366CFD" w:rsidTr="008033BC">
        <w:trPr>
          <w:trHeight w:val="1254"/>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содержанию муниципального жилого фонда в рамках подпрограммы "Жилищное хозяйство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507"/>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2230080010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75792,00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Подпрограмма "Развитие культуры и спорта"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2240000000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Культура и кинематография</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2240080010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08</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Культура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2240080010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08</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2240080010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2240080010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08</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2240080010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08</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50000,00</w:t>
            </w:r>
          </w:p>
        </w:tc>
      </w:tr>
      <w:tr w:rsidR="00366CFD" w:rsidRPr="00366CFD" w:rsidTr="008033BC">
        <w:trPr>
          <w:trHeight w:val="836"/>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Подпрограмма "Энергосбережение и повышение энергетической эффективности МО </w:t>
            </w:r>
            <w:r w:rsidRPr="00366CFD">
              <w:rPr>
                <w:rFonts w:ascii="Arial" w:hAnsi="Arial" w:cs="Arial"/>
                <w:b/>
                <w:bCs/>
                <w:sz w:val="17"/>
                <w:szCs w:val="17"/>
              </w:rPr>
              <w:lastRenderedPageBreak/>
              <w:t>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lastRenderedPageBreak/>
              <w:t>2250000000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48000,00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Благоустройство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40000,00</w:t>
            </w:r>
          </w:p>
        </w:tc>
      </w:tr>
      <w:tr w:rsidR="00366CFD" w:rsidRPr="00366CFD" w:rsidTr="008033BC">
        <w:trPr>
          <w:trHeight w:val="1522"/>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энергосбережению и повышению энергетической эффективности в рамках подпрограммы "Энергосбережение и повышение энергетической эффективности МО Артюгинский сельсовет" муниципальной программы "</w:t>
            </w:r>
            <w:proofErr w:type="spellStart"/>
            <w:r w:rsidRPr="00366CFD">
              <w:rPr>
                <w:rFonts w:ascii="Arial" w:hAnsi="Arial" w:cs="Arial"/>
                <w:sz w:val="17"/>
                <w:szCs w:val="17"/>
              </w:rPr>
              <w:t>Артюгино-наш</w:t>
            </w:r>
            <w:proofErr w:type="spellEnd"/>
            <w:r w:rsidRPr="00366CFD">
              <w:rPr>
                <w:rFonts w:ascii="Arial" w:hAnsi="Arial" w:cs="Arial"/>
                <w:sz w:val="17"/>
                <w:szCs w:val="17"/>
              </w:rPr>
              <w:t xml:space="preserve"> дом родной МО Артюгинский сельсовет"</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государственных (муниципальных) нужд</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2250080010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05</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48000,00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40000,00</w:t>
            </w:r>
          </w:p>
        </w:tc>
      </w:tr>
      <w:tr w:rsidR="00366CFD" w:rsidRPr="00366CFD" w:rsidTr="008033BC">
        <w:trPr>
          <w:trHeight w:val="387"/>
        </w:trPr>
        <w:tc>
          <w:tcPr>
            <w:tcW w:w="307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9807763,74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6713649,22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6531882,45</w:t>
            </w:r>
          </w:p>
        </w:tc>
      </w:tr>
      <w:tr w:rsidR="00366CFD" w:rsidRPr="00366CFD" w:rsidTr="008033BC">
        <w:trPr>
          <w:trHeight w:val="387"/>
        </w:trPr>
        <w:tc>
          <w:tcPr>
            <w:tcW w:w="307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расходы</w:t>
            </w:r>
          </w:p>
        </w:tc>
        <w:tc>
          <w:tcPr>
            <w:tcW w:w="1174" w:type="dxa"/>
            <w:tcBorders>
              <w:top w:val="nil"/>
              <w:left w:val="single" w:sz="4" w:space="0" w:color="auto"/>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8010000000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1494962,00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1220997,00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1220997,00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xml:space="preserve">Функционирование высшего должностного лица субъекта Российской Федерации и муниципального образования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83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Функционирование высшего должностного лица муниципального образования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1494962,00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125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1305366,00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47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1305366,00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1220997,00</w:t>
            </w:r>
          </w:p>
        </w:tc>
      </w:tr>
      <w:tr w:rsidR="00366CFD" w:rsidRPr="00366CFD" w:rsidTr="008033BC">
        <w:trPr>
          <w:trHeight w:val="47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1002586,00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937786,00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937786,00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302780,00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283211,00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283211,00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увеличение размеров оплаты труда отдельным категориям работников бюджетной сферы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122100,00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122100,00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93778,80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8010010240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28321,20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139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 на увеличение (индексацию)) оплаты труда отдельным категориям работников бюджетной сферы Красноярского края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67496,00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67496,00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51840,00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8010027242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02</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15656,00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37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8030000000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r>
      <w:tr w:rsidR="00366CFD" w:rsidRPr="00366CFD" w:rsidTr="008033BC">
        <w:trPr>
          <w:trHeight w:val="38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r>
      <w:tr w:rsidR="00366CFD" w:rsidRPr="00366CFD" w:rsidTr="008033BC">
        <w:trPr>
          <w:trHeight w:val="11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b/>
                <w:bCs/>
                <w:sz w:val="17"/>
                <w:szCs w:val="17"/>
              </w:rPr>
            </w:pPr>
            <w:r w:rsidRPr="00366CFD">
              <w:rPr>
                <w:rFonts w:ascii="Arial CYR" w:hAnsi="Arial CYR" w:cs="Arial CYR"/>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14400,00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Депутаты представительного органа муниципального образования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125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104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выплаты, за исключением фонда оплаты труда государственных (муниципальных) органов, лицам, привлекаемым согласно законодательству для выполнения отдельных полномочий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8030060000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123</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01</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14400,00</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r>
      <w:tr w:rsidR="00366CFD" w:rsidRPr="00366CFD" w:rsidTr="008033BC">
        <w:trPr>
          <w:trHeight w:val="34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r>
      <w:tr w:rsidR="00366CFD" w:rsidRPr="00366CFD" w:rsidTr="008033BC">
        <w:trPr>
          <w:trHeight w:val="135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3142760,00</w:t>
            </w:r>
          </w:p>
        </w:tc>
      </w:tr>
      <w:tr w:rsidR="00366CFD" w:rsidRPr="00366CFD" w:rsidTr="008033BC">
        <w:trPr>
          <w:trHeight w:val="88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Руководство и управление в сфере установленных функций в рамках непрограммных расходов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r>
      <w:tr w:rsidR="00366CFD" w:rsidRPr="00366CFD" w:rsidTr="008033BC">
        <w:trPr>
          <w:trHeight w:val="107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3480239,00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3142760,00</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2672995,00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2413794,00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2413794,00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807244,00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728966,00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728966,00</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342324,45</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342324,45</w:t>
            </w:r>
          </w:p>
        </w:tc>
      </w:tr>
      <w:tr w:rsidR="00366CFD" w:rsidRPr="00366CFD" w:rsidTr="008033BC">
        <w:trPr>
          <w:trHeight w:val="137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342324,45</w:t>
            </w:r>
          </w:p>
        </w:tc>
      </w:tr>
      <w:tr w:rsidR="00366CFD" w:rsidRPr="00366CFD" w:rsidTr="008033BC">
        <w:trPr>
          <w:trHeight w:val="70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Заработная плата и начисления работников, не являющихся лицами замещающими муниципальные должности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125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4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1158710,33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521419,22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342324,45</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889946,50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400476,00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262922,45</w:t>
            </w:r>
          </w:p>
        </w:tc>
      </w:tr>
      <w:tr w:rsidR="00366CFD" w:rsidRPr="00366CFD" w:rsidTr="008033BC">
        <w:trPr>
          <w:trHeight w:val="91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802006Б000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268763,83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120943,22</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79402,00</w:t>
            </w:r>
          </w:p>
        </w:tc>
      </w:tr>
      <w:tr w:rsidR="00366CFD" w:rsidRPr="00366CFD" w:rsidTr="008033BC">
        <w:trPr>
          <w:trHeight w:val="38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r>
      <w:tr w:rsidR="00366CFD" w:rsidRPr="00366CFD" w:rsidTr="008033BC">
        <w:trPr>
          <w:trHeight w:val="38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r>
      <w:tr w:rsidR="00366CFD" w:rsidRPr="00366CFD" w:rsidTr="008033BC">
        <w:trPr>
          <w:trHeight w:val="137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1032500,00</w:t>
            </w:r>
          </w:p>
        </w:tc>
      </w:tr>
      <w:tr w:rsidR="00366CFD" w:rsidRPr="00366CFD" w:rsidTr="008033BC">
        <w:trPr>
          <w:trHeight w:val="146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размера оплаты труда)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1104"/>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50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1290600,00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1032500,00</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991244,00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793011,00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793011,00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8020061000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299356,00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239489,00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239489,00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314759,00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314759,00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314759,00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увеличение размеров оплаты труда отдельным категориям работников бюджетной сферы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314759,00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314759,00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241750,38</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8020010240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73008,62</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3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337478,00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47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337478,00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123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337478,00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138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 на увеличение (индексацию)) оплаты труда отдельным категориям работников бюджетной сферы Красноярского края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337478,00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337478,00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57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259200,00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8020027242</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78278,00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202487,00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202487,00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202487,00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повышение размеров оплаты труда работникам бюджетной сферы Красноярского края, замещающим должности муниципальной службы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202487,00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202487,00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Фонд оплаты труда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155520,00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MS Sans Serif" w:hAnsi="MS Sans Serif" w:cs="Arial CYR"/>
                <w:sz w:val="17"/>
                <w:szCs w:val="17"/>
              </w:rPr>
            </w:pPr>
            <w:r w:rsidRPr="00366CFD">
              <w:rPr>
                <w:rFonts w:ascii="MS Sans Serif" w:hAnsi="MS Sans Serif" w:cs="Arial CYR"/>
                <w:sz w:val="17"/>
                <w:szCs w:val="17"/>
              </w:rPr>
              <w:t>8020027243</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46967,00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0,00</w:t>
            </w:r>
          </w:p>
        </w:tc>
      </w:tr>
      <w:tr w:rsidR="00366CFD" w:rsidRPr="00366CFD" w:rsidTr="008033BC">
        <w:trPr>
          <w:trHeight w:val="40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r>
      <w:tr w:rsidR="00366CFD" w:rsidRPr="00366CFD" w:rsidTr="008033BC">
        <w:trPr>
          <w:trHeight w:val="40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r>
      <w:tr w:rsidR="00366CFD" w:rsidRPr="00366CFD" w:rsidTr="008033BC">
        <w:trPr>
          <w:trHeight w:val="137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550,00</w:t>
            </w:r>
          </w:p>
        </w:tc>
      </w:tr>
      <w:tr w:rsidR="00366CFD" w:rsidRPr="00366CFD" w:rsidTr="008033BC">
        <w:trPr>
          <w:trHeight w:val="43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бюджетные ассигнования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37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Уплата налогов, сборов и иных платежей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850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 Уплата иных платежей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853</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1048,00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550,00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141800,00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141800,00</w:t>
            </w:r>
          </w:p>
        </w:tc>
      </w:tr>
      <w:tr w:rsidR="00366CFD" w:rsidRPr="00366CFD" w:rsidTr="008033BC">
        <w:trPr>
          <w:trHeight w:val="135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141800,00</w:t>
            </w:r>
          </w:p>
        </w:tc>
      </w:tr>
      <w:tr w:rsidR="00366CFD" w:rsidRPr="00366CFD" w:rsidTr="008033BC">
        <w:trPr>
          <w:trHeight w:val="55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78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70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244</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519317,33</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154800,00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141800,00</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r>
      <w:tr w:rsidR="00366CFD" w:rsidRPr="00366CFD" w:rsidTr="008033BC">
        <w:trPr>
          <w:trHeight w:val="49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r>
      <w:tr w:rsidR="00366CFD" w:rsidRPr="00366CFD" w:rsidTr="008033BC">
        <w:trPr>
          <w:trHeight w:val="132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5000,00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Закупка товаров, работ и услуг для обеспечения государственных (муниципальных) нужд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70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802006Г000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247</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537349,24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5000,00</w:t>
            </w:r>
          </w:p>
        </w:tc>
      </w:tr>
      <w:tr w:rsidR="00366CFD" w:rsidRPr="00366CFD" w:rsidTr="008033BC">
        <w:trPr>
          <w:trHeight w:val="44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lastRenderedPageBreak/>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r>
      <w:tr w:rsidR="00366CFD" w:rsidRPr="00366CFD" w:rsidTr="008033BC">
        <w:trPr>
          <w:trHeight w:val="43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r>
      <w:tr w:rsidR="00366CFD" w:rsidRPr="00366CFD" w:rsidTr="008033BC">
        <w:trPr>
          <w:trHeight w:val="1269"/>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15000,00</w:t>
            </w:r>
          </w:p>
        </w:tc>
      </w:tr>
      <w:tr w:rsidR="00366CFD" w:rsidRPr="00366CFD" w:rsidTr="008033BC">
        <w:trPr>
          <w:trHeight w:val="83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Оплата услуг регионального оператора по обращению с ТКО (твердые коммунальные отходы)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50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52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802006М000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244</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15000,00</w:t>
            </w:r>
          </w:p>
        </w:tc>
      </w:tr>
      <w:tr w:rsidR="00366CFD" w:rsidRPr="00366CFD" w:rsidTr="008033BC">
        <w:trPr>
          <w:trHeight w:val="37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r>
      <w:tr w:rsidR="00366CFD" w:rsidRPr="00366CFD" w:rsidTr="008033BC">
        <w:trPr>
          <w:trHeight w:val="138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250000,00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Оплата за электроэнергию в рамках непрограммных расходов органов местного самоуправления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70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Закупка товаров, работ и услуг для обеспечения государственных (муниципальных) нужд </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71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Прочая 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802006Э000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244</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250000,00</w:t>
            </w:r>
          </w:p>
        </w:tc>
      </w:tr>
      <w:tr w:rsidR="00366CFD" w:rsidRPr="00366CFD" w:rsidTr="008033BC">
        <w:trPr>
          <w:trHeight w:val="40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90900Ч0070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79"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r>
      <w:tr w:rsidR="00366CFD" w:rsidRPr="00366CFD" w:rsidTr="008033BC">
        <w:trPr>
          <w:trHeight w:val="40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Общегосударственные вопросы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90900Ч0070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r>
      <w:tr w:rsidR="00366CFD" w:rsidRPr="00366CFD" w:rsidTr="008033BC">
        <w:trPr>
          <w:trHeight w:val="132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90900Ч0070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944,00</w:t>
            </w:r>
          </w:p>
        </w:tc>
      </w:tr>
      <w:tr w:rsidR="00366CFD" w:rsidRPr="00366CFD" w:rsidTr="008033BC">
        <w:trPr>
          <w:trHeight w:val="146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Межбюджетные трансферты от органов местного самоуправления поселений, входящих в состав муниципального образования Богучанского района на осуществление внутреннего финансового контроля в рамках непрограммных расходов органов </w:t>
            </w:r>
            <w:r w:rsidRPr="00366CFD">
              <w:rPr>
                <w:rFonts w:ascii="Arial" w:hAnsi="Arial" w:cs="Arial"/>
                <w:sz w:val="17"/>
                <w:szCs w:val="17"/>
              </w:rPr>
              <w:lastRenderedPageBreak/>
              <w:t>местного самоуправления</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90900Ч0070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25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Иные межбюджетные трансферты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90900Ч0070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04</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944,00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Резервные фонды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9010000000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 </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11</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10 000,00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Резервные фонды местных администраций</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9010000000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800</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расходы</w:t>
            </w:r>
          </w:p>
        </w:tc>
        <w:tc>
          <w:tcPr>
            <w:tcW w:w="117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rPr>
                <w:rFonts w:ascii="Arial" w:hAnsi="Arial" w:cs="Arial"/>
                <w:sz w:val="17"/>
                <w:szCs w:val="17"/>
              </w:rPr>
            </w:pPr>
            <w:r w:rsidRPr="00366CFD">
              <w:rPr>
                <w:rFonts w:ascii="Arial" w:hAnsi="Arial" w:cs="Arial"/>
                <w:sz w:val="17"/>
                <w:szCs w:val="17"/>
              </w:rPr>
              <w:t>9010000000</w:t>
            </w:r>
          </w:p>
        </w:tc>
        <w:tc>
          <w:tcPr>
            <w:tcW w:w="864"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870</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11</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10 000,00</w:t>
            </w:r>
          </w:p>
        </w:tc>
      </w:tr>
      <w:tr w:rsidR="00366CFD" w:rsidRPr="00366CFD" w:rsidTr="008033BC">
        <w:trPr>
          <w:trHeight w:val="38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5151,00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r>
      <w:tr w:rsidR="00366CFD" w:rsidRPr="00366CFD" w:rsidTr="008033BC">
        <w:trPr>
          <w:trHeight w:val="38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Другие общегосударственные вопросы</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5151,00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r>
      <w:tr w:rsidR="00366CFD" w:rsidRPr="00366CFD" w:rsidTr="008033BC">
        <w:trPr>
          <w:trHeight w:val="79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Осуществление государственных полномочий по составлению протоколов об административных правонарушениях</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01</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5151,00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4600,00</w:t>
            </w:r>
          </w:p>
        </w:tc>
      </w:tr>
      <w:tr w:rsidR="00366CFD" w:rsidRPr="00366CFD" w:rsidTr="008033BC">
        <w:trPr>
          <w:trHeight w:val="50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65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01</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13</w:t>
            </w:r>
          </w:p>
        </w:tc>
        <w:tc>
          <w:tcPr>
            <w:tcW w:w="114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5151,00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4600,00</w:t>
            </w:r>
          </w:p>
        </w:tc>
      </w:tr>
      <w:tr w:rsidR="00366CFD" w:rsidRPr="00366CFD" w:rsidTr="008033BC">
        <w:trPr>
          <w:trHeight w:val="35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8020075140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r>
      <w:tr w:rsidR="00366CFD" w:rsidRPr="00366CFD" w:rsidTr="008033BC">
        <w:trPr>
          <w:trHeight w:val="40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оборона</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r>
      <w:tr w:rsidR="00366CFD" w:rsidRPr="00366CFD" w:rsidTr="008033BC">
        <w:trPr>
          <w:trHeight w:val="4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Мобилизационная и вневойсковая подготовка</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157775,00</w:t>
            </w:r>
          </w:p>
        </w:tc>
      </w:tr>
      <w:tr w:rsidR="00366CFD" w:rsidRPr="00366CFD" w:rsidTr="008033BC">
        <w:trPr>
          <w:trHeight w:val="132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4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120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157775,00</w:t>
            </w:r>
          </w:p>
        </w:tc>
      </w:tr>
      <w:tr w:rsidR="00366CFD" w:rsidRPr="00366CFD" w:rsidTr="008033BC">
        <w:trPr>
          <w:trHeight w:val="522"/>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121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121178,96</w:t>
            </w:r>
          </w:p>
        </w:tc>
      </w:tr>
      <w:tr w:rsidR="00366CFD" w:rsidRPr="00366CFD" w:rsidTr="008033BC">
        <w:trPr>
          <w:trHeight w:val="955"/>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129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36596,04</w:t>
            </w:r>
          </w:p>
        </w:tc>
      </w:tr>
      <w:tr w:rsidR="00366CFD" w:rsidRPr="00366CFD" w:rsidTr="008033BC">
        <w:trPr>
          <w:trHeight w:val="43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89233,00</w:t>
            </w:r>
          </w:p>
        </w:tc>
      </w:tr>
      <w:tr w:rsidR="00366CFD" w:rsidRPr="00366CFD" w:rsidTr="008033BC">
        <w:trPr>
          <w:trHeight w:val="418"/>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Национальная оборона</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89233,00</w:t>
            </w:r>
          </w:p>
        </w:tc>
      </w:tr>
      <w:tr w:rsidR="00366CFD" w:rsidRPr="00366CFD" w:rsidTr="008033BC">
        <w:trPr>
          <w:trHeight w:val="507"/>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Мобилизационная и вневойсковая подготовка</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89233,00</w:t>
            </w:r>
          </w:p>
        </w:tc>
      </w:tr>
      <w:tr w:rsidR="00366CFD" w:rsidRPr="00366CFD" w:rsidTr="008033BC">
        <w:trPr>
          <w:trHeight w:val="1119"/>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lastRenderedPageBreak/>
              <w:t>Осуществление государственных полномочий по первичному воинскому учету на территориях, где отсутствуют военные комиссариаты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671"/>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Закупка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Иные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62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Прочие закупки товаров, работ и услуг для обеспечения государственных (муниципальных) нужд</w:t>
            </w:r>
          </w:p>
        </w:tc>
        <w:tc>
          <w:tcPr>
            <w:tcW w:w="1174"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8020051180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479"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03</w:t>
            </w:r>
          </w:p>
        </w:tc>
        <w:tc>
          <w:tcPr>
            <w:tcW w:w="114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54233,00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78905,00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89233,00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Жилищно-коммунальное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05</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05</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02</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10000,00</w:t>
            </w:r>
          </w:p>
        </w:tc>
      </w:tr>
      <w:tr w:rsidR="00366CFD" w:rsidRPr="00366CFD" w:rsidTr="008033BC">
        <w:trPr>
          <w:trHeight w:val="418"/>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в области коммунального хозяйства</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05</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626"/>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Возмещение специализированным службам по вопросам похоронного дела стоимости услуг по погребению</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05</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Коммунальное хозяйство</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90900Ш0000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244</w:t>
            </w:r>
          </w:p>
        </w:tc>
        <w:tc>
          <w:tcPr>
            <w:tcW w:w="482" w:type="dxa"/>
            <w:tcBorders>
              <w:top w:val="nil"/>
              <w:left w:val="nil"/>
              <w:bottom w:val="single" w:sz="4" w:space="0" w:color="auto"/>
              <w:right w:val="single" w:sz="4" w:space="0" w:color="auto"/>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05</w:t>
            </w:r>
          </w:p>
        </w:tc>
        <w:tc>
          <w:tcPr>
            <w:tcW w:w="479" w:type="dxa"/>
            <w:tcBorders>
              <w:top w:val="nil"/>
              <w:left w:val="nil"/>
              <w:bottom w:val="single" w:sz="4" w:space="0" w:color="auto"/>
              <w:right w:val="nil"/>
            </w:tcBorders>
            <w:shd w:val="clear" w:color="auto" w:fill="auto"/>
            <w:vAlign w:val="center"/>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02</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19311,84</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10000,00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Непрограммные расходы</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 </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Образование</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r>
      <w:tr w:rsidR="00366CFD" w:rsidRPr="00366CFD" w:rsidTr="008033BC">
        <w:trPr>
          <w:trHeight w:val="477"/>
        </w:trPr>
        <w:tc>
          <w:tcPr>
            <w:tcW w:w="3078" w:type="dxa"/>
            <w:tcBorders>
              <w:top w:val="nil"/>
              <w:left w:val="single" w:sz="4" w:space="0" w:color="auto"/>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Молодежная политика и оздоровление детей</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b/>
                <w:bCs/>
                <w:sz w:val="17"/>
                <w:szCs w:val="17"/>
              </w:rPr>
            </w:pPr>
            <w:r w:rsidRPr="00366CFD">
              <w:rPr>
                <w:rFonts w:ascii="Arial CYR" w:hAnsi="Arial CYR" w:cs="Arial CYR"/>
                <w:b/>
                <w:bCs/>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93999,00</w:t>
            </w:r>
          </w:p>
        </w:tc>
      </w:tr>
      <w:tr w:rsidR="00366CFD" w:rsidRPr="00366CFD" w:rsidTr="008033BC">
        <w:trPr>
          <w:trHeight w:val="836"/>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Мероприятия по трудовому воспитанию несовершеннолетних за счет средств районного бюджета в рамках непрограммных расходов органов местного самоуправления</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 </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4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Расходы на выплату персоналу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100</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93999,00</w:t>
            </w:r>
          </w:p>
        </w:tc>
      </w:tr>
      <w:tr w:rsidR="00366CFD" w:rsidRPr="00366CFD" w:rsidTr="008033BC">
        <w:trPr>
          <w:trHeight w:val="463"/>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 xml:space="preserve">Фонд оплаты труда государственных (муниципальных) органов </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111</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72195,85</w:t>
            </w:r>
          </w:p>
        </w:tc>
      </w:tr>
      <w:tr w:rsidR="00366CFD" w:rsidRPr="00366CFD" w:rsidTr="008033BC">
        <w:trPr>
          <w:trHeight w:val="880"/>
        </w:trPr>
        <w:tc>
          <w:tcPr>
            <w:tcW w:w="3078"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sz w:val="17"/>
                <w:szCs w:val="17"/>
              </w:rPr>
            </w:pPr>
            <w:r w:rsidRPr="00366CFD">
              <w:rPr>
                <w:rFonts w:ascii="Arial" w:hAnsi="Arial" w:cs="Arial"/>
                <w:sz w:val="17"/>
                <w:szCs w:val="17"/>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17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rPr>
                <w:rFonts w:ascii="Arial CYR" w:hAnsi="Arial CYR" w:cs="Arial CYR"/>
                <w:sz w:val="17"/>
                <w:szCs w:val="17"/>
              </w:rPr>
            </w:pPr>
            <w:r w:rsidRPr="00366CFD">
              <w:rPr>
                <w:rFonts w:ascii="Arial CYR" w:hAnsi="Arial CYR" w:cs="Arial CYR"/>
                <w:sz w:val="17"/>
                <w:szCs w:val="17"/>
              </w:rPr>
              <w:t>90900Ч0050</w:t>
            </w:r>
          </w:p>
        </w:tc>
        <w:tc>
          <w:tcPr>
            <w:tcW w:w="864"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CYR" w:hAnsi="Arial CYR" w:cs="Arial CYR"/>
                <w:sz w:val="17"/>
                <w:szCs w:val="17"/>
              </w:rPr>
            </w:pPr>
            <w:r w:rsidRPr="00366CFD">
              <w:rPr>
                <w:rFonts w:ascii="Arial CYR" w:hAnsi="Arial CYR" w:cs="Arial CYR"/>
                <w:sz w:val="17"/>
                <w:szCs w:val="17"/>
              </w:rPr>
              <w:t>119</w:t>
            </w:r>
          </w:p>
        </w:tc>
        <w:tc>
          <w:tcPr>
            <w:tcW w:w="482" w:type="dxa"/>
            <w:tcBorders>
              <w:top w:val="nil"/>
              <w:left w:val="nil"/>
              <w:bottom w:val="single" w:sz="4" w:space="0" w:color="auto"/>
              <w:right w:val="single" w:sz="4" w:space="0" w:color="auto"/>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479" w:type="dxa"/>
            <w:tcBorders>
              <w:top w:val="nil"/>
              <w:left w:val="nil"/>
              <w:bottom w:val="single" w:sz="4" w:space="0" w:color="auto"/>
              <w:right w:val="nil"/>
            </w:tcBorders>
            <w:shd w:val="clear" w:color="auto" w:fill="auto"/>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07</w:t>
            </w:r>
          </w:p>
        </w:tc>
        <w:tc>
          <w:tcPr>
            <w:tcW w:w="1147" w:type="dxa"/>
            <w:tcBorders>
              <w:top w:val="nil"/>
              <w:left w:val="single" w:sz="4" w:space="0" w:color="auto"/>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c>
          <w:tcPr>
            <w:tcW w:w="105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c>
          <w:tcPr>
            <w:tcW w:w="1107" w:type="dxa"/>
            <w:tcBorders>
              <w:top w:val="nil"/>
              <w:left w:val="nil"/>
              <w:bottom w:val="single" w:sz="4" w:space="0" w:color="auto"/>
              <w:right w:val="single" w:sz="4" w:space="0" w:color="auto"/>
            </w:tcBorders>
            <w:shd w:val="clear" w:color="auto" w:fill="auto"/>
            <w:noWrap/>
            <w:vAlign w:val="bottom"/>
            <w:hideMark/>
          </w:tcPr>
          <w:p w:rsidR="00366CFD" w:rsidRPr="00366CFD" w:rsidRDefault="00366CFD" w:rsidP="00366CFD">
            <w:pPr>
              <w:jc w:val="right"/>
              <w:rPr>
                <w:rFonts w:ascii="Arial" w:hAnsi="Arial" w:cs="Arial"/>
                <w:sz w:val="17"/>
                <w:szCs w:val="17"/>
              </w:rPr>
            </w:pPr>
            <w:r w:rsidRPr="00366CFD">
              <w:rPr>
                <w:rFonts w:ascii="Arial" w:hAnsi="Arial" w:cs="Arial"/>
                <w:sz w:val="17"/>
                <w:szCs w:val="17"/>
              </w:rPr>
              <w:t>21803,15</w:t>
            </w:r>
          </w:p>
        </w:tc>
      </w:tr>
      <w:tr w:rsidR="00366CFD" w:rsidRPr="00366CFD" w:rsidTr="008033BC">
        <w:trPr>
          <w:trHeight w:val="253"/>
        </w:trPr>
        <w:tc>
          <w:tcPr>
            <w:tcW w:w="3078"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Условно-утверждаемые расходы</w:t>
            </w:r>
          </w:p>
        </w:tc>
        <w:tc>
          <w:tcPr>
            <w:tcW w:w="1174" w:type="dxa"/>
            <w:tcBorders>
              <w:top w:val="nil"/>
              <w:left w:val="single" w:sz="4" w:space="0" w:color="auto"/>
              <w:bottom w:val="single" w:sz="4" w:space="0" w:color="auto"/>
              <w:right w:val="single" w:sz="4" w:space="0" w:color="auto"/>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864" w:type="dxa"/>
            <w:tcBorders>
              <w:top w:val="nil"/>
              <w:left w:val="nil"/>
              <w:bottom w:val="single" w:sz="4" w:space="0" w:color="auto"/>
              <w:right w:val="nil"/>
            </w:tcBorders>
            <w:shd w:val="clear" w:color="auto" w:fill="auto"/>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482"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479" w:type="dxa"/>
            <w:tcBorders>
              <w:top w:val="nil"/>
              <w:left w:val="single" w:sz="4" w:space="0" w:color="auto"/>
              <w:bottom w:val="single" w:sz="4" w:space="0" w:color="auto"/>
              <w:right w:val="nil"/>
            </w:tcBorders>
            <w:shd w:val="clear" w:color="auto" w:fill="auto"/>
            <w:noWrap/>
            <w:vAlign w:val="center"/>
            <w:hideMark/>
          </w:tcPr>
          <w:p w:rsidR="00366CFD" w:rsidRPr="00366CFD" w:rsidRDefault="00366CFD" w:rsidP="00366CFD">
            <w:pPr>
              <w:rPr>
                <w:rFonts w:ascii="Arial" w:hAnsi="Arial" w:cs="Arial"/>
                <w:b/>
                <w:bCs/>
                <w:sz w:val="17"/>
                <w:szCs w:val="17"/>
              </w:rPr>
            </w:pPr>
            <w:r w:rsidRPr="00366CFD">
              <w:rPr>
                <w:rFonts w:ascii="Arial" w:hAnsi="Arial" w:cs="Arial"/>
                <w:b/>
                <w:bCs/>
                <w:sz w:val="17"/>
                <w:szCs w:val="17"/>
              </w:rPr>
              <w:t> </w:t>
            </w:r>
          </w:p>
        </w:tc>
        <w:tc>
          <w:tcPr>
            <w:tcW w:w="1147" w:type="dxa"/>
            <w:tcBorders>
              <w:top w:val="nil"/>
              <w:left w:val="single" w:sz="4" w:space="0" w:color="auto"/>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0,00</w:t>
            </w:r>
          </w:p>
        </w:tc>
        <w:tc>
          <w:tcPr>
            <w:tcW w:w="105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191729,78</w:t>
            </w:r>
          </w:p>
        </w:tc>
        <w:tc>
          <w:tcPr>
            <w:tcW w:w="1107" w:type="dxa"/>
            <w:tcBorders>
              <w:top w:val="nil"/>
              <w:left w:val="nil"/>
              <w:bottom w:val="single" w:sz="4" w:space="0" w:color="auto"/>
              <w:right w:val="single" w:sz="4" w:space="0" w:color="auto"/>
            </w:tcBorders>
            <w:shd w:val="clear" w:color="auto" w:fill="auto"/>
            <w:noWrap/>
            <w:vAlign w:val="center"/>
            <w:hideMark/>
          </w:tcPr>
          <w:p w:rsidR="00366CFD" w:rsidRPr="00366CFD" w:rsidRDefault="00366CFD" w:rsidP="00366CFD">
            <w:pPr>
              <w:jc w:val="right"/>
              <w:rPr>
                <w:rFonts w:ascii="Arial" w:hAnsi="Arial" w:cs="Arial"/>
                <w:b/>
                <w:bCs/>
                <w:sz w:val="17"/>
                <w:szCs w:val="17"/>
              </w:rPr>
            </w:pPr>
            <w:r w:rsidRPr="00366CFD">
              <w:rPr>
                <w:rFonts w:ascii="Arial" w:hAnsi="Arial" w:cs="Arial"/>
                <w:b/>
                <w:bCs/>
                <w:sz w:val="17"/>
                <w:szCs w:val="17"/>
              </w:rPr>
              <w:t>384124,55</w:t>
            </w:r>
          </w:p>
        </w:tc>
      </w:tr>
    </w:tbl>
    <w:p w:rsidR="00366CFD" w:rsidRPr="00366CFD" w:rsidRDefault="00366CFD" w:rsidP="00366CFD">
      <w:pPr>
        <w:rPr>
          <w:sz w:val="26"/>
          <w:szCs w:val="26"/>
        </w:rPr>
      </w:pPr>
    </w:p>
    <w:p w:rsidR="00366CFD" w:rsidRDefault="00366CFD" w:rsidP="00690653">
      <w:pPr>
        <w:spacing w:before="100" w:beforeAutospacing="1" w:after="100" w:afterAutospacing="1"/>
        <w:jc w:val="center"/>
        <w:rPr>
          <w:sz w:val="28"/>
          <w:szCs w:val="28"/>
        </w:rPr>
      </w:pPr>
      <w:r>
        <w:rPr>
          <w:noProof/>
          <w:sz w:val="28"/>
          <w:szCs w:val="28"/>
        </w:rPr>
        <w:drawing>
          <wp:inline distT="0" distB="0" distL="0" distR="0">
            <wp:extent cx="488950" cy="670560"/>
            <wp:effectExtent l="19050" t="0" r="6350" b="0"/>
            <wp:docPr id="6" name="Рисунок 3"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new"/>
                    <pic:cNvPicPr>
                      <a:picLocks noChangeAspect="1" noChangeArrowheads="1"/>
                    </pic:cNvPicPr>
                  </pic:nvPicPr>
                  <pic:blipFill>
                    <a:blip r:embed="rId16" cstate="print">
                      <a:lum bright="12000" contrast="36000"/>
                    </a:blip>
                    <a:srcRect/>
                    <a:stretch>
                      <a:fillRect/>
                    </a:stretch>
                  </pic:blipFill>
                  <pic:spPr bwMode="auto">
                    <a:xfrm>
                      <a:off x="0" y="0"/>
                      <a:ext cx="488950" cy="670560"/>
                    </a:xfrm>
                    <a:prstGeom prst="rect">
                      <a:avLst/>
                    </a:prstGeom>
                    <a:noFill/>
                  </pic:spPr>
                </pic:pic>
              </a:graphicData>
            </a:graphic>
          </wp:inline>
        </w:drawing>
      </w:r>
    </w:p>
    <w:p w:rsidR="00366CFD" w:rsidRPr="00690653" w:rsidRDefault="00366CFD" w:rsidP="00366CFD">
      <w:pPr>
        <w:pStyle w:val="headertext"/>
        <w:spacing w:before="0" w:beforeAutospacing="0" w:after="0" w:afterAutospacing="0"/>
        <w:jc w:val="center"/>
        <w:outlineLvl w:val="0"/>
        <w:rPr>
          <w:sz w:val="20"/>
          <w:szCs w:val="20"/>
        </w:rPr>
      </w:pPr>
      <w:r w:rsidRPr="00690653">
        <w:rPr>
          <w:sz w:val="20"/>
          <w:szCs w:val="20"/>
        </w:rPr>
        <w:t xml:space="preserve">КРАСНОЯРСКИЙ КРАЙ </w:t>
      </w:r>
    </w:p>
    <w:p w:rsidR="00366CFD" w:rsidRPr="00690653" w:rsidRDefault="00366CFD" w:rsidP="00366CFD">
      <w:pPr>
        <w:pStyle w:val="headertext"/>
        <w:spacing w:before="0" w:beforeAutospacing="0" w:after="0" w:afterAutospacing="0"/>
        <w:jc w:val="center"/>
        <w:outlineLvl w:val="0"/>
        <w:rPr>
          <w:sz w:val="20"/>
          <w:szCs w:val="20"/>
        </w:rPr>
      </w:pPr>
      <w:r w:rsidRPr="00690653">
        <w:rPr>
          <w:sz w:val="20"/>
          <w:szCs w:val="20"/>
        </w:rPr>
        <w:t>БОГУЧАНСКИЙ РАЙОН</w:t>
      </w:r>
    </w:p>
    <w:p w:rsidR="00366CFD" w:rsidRPr="00690653" w:rsidRDefault="00366CFD" w:rsidP="00366CFD">
      <w:pPr>
        <w:pStyle w:val="headertext"/>
        <w:spacing w:before="0" w:beforeAutospacing="0" w:after="0" w:afterAutospacing="0"/>
        <w:jc w:val="center"/>
        <w:outlineLvl w:val="0"/>
        <w:rPr>
          <w:sz w:val="20"/>
          <w:szCs w:val="20"/>
        </w:rPr>
      </w:pPr>
      <w:r w:rsidRPr="00690653">
        <w:rPr>
          <w:sz w:val="20"/>
          <w:szCs w:val="20"/>
        </w:rPr>
        <w:t>АДМИНИСТРАЦИЯ АРТЮГИНСКОГО СЕЛЬСОВЕТА</w:t>
      </w:r>
    </w:p>
    <w:p w:rsidR="00366CFD" w:rsidRPr="00690653" w:rsidRDefault="00366CFD" w:rsidP="00366CFD">
      <w:pPr>
        <w:ind w:right="-1"/>
        <w:jc w:val="center"/>
        <w:rPr>
          <w:sz w:val="20"/>
          <w:szCs w:val="20"/>
        </w:rPr>
      </w:pPr>
    </w:p>
    <w:p w:rsidR="00366CFD" w:rsidRPr="00690653" w:rsidRDefault="00366CFD" w:rsidP="00366CFD">
      <w:pPr>
        <w:ind w:right="-1"/>
        <w:jc w:val="center"/>
        <w:outlineLvl w:val="0"/>
        <w:rPr>
          <w:sz w:val="20"/>
          <w:szCs w:val="20"/>
        </w:rPr>
      </w:pPr>
      <w:r w:rsidRPr="00690653">
        <w:rPr>
          <w:sz w:val="20"/>
          <w:szCs w:val="20"/>
        </w:rPr>
        <w:t xml:space="preserve">ПОСТАНОВЛЕНИЕ  </w:t>
      </w:r>
    </w:p>
    <w:p w:rsidR="00366CFD" w:rsidRPr="00690653" w:rsidRDefault="00366CFD" w:rsidP="00690653">
      <w:pPr>
        <w:spacing w:before="100" w:beforeAutospacing="1" w:after="100" w:afterAutospacing="1"/>
        <w:ind w:right="-1"/>
        <w:jc w:val="center"/>
        <w:rPr>
          <w:sz w:val="20"/>
          <w:szCs w:val="20"/>
        </w:rPr>
      </w:pPr>
      <w:r w:rsidRPr="00690653">
        <w:rPr>
          <w:sz w:val="20"/>
          <w:szCs w:val="20"/>
        </w:rPr>
        <w:lastRenderedPageBreak/>
        <w:t>12.05.2025                                   п. Артюгино                                        №  25-п</w:t>
      </w:r>
    </w:p>
    <w:p w:rsidR="00366CFD" w:rsidRPr="00690653" w:rsidRDefault="00366CFD" w:rsidP="00366CFD">
      <w:pPr>
        <w:outlineLvl w:val="0"/>
        <w:rPr>
          <w:sz w:val="20"/>
          <w:szCs w:val="20"/>
        </w:rPr>
      </w:pPr>
      <w:r w:rsidRPr="00690653">
        <w:rPr>
          <w:sz w:val="20"/>
          <w:szCs w:val="20"/>
        </w:rPr>
        <w:t>Об утверждении планируемой схемы размещения</w:t>
      </w:r>
    </w:p>
    <w:p w:rsidR="00366CFD" w:rsidRPr="00690653" w:rsidRDefault="00366CFD" w:rsidP="00366CFD">
      <w:pPr>
        <w:rPr>
          <w:sz w:val="20"/>
          <w:szCs w:val="20"/>
        </w:rPr>
      </w:pPr>
      <w:r w:rsidRPr="00690653">
        <w:rPr>
          <w:sz w:val="20"/>
          <w:szCs w:val="20"/>
        </w:rPr>
        <w:t xml:space="preserve">нестационарных торговых объектов </w:t>
      </w:r>
      <w:r w:rsidRPr="00690653">
        <w:rPr>
          <w:sz w:val="20"/>
          <w:szCs w:val="20"/>
        </w:rPr>
        <w:br/>
        <w:t>на территории Артюгинского сельсовета</w:t>
      </w:r>
    </w:p>
    <w:p w:rsidR="00366CFD" w:rsidRPr="00690653" w:rsidRDefault="00366CFD" w:rsidP="00366CFD">
      <w:pPr>
        <w:rPr>
          <w:sz w:val="20"/>
          <w:szCs w:val="20"/>
        </w:rPr>
      </w:pPr>
    </w:p>
    <w:p w:rsidR="00366CFD" w:rsidRPr="00690653" w:rsidRDefault="00366CFD" w:rsidP="00366CFD">
      <w:pPr>
        <w:ind w:firstLine="709"/>
        <w:jc w:val="both"/>
        <w:rPr>
          <w:color w:val="000000"/>
          <w:sz w:val="20"/>
          <w:szCs w:val="20"/>
        </w:rPr>
      </w:pPr>
      <w:r w:rsidRPr="00690653">
        <w:rPr>
          <w:sz w:val="20"/>
          <w:szCs w:val="20"/>
        </w:rPr>
        <w:t xml:space="preserve">        </w:t>
      </w:r>
      <w:r w:rsidRPr="00690653">
        <w:rPr>
          <w:color w:val="000000"/>
          <w:sz w:val="20"/>
          <w:szCs w:val="20"/>
        </w:rPr>
        <w:t>В соответствии с пунктом 3 статьи 10 Федерального закона </w:t>
      </w:r>
      <w:hyperlink r:id="rId17" w:tgtFrame="_blank" w:history="1">
        <w:r w:rsidRPr="00690653">
          <w:rPr>
            <w:color w:val="0000FF"/>
            <w:sz w:val="20"/>
            <w:szCs w:val="20"/>
          </w:rPr>
          <w:t>от 28.12.2009 № 381-ФЗ</w:t>
        </w:r>
      </w:hyperlink>
      <w:r w:rsidRPr="00690653">
        <w:rPr>
          <w:color w:val="000000"/>
          <w:sz w:val="20"/>
          <w:szCs w:val="20"/>
        </w:rPr>
        <w:t> "Об основах государственного регулирования торговой деятельности в Российской Федерации", Постановлением Правительства Российской Федерации </w:t>
      </w:r>
      <w:hyperlink r:id="rId18" w:tgtFrame="_blank" w:history="1">
        <w:r w:rsidRPr="00690653">
          <w:rPr>
            <w:color w:val="0000FF"/>
            <w:sz w:val="20"/>
            <w:szCs w:val="20"/>
          </w:rPr>
          <w:t>от 29.09.2010 № 772</w:t>
        </w:r>
      </w:hyperlink>
      <w:r w:rsidRPr="00690653">
        <w:rPr>
          <w:color w:val="000000"/>
          <w:sz w:val="20"/>
          <w:szCs w:val="20"/>
        </w:rPr>
        <w:t>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подпунктом "и" статьи 4 Закона Красноярского края </w:t>
      </w:r>
      <w:hyperlink r:id="rId19" w:tgtFrame="_blank" w:history="1">
        <w:r w:rsidRPr="00690653">
          <w:rPr>
            <w:color w:val="0000FF"/>
            <w:sz w:val="20"/>
            <w:szCs w:val="20"/>
          </w:rPr>
          <w:t>от 30.06.2011 № 12-6090</w:t>
        </w:r>
      </w:hyperlink>
      <w:r w:rsidRPr="00690653">
        <w:rPr>
          <w:color w:val="000000"/>
          <w:sz w:val="20"/>
          <w:szCs w:val="20"/>
        </w:rPr>
        <w:t> "Об отдельных вопросах государственного регулирования торговой деятельности на территории Красноярского края", Приказом министерства промышленности и торговли Красноярского края от 12.11.2024 № 27-н «Об установлении Порядка разработки и утверждения схемы размещения нестационарных торговых объектов органами самоуправления муниципальных образований Красноярского края»  ПОСТАНОВЛЯЮ:</w:t>
      </w:r>
    </w:p>
    <w:p w:rsidR="00366CFD" w:rsidRPr="00690653" w:rsidRDefault="00366CFD" w:rsidP="00366CFD">
      <w:pPr>
        <w:pStyle w:val="a4"/>
        <w:jc w:val="both"/>
        <w:rPr>
          <w:sz w:val="20"/>
          <w:szCs w:val="20"/>
        </w:rPr>
      </w:pPr>
      <w:r w:rsidRPr="00690653">
        <w:rPr>
          <w:sz w:val="20"/>
          <w:szCs w:val="20"/>
        </w:rPr>
        <w:t xml:space="preserve"> </w:t>
      </w:r>
      <w:r w:rsidRPr="00690653">
        <w:rPr>
          <w:sz w:val="20"/>
          <w:szCs w:val="20"/>
        </w:rPr>
        <w:tab/>
        <w:t xml:space="preserve">1. Утвердить планируемую схему размещения нестационарных  торговых объектов на территории Артюгинского сельсовета согласно приложения. </w:t>
      </w:r>
    </w:p>
    <w:p w:rsidR="00366CFD" w:rsidRPr="00690653" w:rsidRDefault="00366CFD" w:rsidP="00366CFD">
      <w:pPr>
        <w:ind w:firstLine="709"/>
        <w:jc w:val="both"/>
        <w:rPr>
          <w:sz w:val="20"/>
          <w:szCs w:val="20"/>
        </w:rPr>
      </w:pPr>
      <w:r w:rsidRPr="00690653">
        <w:rPr>
          <w:sz w:val="20"/>
          <w:szCs w:val="20"/>
        </w:rPr>
        <w:t xml:space="preserve"> 2. </w:t>
      </w:r>
      <w:r w:rsidRPr="00690653">
        <w:rPr>
          <w:i/>
          <w:iCs/>
          <w:sz w:val="20"/>
          <w:szCs w:val="20"/>
        </w:rPr>
        <w:t> </w:t>
      </w:r>
      <w:r w:rsidRPr="00690653">
        <w:rPr>
          <w:sz w:val="20"/>
          <w:szCs w:val="20"/>
        </w:rPr>
        <w:t xml:space="preserve">Постановление вступает в силу в день, следующий за днем его официального опубликования в официальном периодическом издании «Депутатский   вестник» и подлежит размещению в сети Интернет на официальном сайте администрации Артюгинского  сельсовета </w:t>
      </w:r>
      <w:hyperlink r:id="rId20" w:history="1">
        <w:r w:rsidRPr="00690653">
          <w:rPr>
            <w:rStyle w:val="aff2"/>
            <w:bCs/>
            <w:sz w:val="20"/>
            <w:szCs w:val="20"/>
            <w:shd w:val="clear" w:color="auto" w:fill="FFFFFF"/>
          </w:rPr>
          <w:t>https://artugino.gosuslugi.ru/.</w:t>
        </w:r>
      </w:hyperlink>
    </w:p>
    <w:p w:rsidR="00366CFD" w:rsidRPr="00690653" w:rsidRDefault="00366CFD" w:rsidP="00366CFD">
      <w:pPr>
        <w:pStyle w:val="ConsPlusNormal"/>
        <w:jc w:val="both"/>
        <w:rPr>
          <w:sz w:val="20"/>
        </w:rPr>
      </w:pPr>
      <w:r w:rsidRPr="00690653">
        <w:rPr>
          <w:sz w:val="20"/>
        </w:rPr>
        <w:t xml:space="preserve">3. Постановления  администрации Артюгинского  сельсовета  № 28-п от </w:t>
      </w:r>
      <w:r w:rsidRPr="00690653">
        <w:rPr>
          <w:bCs/>
          <w:sz w:val="20"/>
        </w:rPr>
        <w:t>25.09.2013г</w:t>
      </w:r>
      <w:r w:rsidRPr="00690653">
        <w:rPr>
          <w:sz w:val="20"/>
        </w:rPr>
        <w:t xml:space="preserve">. </w:t>
      </w:r>
      <w:r w:rsidRPr="00690653">
        <w:rPr>
          <w:bCs/>
          <w:sz w:val="20"/>
        </w:rPr>
        <w:t xml:space="preserve">"Планируемая </w:t>
      </w:r>
      <w:hyperlink w:anchor="Par35" w:history="1">
        <w:r w:rsidRPr="00690653">
          <w:rPr>
            <w:sz w:val="20"/>
          </w:rPr>
          <w:t>схема</w:t>
        </w:r>
      </w:hyperlink>
      <w:r w:rsidRPr="00690653">
        <w:rPr>
          <w:sz w:val="20"/>
        </w:rPr>
        <w:t xml:space="preserve"> размещения нестационарных торговых объектов на территории Артюгинского сельсовета",  № 23-п  от 31.05.2021 г. "</w:t>
      </w:r>
      <w:r w:rsidRPr="00690653">
        <w:rPr>
          <w:bCs/>
          <w:sz w:val="20"/>
        </w:rPr>
        <w:t xml:space="preserve">О внесении изменений и дополнений в постановление от 25.09.2013г. № 28-п "Планируемая </w:t>
      </w:r>
      <w:hyperlink w:anchor="Par35" w:history="1">
        <w:r w:rsidRPr="00690653">
          <w:rPr>
            <w:sz w:val="20"/>
          </w:rPr>
          <w:t>схема</w:t>
        </w:r>
      </w:hyperlink>
      <w:r w:rsidRPr="00690653">
        <w:rPr>
          <w:sz w:val="20"/>
        </w:rPr>
        <w:t xml:space="preserve"> размещения нестационарных торговых объектов на территории Артюгинского сельсовета" считать  утратившими  силу.</w:t>
      </w:r>
    </w:p>
    <w:p w:rsidR="00366CFD" w:rsidRPr="00690653" w:rsidRDefault="00366CFD" w:rsidP="00366CFD">
      <w:pPr>
        <w:pStyle w:val="a4"/>
        <w:jc w:val="both"/>
        <w:rPr>
          <w:sz w:val="20"/>
          <w:szCs w:val="20"/>
        </w:rPr>
      </w:pPr>
      <w:r w:rsidRPr="00690653">
        <w:rPr>
          <w:sz w:val="20"/>
          <w:szCs w:val="20"/>
        </w:rPr>
        <w:t xml:space="preserve"> </w:t>
      </w:r>
      <w:r w:rsidRPr="00690653">
        <w:rPr>
          <w:sz w:val="20"/>
          <w:szCs w:val="20"/>
        </w:rPr>
        <w:tab/>
        <w:t>4. Направить настоящее постановление десятидневный срок в Министерство промышленности и торговли Красноярского края   в  целях размещения Схемы  на официальном сайте министерства промышленности и торговли Красноярского края  в информационно-телекоммуникационной сети «Интернет»</w:t>
      </w:r>
    </w:p>
    <w:p w:rsidR="00690653" w:rsidRDefault="00366CFD" w:rsidP="00366CFD">
      <w:pPr>
        <w:spacing w:before="100" w:beforeAutospacing="1" w:after="100" w:afterAutospacing="1"/>
        <w:jc w:val="both"/>
        <w:rPr>
          <w:sz w:val="20"/>
          <w:szCs w:val="20"/>
        </w:rPr>
      </w:pPr>
      <w:r w:rsidRPr="00690653">
        <w:rPr>
          <w:sz w:val="20"/>
          <w:szCs w:val="20"/>
        </w:rPr>
        <w:t>Глава Артюгинского сельсовета                                            Т. Л. Попова</w:t>
      </w:r>
    </w:p>
    <w:p w:rsidR="00366CFD" w:rsidRPr="00690653" w:rsidRDefault="00366CFD" w:rsidP="00366CFD">
      <w:pPr>
        <w:jc w:val="right"/>
        <w:outlineLvl w:val="0"/>
        <w:rPr>
          <w:sz w:val="18"/>
          <w:szCs w:val="18"/>
        </w:rPr>
      </w:pPr>
      <w:r w:rsidRPr="00690653">
        <w:rPr>
          <w:sz w:val="18"/>
          <w:szCs w:val="18"/>
        </w:rPr>
        <w:t xml:space="preserve">Приложение </w:t>
      </w:r>
    </w:p>
    <w:p w:rsidR="00366CFD" w:rsidRPr="00690653" w:rsidRDefault="00366CFD" w:rsidP="00366CFD">
      <w:pPr>
        <w:jc w:val="right"/>
        <w:rPr>
          <w:sz w:val="18"/>
          <w:szCs w:val="18"/>
        </w:rPr>
      </w:pPr>
      <w:r w:rsidRPr="00690653">
        <w:rPr>
          <w:sz w:val="18"/>
          <w:szCs w:val="18"/>
        </w:rPr>
        <w:t xml:space="preserve">к постановлению  </w:t>
      </w:r>
    </w:p>
    <w:p w:rsidR="00366CFD" w:rsidRPr="00690653" w:rsidRDefault="00366CFD" w:rsidP="00366CFD">
      <w:pPr>
        <w:jc w:val="right"/>
        <w:rPr>
          <w:sz w:val="18"/>
          <w:szCs w:val="18"/>
        </w:rPr>
      </w:pPr>
      <w:r w:rsidRPr="00690653">
        <w:rPr>
          <w:sz w:val="18"/>
          <w:szCs w:val="18"/>
        </w:rPr>
        <w:t>администрации  Артюгинского сельсовета</w:t>
      </w:r>
    </w:p>
    <w:p w:rsidR="00366CFD" w:rsidRPr="00690653" w:rsidRDefault="00366CFD" w:rsidP="00366CFD">
      <w:pPr>
        <w:jc w:val="right"/>
        <w:rPr>
          <w:sz w:val="18"/>
          <w:szCs w:val="18"/>
        </w:rPr>
      </w:pPr>
      <w:r w:rsidRPr="00690653">
        <w:rPr>
          <w:sz w:val="18"/>
          <w:szCs w:val="18"/>
        </w:rPr>
        <w:t>№ 25-п   от  12.05.2025 г.</w:t>
      </w:r>
    </w:p>
    <w:p w:rsidR="00366CFD" w:rsidRPr="00690653" w:rsidRDefault="00366CFD" w:rsidP="00366CFD">
      <w:pPr>
        <w:ind w:firstLine="709"/>
        <w:jc w:val="right"/>
        <w:rPr>
          <w:rFonts w:ascii="Arial" w:hAnsi="Arial" w:cs="Arial"/>
          <w:color w:val="000000"/>
          <w:sz w:val="18"/>
          <w:szCs w:val="18"/>
        </w:rPr>
      </w:pPr>
      <w:r w:rsidRPr="00690653">
        <w:rPr>
          <w:rFonts w:ascii="Arial" w:hAnsi="Arial" w:cs="Arial"/>
          <w:color w:val="000000"/>
          <w:sz w:val="18"/>
          <w:szCs w:val="18"/>
        </w:rPr>
        <w:t> </w:t>
      </w:r>
    </w:p>
    <w:p w:rsidR="00366CFD" w:rsidRPr="00690653" w:rsidRDefault="00366CFD" w:rsidP="00366CFD">
      <w:pPr>
        <w:ind w:firstLine="709"/>
        <w:jc w:val="center"/>
        <w:rPr>
          <w:color w:val="000000"/>
          <w:sz w:val="18"/>
          <w:szCs w:val="18"/>
        </w:rPr>
      </w:pPr>
      <w:r w:rsidRPr="00690653">
        <w:rPr>
          <w:b/>
          <w:bCs/>
          <w:color w:val="000000"/>
          <w:sz w:val="18"/>
          <w:szCs w:val="18"/>
        </w:rPr>
        <w:t xml:space="preserve"> ПЛАНИРУЕМАЯ СХЕМА</w:t>
      </w:r>
    </w:p>
    <w:p w:rsidR="00366CFD" w:rsidRPr="00690653" w:rsidRDefault="00366CFD" w:rsidP="00366CFD">
      <w:pPr>
        <w:ind w:firstLine="709"/>
        <w:jc w:val="center"/>
        <w:rPr>
          <w:b/>
          <w:bCs/>
          <w:color w:val="000000"/>
          <w:sz w:val="18"/>
          <w:szCs w:val="18"/>
        </w:rPr>
      </w:pPr>
      <w:r w:rsidRPr="00690653">
        <w:rPr>
          <w:b/>
          <w:bCs/>
          <w:color w:val="000000"/>
          <w:sz w:val="18"/>
          <w:szCs w:val="18"/>
        </w:rPr>
        <w:t xml:space="preserve">размещения нестационарных торговых объектов на территории </w:t>
      </w:r>
    </w:p>
    <w:p w:rsidR="00366CFD" w:rsidRPr="00690653" w:rsidRDefault="00366CFD" w:rsidP="00366CFD">
      <w:pPr>
        <w:ind w:firstLine="709"/>
        <w:jc w:val="center"/>
        <w:rPr>
          <w:b/>
          <w:bCs/>
          <w:color w:val="000000"/>
          <w:sz w:val="18"/>
          <w:szCs w:val="18"/>
        </w:rPr>
      </w:pPr>
      <w:r w:rsidRPr="00690653">
        <w:rPr>
          <w:b/>
          <w:bCs/>
          <w:color w:val="000000"/>
          <w:sz w:val="18"/>
          <w:szCs w:val="18"/>
        </w:rPr>
        <w:t>Артюгинского сельсовета</w:t>
      </w:r>
    </w:p>
    <w:tbl>
      <w:tblPr>
        <w:tblW w:w="5083" w:type="pct"/>
        <w:tblLayout w:type="fixed"/>
        <w:tblCellMar>
          <w:left w:w="0" w:type="dxa"/>
          <w:right w:w="0" w:type="dxa"/>
        </w:tblCellMar>
        <w:tblLook w:val="04A0"/>
      </w:tblPr>
      <w:tblGrid>
        <w:gridCol w:w="289"/>
        <w:gridCol w:w="967"/>
        <w:gridCol w:w="1115"/>
        <w:gridCol w:w="791"/>
        <w:gridCol w:w="959"/>
        <w:gridCol w:w="834"/>
        <w:gridCol w:w="1426"/>
        <w:gridCol w:w="946"/>
        <w:gridCol w:w="1213"/>
        <w:gridCol w:w="1113"/>
      </w:tblGrid>
      <w:tr w:rsidR="00366CFD" w:rsidRPr="00690653" w:rsidTr="00366CFD">
        <w:trPr>
          <w:trHeight w:val="23"/>
        </w:trPr>
        <w:tc>
          <w:tcPr>
            <w:tcW w:w="372"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w:t>
            </w:r>
            <w:r w:rsidRPr="00690653">
              <w:rPr>
                <w:sz w:val="18"/>
                <w:szCs w:val="18"/>
              </w:rPr>
              <w:br/>
            </w:r>
            <w:proofErr w:type="spellStart"/>
            <w:r w:rsidRPr="00690653">
              <w:rPr>
                <w:color w:val="000000"/>
                <w:sz w:val="18"/>
                <w:szCs w:val="18"/>
              </w:rPr>
              <w:t>п</w:t>
            </w:r>
            <w:proofErr w:type="spellEnd"/>
            <w:r w:rsidRPr="00690653">
              <w:rPr>
                <w:color w:val="000000"/>
                <w:sz w:val="18"/>
                <w:szCs w:val="18"/>
              </w:rPr>
              <w:t>/</w:t>
            </w:r>
            <w:proofErr w:type="spellStart"/>
            <w:r w:rsidRPr="00690653">
              <w:rPr>
                <w:color w:val="000000"/>
                <w:sz w:val="18"/>
                <w:szCs w:val="18"/>
              </w:rPr>
              <w:t>п</w:t>
            </w:r>
            <w:proofErr w:type="spellEnd"/>
          </w:p>
        </w:tc>
        <w:tc>
          <w:tcPr>
            <w:tcW w:w="149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 xml:space="preserve">Тип нестационарного торгового объекта (павильон, киоск, </w:t>
            </w:r>
            <w:proofErr w:type="spellStart"/>
            <w:r w:rsidRPr="00690653">
              <w:rPr>
                <w:color w:val="000000"/>
                <w:sz w:val="18"/>
                <w:szCs w:val="18"/>
              </w:rPr>
              <w:t>автомагазин</w:t>
            </w:r>
            <w:proofErr w:type="spellEnd"/>
            <w:r w:rsidRPr="00690653">
              <w:rPr>
                <w:color w:val="000000"/>
                <w:sz w:val="18"/>
                <w:szCs w:val="18"/>
              </w:rPr>
              <w:t>, торговая площадка и т.д.)</w:t>
            </w:r>
          </w:p>
        </w:tc>
        <w:tc>
          <w:tcPr>
            <w:tcW w:w="174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Адресный ориентир расположения нестационарного торгового объекта, кадастровый номер земельного участка (при его наличии)</w:t>
            </w:r>
          </w:p>
        </w:tc>
        <w:tc>
          <w:tcPr>
            <w:tcW w:w="1206"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Количество нестационарных торговых объектов по каждому адресному ориентиру</w:t>
            </w:r>
          </w:p>
        </w:tc>
        <w:tc>
          <w:tcPr>
            <w:tcW w:w="148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Площадь земельного участка, здания, строения, сооружения или их части, занимаемую нестационарным торговым объектом</w:t>
            </w:r>
          </w:p>
        </w:tc>
        <w:tc>
          <w:tcPr>
            <w:tcW w:w="127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Площадь нестационарного торгового объекта</w:t>
            </w:r>
          </w:p>
        </w:tc>
        <w:tc>
          <w:tcPr>
            <w:tcW w:w="226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Вид деятельности (торговля продовольственными и (или) непродовольственными товарами, общественное питание), специализация нестационарного торгового объекта (при наличии)</w:t>
            </w:r>
          </w:p>
        </w:tc>
        <w:tc>
          <w:tcPr>
            <w:tcW w:w="146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Информация о собственнике земельного участка, здания, строения, сооружения на котором расположен нестационарный торговый объект</w:t>
            </w:r>
          </w:p>
        </w:tc>
        <w:tc>
          <w:tcPr>
            <w:tcW w:w="19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Информация об использовании нестационарного торгового объекта субъектами малого или среднего предпринимательства осуществляющими торговую деятельность</w:t>
            </w:r>
          </w:p>
        </w:tc>
        <w:tc>
          <w:tcPr>
            <w:tcW w:w="17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Период размещения нестационарного торгового объекта</w:t>
            </w:r>
          </w:p>
        </w:tc>
      </w:tr>
      <w:tr w:rsidR="00366CFD" w:rsidRPr="00446B3C" w:rsidTr="00366CFD">
        <w:trPr>
          <w:trHeight w:val="23"/>
        </w:trPr>
        <w:tc>
          <w:tcPr>
            <w:tcW w:w="372"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1</w:t>
            </w:r>
          </w:p>
        </w:tc>
        <w:tc>
          <w:tcPr>
            <w:tcW w:w="149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2</w:t>
            </w:r>
          </w:p>
        </w:tc>
        <w:tc>
          <w:tcPr>
            <w:tcW w:w="174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3</w:t>
            </w:r>
          </w:p>
        </w:tc>
        <w:tc>
          <w:tcPr>
            <w:tcW w:w="1206"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4</w:t>
            </w:r>
          </w:p>
        </w:tc>
        <w:tc>
          <w:tcPr>
            <w:tcW w:w="148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5</w:t>
            </w:r>
          </w:p>
        </w:tc>
        <w:tc>
          <w:tcPr>
            <w:tcW w:w="127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6</w:t>
            </w:r>
          </w:p>
        </w:tc>
        <w:tc>
          <w:tcPr>
            <w:tcW w:w="226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7</w:t>
            </w:r>
          </w:p>
        </w:tc>
        <w:tc>
          <w:tcPr>
            <w:tcW w:w="146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8</w:t>
            </w:r>
          </w:p>
        </w:tc>
        <w:tc>
          <w:tcPr>
            <w:tcW w:w="19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9</w:t>
            </w:r>
          </w:p>
        </w:tc>
        <w:tc>
          <w:tcPr>
            <w:tcW w:w="17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10</w:t>
            </w:r>
          </w:p>
        </w:tc>
      </w:tr>
      <w:tr w:rsidR="00366CFD" w:rsidRPr="00446B3C" w:rsidTr="00366CFD">
        <w:trPr>
          <w:trHeight w:val="23"/>
        </w:trPr>
        <w:tc>
          <w:tcPr>
            <w:tcW w:w="372"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1</w:t>
            </w:r>
          </w:p>
        </w:tc>
        <w:tc>
          <w:tcPr>
            <w:tcW w:w="149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Торговая площадка</w:t>
            </w:r>
          </w:p>
        </w:tc>
        <w:tc>
          <w:tcPr>
            <w:tcW w:w="174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00" w:lineRule="exact"/>
              <w:jc w:val="center"/>
              <w:rPr>
                <w:sz w:val="18"/>
                <w:szCs w:val="18"/>
              </w:rPr>
            </w:pPr>
            <w:r w:rsidRPr="00690653">
              <w:rPr>
                <w:rStyle w:val="23"/>
                <w:sz w:val="18"/>
                <w:szCs w:val="18"/>
              </w:rPr>
              <w:t>На территории</w:t>
            </w:r>
          </w:p>
          <w:p w:rsidR="00366CFD" w:rsidRPr="00690653" w:rsidRDefault="00366CFD" w:rsidP="00366CFD">
            <w:pPr>
              <w:spacing w:line="200" w:lineRule="exact"/>
              <w:jc w:val="center"/>
              <w:rPr>
                <w:sz w:val="18"/>
                <w:szCs w:val="18"/>
              </w:rPr>
            </w:pPr>
            <w:r w:rsidRPr="00690653">
              <w:rPr>
                <w:rStyle w:val="23"/>
                <w:sz w:val="18"/>
                <w:szCs w:val="18"/>
              </w:rPr>
              <w:t>торговых рядов,</w:t>
            </w:r>
          </w:p>
          <w:p w:rsidR="00366CFD" w:rsidRPr="00690653" w:rsidRDefault="00366CFD" w:rsidP="00366CFD">
            <w:pPr>
              <w:spacing w:line="23" w:lineRule="atLeast"/>
              <w:jc w:val="center"/>
              <w:rPr>
                <w:sz w:val="18"/>
                <w:szCs w:val="18"/>
              </w:rPr>
            </w:pPr>
            <w:r w:rsidRPr="00690653">
              <w:rPr>
                <w:rStyle w:val="23"/>
                <w:sz w:val="18"/>
                <w:szCs w:val="18"/>
              </w:rPr>
              <w:t xml:space="preserve">п. </w:t>
            </w:r>
            <w:r w:rsidRPr="00690653">
              <w:rPr>
                <w:rStyle w:val="23"/>
                <w:sz w:val="18"/>
                <w:szCs w:val="18"/>
              </w:rPr>
              <w:lastRenderedPageBreak/>
              <w:t>Артюгино, ул. Ленина, 35</w:t>
            </w:r>
          </w:p>
        </w:tc>
        <w:tc>
          <w:tcPr>
            <w:tcW w:w="1206"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lastRenderedPageBreak/>
              <w:t>1</w:t>
            </w:r>
          </w:p>
        </w:tc>
        <w:tc>
          <w:tcPr>
            <w:tcW w:w="148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50 кв.м</w:t>
            </w:r>
          </w:p>
        </w:tc>
        <w:tc>
          <w:tcPr>
            <w:tcW w:w="127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 50 кв.м</w:t>
            </w:r>
          </w:p>
        </w:tc>
        <w:tc>
          <w:tcPr>
            <w:tcW w:w="226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190" w:lineRule="exact"/>
              <w:jc w:val="center"/>
              <w:rPr>
                <w:sz w:val="18"/>
                <w:szCs w:val="18"/>
              </w:rPr>
            </w:pPr>
            <w:r w:rsidRPr="00690653">
              <w:rPr>
                <w:rStyle w:val="295pt"/>
                <w:b w:val="0"/>
                <w:sz w:val="18"/>
                <w:szCs w:val="18"/>
              </w:rPr>
              <w:t>Продовольственные,</w:t>
            </w:r>
          </w:p>
          <w:p w:rsidR="00366CFD" w:rsidRPr="00690653" w:rsidRDefault="00366CFD" w:rsidP="00366CFD">
            <w:pPr>
              <w:spacing w:line="200" w:lineRule="exact"/>
              <w:jc w:val="center"/>
              <w:rPr>
                <w:sz w:val="18"/>
                <w:szCs w:val="18"/>
              </w:rPr>
            </w:pPr>
            <w:proofErr w:type="spellStart"/>
            <w:r w:rsidRPr="00690653">
              <w:rPr>
                <w:rStyle w:val="23"/>
                <w:sz w:val="18"/>
                <w:szCs w:val="18"/>
              </w:rPr>
              <w:t>непродовольствен</w:t>
            </w:r>
            <w:proofErr w:type="spellEnd"/>
            <w:r w:rsidRPr="00690653">
              <w:rPr>
                <w:rStyle w:val="23"/>
                <w:sz w:val="18"/>
                <w:szCs w:val="18"/>
              </w:rPr>
              <w:t>-</w:t>
            </w:r>
          </w:p>
          <w:p w:rsidR="00366CFD" w:rsidRPr="00690653" w:rsidRDefault="00366CFD" w:rsidP="00366CFD">
            <w:pPr>
              <w:spacing w:line="23" w:lineRule="atLeast"/>
              <w:jc w:val="center"/>
              <w:rPr>
                <w:sz w:val="18"/>
                <w:szCs w:val="18"/>
              </w:rPr>
            </w:pPr>
            <w:proofErr w:type="spellStart"/>
            <w:r w:rsidRPr="00690653">
              <w:rPr>
                <w:rStyle w:val="23"/>
                <w:sz w:val="18"/>
                <w:szCs w:val="18"/>
              </w:rPr>
              <w:t>ные</w:t>
            </w:r>
            <w:proofErr w:type="spellEnd"/>
            <w:r w:rsidRPr="00690653">
              <w:rPr>
                <w:rStyle w:val="23"/>
                <w:sz w:val="18"/>
                <w:szCs w:val="18"/>
              </w:rPr>
              <w:t xml:space="preserve"> товары</w:t>
            </w:r>
          </w:p>
        </w:tc>
        <w:tc>
          <w:tcPr>
            <w:tcW w:w="1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Земли муниципальной и (или) государст</w:t>
            </w:r>
            <w:r w:rsidRPr="00690653">
              <w:rPr>
                <w:color w:val="000000"/>
                <w:sz w:val="18"/>
                <w:szCs w:val="18"/>
              </w:rPr>
              <w:lastRenderedPageBreak/>
              <w:t xml:space="preserve">венной </w:t>
            </w:r>
            <w:proofErr w:type="spellStart"/>
            <w:r w:rsidRPr="00690653">
              <w:rPr>
                <w:color w:val="000000"/>
                <w:sz w:val="18"/>
                <w:szCs w:val="18"/>
              </w:rPr>
              <w:t>неразграниченной</w:t>
            </w:r>
            <w:proofErr w:type="spellEnd"/>
            <w:r w:rsidRPr="00690653">
              <w:rPr>
                <w:color w:val="000000"/>
                <w:sz w:val="18"/>
                <w:szCs w:val="18"/>
              </w:rPr>
              <w:t xml:space="preserve"> собственности </w:t>
            </w:r>
          </w:p>
        </w:tc>
        <w:tc>
          <w:tcPr>
            <w:tcW w:w="19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lastRenderedPageBreak/>
              <w:t xml:space="preserve">Свободно для использования субъектами малого или среднего </w:t>
            </w:r>
            <w:r w:rsidRPr="00690653">
              <w:rPr>
                <w:color w:val="000000"/>
                <w:sz w:val="18"/>
                <w:szCs w:val="18"/>
              </w:rPr>
              <w:lastRenderedPageBreak/>
              <w:t>предпринимательства (свободно)</w:t>
            </w:r>
          </w:p>
        </w:tc>
        <w:tc>
          <w:tcPr>
            <w:tcW w:w="17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lastRenderedPageBreak/>
              <w:t>5 лет </w:t>
            </w:r>
          </w:p>
        </w:tc>
      </w:tr>
      <w:tr w:rsidR="00366CFD" w:rsidRPr="00446B3C" w:rsidTr="00366CFD">
        <w:trPr>
          <w:trHeight w:val="23"/>
        </w:trPr>
        <w:tc>
          <w:tcPr>
            <w:tcW w:w="372"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lastRenderedPageBreak/>
              <w:t>2</w:t>
            </w:r>
          </w:p>
        </w:tc>
        <w:tc>
          <w:tcPr>
            <w:tcW w:w="149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sz w:val="18"/>
                <w:szCs w:val="18"/>
              </w:rPr>
              <w:t>Передвижная торговая точка</w:t>
            </w:r>
          </w:p>
        </w:tc>
        <w:tc>
          <w:tcPr>
            <w:tcW w:w="1744"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00" w:lineRule="exact"/>
              <w:jc w:val="center"/>
              <w:rPr>
                <w:sz w:val="18"/>
                <w:szCs w:val="18"/>
              </w:rPr>
            </w:pPr>
            <w:r w:rsidRPr="00690653">
              <w:rPr>
                <w:rStyle w:val="23"/>
                <w:sz w:val="18"/>
                <w:szCs w:val="18"/>
              </w:rPr>
              <w:t>На территории</w:t>
            </w:r>
          </w:p>
          <w:p w:rsidR="00366CFD" w:rsidRPr="00690653" w:rsidRDefault="00366CFD" w:rsidP="00366CFD">
            <w:pPr>
              <w:spacing w:line="200" w:lineRule="exact"/>
              <w:jc w:val="center"/>
              <w:rPr>
                <w:sz w:val="18"/>
                <w:szCs w:val="18"/>
              </w:rPr>
            </w:pPr>
            <w:r w:rsidRPr="00690653">
              <w:rPr>
                <w:rStyle w:val="23"/>
                <w:sz w:val="18"/>
                <w:szCs w:val="18"/>
              </w:rPr>
              <w:t>торговых рядов,</w:t>
            </w:r>
          </w:p>
          <w:p w:rsidR="00366CFD" w:rsidRPr="00690653" w:rsidRDefault="00366CFD" w:rsidP="00366CFD">
            <w:pPr>
              <w:spacing w:line="190" w:lineRule="exact"/>
              <w:jc w:val="center"/>
              <w:rPr>
                <w:sz w:val="18"/>
                <w:szCs w:val="18"/>
              </w:rPr>
            </w:pPr>
            <w:r w:rsidRPr="00690653">
              <w:rPr>
                <w:rStyle w:val="23"/>
                <w:sz w:val="18"/>
                <w:szCs w:val="18"/>
              </w:rPr>
              <w:t>п. Артюгино, ул. Калинина, 33</w:t>
            </w:r>
          </w:p>
        </w:tc>
        <w:tc>
          <w:tcPr>
            <w:tcW w:w="1206"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190" w:lineRule="exact"/>
              <w:jc w:val="center"/>
              <w:rPr>
                <w:b/>
                <w:sz w:val="18"/>
                <w:szCs w:val="18"/>
              </w:rPr>
            </w:pPr>
            <w:r w:rsidRPr="00690653">
              <w:rPr>
                <w:rStyle w:val="295pt"/>
                <w:b w:val="0"/>
                <w:sz w:val="18"/>
                <w:szCs w:val="18"/>
              </w:rPr>
              <w:t>1</w:t>
            </w:r>
          </w:p>
        </w:tc>
        <w:tc>
          <w:tcPr>
            <w:tcW w:w="1485"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50 кв.м</w:t>
            </w:r>
          </w:p>
        </w:tc>
        <w:tc>
          <w:tcPr>
            <w:tcW w:w="1278"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 50 кв.м</w:t>
            </w:r>
          </w:p>
        </w:tc>
        <w:tc>
          <w:tcPr>
            <w:tcW w:w="2260" w:type="dxa"/>
            <w:tcBorders>
              <w:top w:val="single" w:sz="6" w:space="0" w:color="000000"/>
              <w:left w:val="single" w:sz="6" w:space="0" w:color="000000"/>
              <w:bottom w:val="single" w:sz="6" w:space="0" w:color="000000"/>
            </w:tcBorders>
            <w:tcMar>
              <w:top w:w="0" w:type="dxa"/>
              <w:left w:w="70" w:type="dxa"/>
              <w:bottom w:w="0" w:type="dxa"/>
              <w:right w:w="70" w:type="dxa"/>
            </w:tcMar>
            <w:hideMark/>
          </w:tcPr>
          <w:p w:rsidR="00366CFD" w:rsidRPr="00690653" w:rsidRDefault="00366CFD" w:rsidP="00366CFD">
            <w:pPr>
              <w:spacing w:line="190" w:lineRule="exact"/>
              <w:jc w:val="center"/>
              <w:rPr>
                <w:sz w:val="18"/>
                <w:szCs w:val="18"/>
              </w:rPr>
            </w:pPr>
            <w:r w:rsidRPr="00690653">
              <w:rPr>
                <w:rStyle w:val="295pt"/>
                <w:b w:val="0"/>
                <w:sz w:val="18"/>
                <w:szCs w:val="18"/>
              </w:rPr>
              <w:t>Продовольственные,</w:t>
            </w:r>
          </w:p>
          <w:p w:rsidR="00366CFD" w:rsidRPr="00690653" w:rsidRDefault="00366CFD" w:rsidP="00366CFD">
            <w:pPr>
              <w:spacing w:line="200" w:lineRule="exact"/>
              <w:jc w:val="center"/>
              <w:rPr>
                <w:sz w:val="18"/>
                <w:szCs w:val="18"/>
              </w:rPr>
            </w:pPr>
            <w:proofErr w:type="spellStart"/>
            <w:r w:rsidRPr="00690653">
              <w:rPr>
                <w:rStyle w:val="23"/>
                <w:sz w:val="18"/>
                <w:szCs w:val="18"/>
              </w:rPr>
              <w:t>непродовольствен</w:t>
            </w:r>
            <w:proofErr w:type="spellEnd"/>
            <w:r w:rsidRPr="00690653">
              <w:rPr>
                <w:rStyle w:val="23"/>
                <w:sz w:val="18"/>
                <w:szCs w:val="18"/>
              </w:rPr>
              <w:t>-</w:t>
            </w:r>
          </w:p>
          <w:p w:rsidR="00366CFD" w:rsidRPr="00690653" w:rsidRDefault="00366CFD" w:rsidP="00366CFD">
            <w:pPr>
              <w:spacing w:line="23" w:lineRule="atLeast"/>
              <w:jc w:val="center"/>
              <w:rPr>
                <w:sz w:val="18"/>
                <w:szCs w:val="18"/>
              </w:rPr>
            </w:pPr>
            <w:proofErr w:type="spellStart"/>
            <w:r w:rsidRPr="00690653">
              <w:rPr>
                <w:rStyle w:val="23"/>
                <w:sz w:val="18"/>
                <w:szCs w:val="18"/>
              </w:rPr>
              <w:t>ные</w:t>
            </w:r>
            <w:proofErr w:type="spellEnd"/>
            <w:r w:rsidRPr="00690653">
              <w:rPr>
                <w:rStyle w:val="23"/>
                <w:sz w:val="18"/>
                <w:szCs w:val="18"/>
              </w:rPr>
              <w:t xml:space="preserve"> товары</w:t>
            </w:r>
          </w:p>
        </w:tc>
        <w:tc>
          <w:tcPr>
            <w:tcW w:w="146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 xml:space="preserve"> Земли муниципальной и (или) государственной </w:t>
            </w:r>
            <w:proofErr w:type="spellStart"/>
            <w:r w:rsidRPr="00690653">
              <w:rPr>
                <w:color w:val="000000"/>
                <w:sz w:val="18"/>
                <w:szCs w:val="18"/>
              </w:rPr>
              <w:t>неразграниченной</w:t>
            </w:r>
            <w:proofErr w:type="spellEnd"/>
            <w:r w:rsidRPr="00690653">
              <w:rPr>
                <w:color w:val="000000"/>
                <w:sz w:val="18"/>
                <w:szCs w:val="18"/>
              </w:rPr>
              <w:t xml:space="preserve"> собственности </w:t>
            </w:r>
          </w:p>
        </w:tc>
        <w:tc>
          <w:tcPr>
            <w:tcW w:w="19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Свободно для использования субъектами малого или среднего предпринимательства (свободно)</w:t>
            </w:r>
          </w:p>
        </w:tc>
        <w:tc>
          <w:tcPr>
            <w:tcW w:w="174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366CFD" w:rsidRPr="00690653" w:rsidRDefault="00366CFD" w:rsidP="00366CFD">
            <w:pPr>
              <w:spacing w:line="23" w:lineRule="atLeast"/>
              <w:jc w:val="center"/>
              <w:rPr>
                <w:sz w:val="18"/>
                <w:szCs w:val="18"/>
              </w:rPr>
            </w:pPr>
            <w:r w:rsidRPr="00690653">
              <w:rPr>
                <w:color w:val="000000"/>
                <w:sz w:val="18"/>
                <w:szCs w:val="18"/>
              </w:rPr>
              <w:t> 5 лет</w:t>
            </w:r>
          </w:p>
        </w:tc>
      </w:tr>
    </w:tbl>
    <w:p w:rsidR="00366CFD" w:rsidRPr="00446B3C" w:rsidRDefault="00366CFD" w:rsidP="00366CFD">
      <w:pPr>
        <w:rPr>
          <w:rFonts w:ascii="Arial" w:hAnsi="Arial" w:cs="Arial"/>
          <w:color w:val="000000"/>
          <w:sz w:val="33"/>
          <w:szCs w:val="33"/>
        </w:rPr>
      </w:pPr>
    </w:p>
    <w:p w:rsidR="00366CFD" w:rsidRDefault="00366CFD"/>
    <w:sectPr w:rsidR="00366CFD" w:rsidSect="00690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D64B33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1EFD0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28831A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340FA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8E8CB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68E3D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AB239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79406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248A3C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1DE85A4"/>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1">
    <w:nsid w:val="09995D2E"/>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2">
    <w:nsid w:val="0AB505DE"/>
    <w:multiLevelType w:val="hybridMultilevel"/>
    <w:tmpl w:val="5D086522"/>
    <w:lvl w:ilvl="0" w:tplc="2C68150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0C315C78"/>
    <w:multiLevelType w:val="hybridMultilevel"/>
    <w:tmpl w:val="8FAA05B8"/>
    <w:lvl w:ilvl="0" w:tplc="0664665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51D344B"/>
    <w:multiLevelType w:val="hybridMultilevel"/>
    <w:tmpl w:val="13DEAC78"/>
    <w:lvl w:ilvl="0" w:tplc="149022B0">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1B7B0077"/>
    <w:multiLevelType w:val="hybridMultilevel"/>
    <w:tmpl w:val="956E0F48"/>
    <w:lvl w:ilvl="0" w:tplc="3FDE9766">
      <w:start w:val="1"/>
      <w:numFmt w:val="decimal"/>
      <w:lvlText w:val="%1"/>
      <w:lvlJc w:val="left"/>
      <w:pPr>
        <w:ind w:left="720" w:hanging="360"/>
      </w:pPr>
      <w:rPr>
        <w:rFonts w:cs="Times New Roman" w:hint="default"/>
        <w:sz w:val="1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CB5143A"/>
    <w:multiLevelType w:val="hybridMultilevel"/>
    <w:tmpl w:val="FAB485D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057563D"/>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8">
    <w:nsid w:val="2A2053CD"/>
    <w:multiLevelType w:val="hybridMultilevel"/>
    <w:tmpl w:val="9EEC6D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05B50DC"/>
    <w:multiLevelType w:val="hybridMultilevel"/>
    <w:tmpl w:val="7E809B02"/>
    <w:lvl w:ilvl="0" w:tplc="D502627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11F337B"/>
    <w:multiLevelType w:val="hybridMultilevel"/>
    <w:tmpl w:val="0FF8DB3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5A53B02"/>
    <w:multiLevelType w:val="hybridMultilevel"/>
    <w:tmpl w:val="E774FD76"/>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6493CA4"/>
    <w:multiLevelType w:val="hybridMultilevel"/>
    <w:tmpl w:val="86D07D7A"/>
    <w:lvl w:ilvl="0" w:tplc="CB5E9026">
      <w:start w:val="1"/>
      <w:numFmt w:val="decimal"/>
      <w:lvlText w:val="%1."/>
      <w:lvlJc w:val="left"/>
      <w:pPr>
        <w:tabs>
          <w:tab w:val="num" w:pos="852"/>
        </w:tabs>
        <w:ind w:left="852" w:hanging="360"/>
      </w:pPr>
      <w:rPr>
        <w:rFonts w:cs="Times New Roman" w:hint="default"/>
      </w:rPr>
    </w:lvl>
    <w:lvl w:ilvl="1" w:tplc="04190019" w:tentative="1">
      <w:start w:val="1"/>
      <w:numFmt w:val="lowerLetter"/>
      <w:lvlText w:val="%2."/>
      <w:lvlJc w:val="left"/>
      <w:pPr>
        <w:tabs>
          <w:tab w:val="num" w:pos="1572"/>
        </w:tabs>
        <w:ind w:left="1572" w:hanging="360"/>
      </w:pPr>
      <w:rPr>
        <w:rFonts w:cs="Times New Roman"/>
      </w:rPr>
    </w:lvl>
    <w:lvl w:ilvl="2" w:tplc="0419001B" w:tentative="1">
      <w:start w:val="1"/>
      <w:numFmt w:val="lowerRoman"/>
      <w:lvlText w:val="%3."/>
      <w:lvlJc w:val="right"/>
      <w:pPr>
        <w:tabs>
          <w:tab w:val="num" w:pos="2292"/>
        </w:tabs>
        <w:ind w:left="2292" w:hanging="180"/>
      </w:pPr>
      <w:rPr>
        <w:rFonts w:cs="Times New Roman"/>
      </w:rPr>
    </w:lvl>
    <w:lvl w:ilvl="3" w:tplc="0419000F" w:tentative="1">
      <w:start w:val="1"/>
      <w:numFmt w:val="decimal"/>
      <w:lvlText w:val="%4."/>
      <w:lvlJc w:val="left"/>
      <w:pPr>
        <w:tabs>
          <w:tab w:val="num" w:pos="3012"/>
        </w:tabs>
        <w:ind w:left="3012" w:hanging="360"/>
      </w:pPr>
      <w:rPr>
        <w:rFonts w:cs="Times New Roman"/>
      </w:rPr>
    </w:lvl>
    <w:lvl w:ilvl="4" w:tplc="04190019" w:tentative="1">
      <w:start w:val="1"/>
      <w:numFmt w:val="lowerLetter"/>
      <w:lvlText w:val="%5."/>
      <w:lvlJc w:val="left"/>
      <w:pPr>
        <w:tabs>
          <w:tab w:val="num" w:pos="3732"/>
        </w:tabs>
        <w:ind w:left="3732" w:hanging="360"/>
      </w:pPr>
      <w:rPr>
        <w:rFonts w:cs="Times New Roman"/>
      </w:rPr>
    </w:lvl>
    <w:lvl w:ilvl="5" w:tplc="0419001B" w:tentative="1">
      <w:start w:val="1"/>
      <w:numFmt w:val="lowerRoman"/>
      <w:lvlText w:val="%6."/>
      <w:lvlJc w:val="right"/>
      <w:pPr>
        <w:tabs>
          <w:tab w:val="num" w:pos="4452"/>
        </w:tabs>
        <w:ind w:left="4452" w:hanging="180"/>
      </w:pPr>
      <w:rPr>
        <w:rFonts w:cs="Times New Roman"/>
      </w:rPr>
    </w:lvl>
    <w:lvl w:ilvl="6" w:tplc="0419000F" w:tentative="1">
      <w:start w:val="1"/>
      <w:numFmt w:val="decimal"/>
      <w:lvlText w:val="%7."/>
      <w:lvlJc w:val="left"/>
      <w:pPr>
        <w:tabs>
          <w:tab w:val="num" w:pos="5172"/>
        </w:tabs>
        <w:ind w:left="5172" w:hanging="360"/>
      </w:pPr>
      <w:rPr>
        <w:rFonts w:cs="Times New Roman"/>
      </w:rPr>
    </w:lvl>
    <w:lvl w:ilvl="7" w:tplc="04190019" w:tentative="1">
      <w:start w:val="1"/>
      <w:numFmt w:val="lowerLetter"/>
      <w:lvlText w:val="%8."/>
      <w:lvlJc w:val="left"/>
      <w:pPr>
        <w:tabs>
          <w:tab w:val="num" w:pos="5892"/>
        </w:tabs>
        <w:ind w:left="5892" w:hanging="360"/>
      </w:pPr>
      <w:rPr>
        <w:rFonts w:cs="Times New Roman"/>
      </w:rPr>
    </w:lvl>
    <w:lvl w:ilvl="8" w:tplc="0419001B" w:tentative="1">
      <w:start w:val="1"/>
      <w:numFmt w:val="lowerRoman"/>
      <w:lvlText w:val="%9."/>
      <w:lvlJc w:val="right"/>
      <w:pPr>
        <w:tabs>
          <w:tab w:val="num" w:pos="6612"/>
        </w:tabs>
        <w:ind w:left="6612" w:hanging="180"/>
      </w:pPr>
      <w:rPr>
        <w:rFonts w:cs="Times New Roman"/>
      </w:rPr>
    </w:lvl>
  </w:abstractNum>
  <w:abstractNum w:abstractNumId="23">
    <w:nsid w:val="377A074E"/>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4">
    <w:nsid w:val="385314A7"/>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5">
    <w:nsid w:val="3C9A1239"/>
    <w:multiLevelType w:val="hybridMultilevel"/>
    <w:tmpl w:val="53D22628"/>
    <w:lvl w:ilvl="0" w:tplc="D8C806EE">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3E3F2627"/>
    <w:multiLevelType w:val="hybridMultilevel"/>
    <w:tmpl w:val="1890A83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E837826"/>
    <w:multiLevelType w:val="hybridMultilevel"/>
    <w:tmpl w:val="32C2AC64"/>
    <w:lvl w:ilvl="0" w:tplc="B06C8CFC">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42C368B1"/>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9">
    <w:nsid w:val="47695CC3"/>
    <w:multiLevelType w:val="hybridMultilevel"/>
    <w:tmpl w:val="6436ED4A"/>
    <w:lvl w:ilvl="0" w:tplc="78248FE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0">
    <w:nsid w:val="4C5F200B"/>
    <w:multiLevelType w:val="hybridMultilevel"/>
    <w:tmpl w:val="0256E6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0B2B1A"/>
    <w:multiLevelType w:val="hybridMultilevel"/>
    <w:tmpl w:val="CF58EC38"/>
    <w:lvl w:ilvl="0" w:tplc="182CCB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nsid w:val="5EE550B7"/>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nsid w:val="607D5D01"/>
    <w:multiLevelType w:val="hybridMultilevel"/>
    <w:tmpl w:val="7272F15E"/>
    <w:lvl w:ilvl="0" w:tplc="AC40A1A2">
      <w:start w:val="1"/>
      <w:numFmt w:val="upperRoman"/>
      <w:lvlText w:val="%1."/>
      <w:lvlJc w:val="left"/>
      <w:pPr>
        <w:tabs>
          <w:tab w:val="num" w:pos="1305"/>
        </w:tabs>
        <w:ind w:left="1305" w:hanging="765"/>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nsid w:val="68EC6887"/>
    <w:multiLevelType w:val="hybridMultilevel"/>
    <w:tmpl w:val="4798E7B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0D01E0B"/>
    <w:multiLevelType w:val="hybridMultilevel"/>
    <w:tmpl w:val="3CF60D80"/>
    <w:lvl w:ilvl="0" w:tplc="E1D42300">
      <w:start w:val="1"/>
      <w:numFmt w:val="decimal"/>
      <w:lvlText w:val="%1."/>
      <w:lvlJc w:val="left"/>
      <w:pPr>
        <w:tabs>
          <w:tab w:val="num" w:pos="720"/>
        </w:tabs>
        <w:ind w:left="720" w:hanging="360"/>
      </w:pPr>
      <w:rPr>
        <w:rFonts w:cs="Times New Roman" w:hint="default"/>
        <w:sz w:val="2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4484C1D"/>
    <w:multiLevelType w:val="hybridMultilevel"/>
    <w:tmpl w:val="9B2A2DFA"/>
    <w:lvl w:ilvl="0" w:tplc="406868D2">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7">
    <w:nsid w:val="7A9C0ED0"/>
    <w:multiLevelType w:val="hybridMultilevel"/>
    <w:tmpl w:val="1EEA6604"/>
    <w:lvl w:ilvl="0" w:tplc="1548D7AC">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8">
    <w:nsid w:val="7BFD7904"/>
    <w:multiLevelType w:val="hybridMultilevel"/>
    <w:tmpl w:val="BE82FB68"/>
    <w:lvl w:ilvl="0" w:tplc="197E60D2">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9">
    <w:nsid w:val="7C411AAB"/>
    <w:multiLevelType w:val="hybridMultilevel"/>
    <w:tmpl w:val="5010C5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E695A5B"/>
    <w:multiLevelType w:val="hybridMultilevel"/>
    <w:tmpl w:val="5C6283F4"/>
    <w:lvl w:ilvl="0" w:tplc="DFE4D240">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41">
    <w:nsid w:val="7E8804C3"/>
    <w:multiLevelType w:val="hybridMultilevel"/>
    <w:tmpl w:val="1F8A48AE"/>
    <w:lvl w:ilvl="0" w:tplc="3D46F156">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2">
    <w:nsid w:val="7F180637"/>
    <w:multiLevelType w:val="hybridMultilevel"/>
    <w:tmpl w:val="3F38A5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2"/>
  </w:num>
  <w:num w:numId="2">
    <w:abstractNumId w:val="34"/>
  </w:num>
  <w:num w:numId="3">
    <w:abstractNumId w:val="2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0"/>
  </w:num>
  <w:num w:numId="16">
    <w:abstractNumId w:val="22"/>
  </w:num>
  <w:num w:numId="17">
    <w:abstractNumId w:val="40"/>
  </w:num>
  <w:num w:numId="18">
    <w:abstractNumId w:val="38"/>
  </w:num>
  <w:num w:numId="19">
    <w:abstractNumId w:val="35"/>
  </w:num>
  <w:num w:numId="20">
    <w:abstractNumId w:val="29"/>
  </w:num>
  <w:num w:numId="21">
    <w:abstractNumId w:val="21"/>
  </w:num>
  <w:num w:numId="22">
    <w:abstractNumId w:val="12"/>
  </w:num>
  <w:num w:numId="23">
    <w:abstractNumId w:val="15"/>
  </w:num>
  <w:num w:numId="24">
    <w:abstractNumId w:val="24"/>
  </w:num>
  <w:num w:numId="25">
    <w:abstractNumId w:val="18"/>
  </w:num>
  <w:num w:numId="26">
    <w:abstractNumId w:val="32"/>
  </w:num>
  <w:num w:numId="27">
    <w:abstractNumId w:val="25"/>
  </w:num>
  <w:num w:numId="28">
    <w:abstractNumId w:val="26"/>
  </w:num>
  <w:num w:numId="29">
    <w:abstractNumId w:val="28"/>
  </w:num>
  <w:num w:numId="30">
    <w:abstractNumId w:val="17"/>
  </w:num>
  <w:num w:numId="31">
    <w:abstractNumId w:val="23"/>
  </w:num>
  <w:num w:numId="32">
    <w:abstractNumId w:val="11"/>
  </w:num>
  <w:num w:numId="33">
    <w:abstractNumId w:val="14"/>
  </w:num>
  <w:num w:numId="34">
    <w:abstractNumId w:val="36"/>
  </w:num>
  <w:num w:numId="35">
    <w:abstractNumId w:val="31"/>
  </w:num>
  <w:num w:numId="36">
    <w:abstractNumId w:val="39"/>
  </w:num>
  <w:num w:numId="37">
    <w:abstractNumId w:val="30"/>
  </w:num>
  <w:num w:numId="38">
    <w:abstractNumId w:val="27"/>
  </w:num>
  <w:num w:numId="39">
    <w:abstractNumId w:val="41"/>
  </w:num>
  <w:num w:numId="40">
    <w:abstractNumId w:val="13"/>
  </w:num>
  <w:num w:numId="41">
    <w:abstractNumId w:val="33"/>
  </w:num>
  <w:num w:numId="42">
    <w:abstractNumId w:val="37"/>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66CFD"/>
    <w:rsid w:val="00031E4C"/>
    <w:rsid w:val="00036C66"/>
    <w:rsid w:val="0008547C"/>
    <w:rsid w:val="00087452"/>
    <w:rsid w:val="000F08AD"/>
    <w:rsid w:val="00110EE8"/>
    <w:rsid w:val="00121E36"/>
    <w:rsid w:val="001359E9"/>
    <w:rsid w:val="00243E74"/>
    <w:rsid w:val="002526DC"/>
    <w:rsid w:val="002A4750"/>
    <w:rsid w:val="00311634"/>
    <w:rsid w:val="00335B7A"/>
    <w:rsid w:val="00366CFD"/>
    <w:rsid w:val="003D013C"/>
    <w:rsid w:val="0040096E"/>
    <w:rsid w:val="0051133E"/>
    <w:rsid w:val="00527D8D"/>
    <w:rsid w:val="00560806"/>
    <w:rsid w:val="005620FF"/>
    <w:rsid w:val="00584E66"/>
    <w:rsid w:val="005B787D"/>
    <w:rsid w:val="005C6B2D"/>
    <w:rsid w:val="00690653"/>
    <w:rsid w:val="00765A17"/>
    <w:rsid w:val="00787593"/>
    <w:rsid w:val="007A72C5"/>
    <w:rsid w:val="008033BC"/>
    <w:rsid w:val="00856D94"/>
    <w:rsid w:val="00860200"/>
    <w:rsid w:val="0086429A"/>
    <w:rsid w:val="00884804"/>
    <w:rsid w:val="00896E11"/>
    <w:rsid w:val="009055AA"/>
    <w:rsid w:val="009559A5"/>
    <w:rsid w:val="00956459"/>
    <w:rsid w:val="00973229"/>
    <w:rsid w:val="0097425A"/>
    <w:rsid w:val="009A4567"/>
    <w:rsid w:val="009B273F"/>
    <w:rsid w:val="00A12C79"/>
    <w:rsid w:val="00A65660"/>
    <w:rsid w:val="00AA092A"/>
    <w:rsid w:val="00AE04FB"/>
    <w:rsid w:val="00AF49AE"/>
    <w:rsid w:val="00B0049C"/>
    <w:rsid w:val="00B25678"/>
    <w:rsid w:val="00B26B45"/>
    <w:rsid w:val="00B27EFB"/>
    <w:rsid w:val="00B46AAF"/>
    <w:rsid w:val="00BA60D1"/>
    <w:rsid w:val="00C02451"/>
    <w:rsid w:val="00C05302"/>
    <w:rsid w:val="00C334A7"/>
    <w:rsid w:val="00D0408F"/>
    <w:rsid w:val="00D07AF2"/>
    <w:rsid w:val="00D407B1"/>
    <w:rsid w:val="00D53A00"/>
    <w:rsid w:val="00D66F30"/>
    <w:rsid w:val="00D876B3"/>
    <w:rsid w:val="00D87BE6"/>
    <w:rsid w:val="00E74EBF"/>
    <w:rsid w:val="00E81306"/>
    <w:rsid w:val="00EB15CF"/>
    <w:rsid w:val="00ED1383"/>
    <w:rsid w:val="00EE2280"/>
    <w:rsid w:val="00FB66CB"/>
    <w:rsid w:val="00FB6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CFD"/>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973229"/>
    <w:pPr>
      <w:spacing w:before="480"/>
      <w:contextualSpacing/>
      <w:outlineLvl w:val="0"/>
    </w:pPr>
    <w:rPr>
      <w:smallCaps/>
      <w:spacing w:val="5"/>
      <w:sz w:val="36"/>
      <w:szCs w:val="36"/>
    </w:rPr>
  </w:style>
  <w:style w:type="paragraph" w:styleId="2">
    <w:name w:val="heading 2"/>
    <w:basedOn w:val="a"/>
    <w:next w:val="a"/>
    <w:link w:val="20"/>
    <w:uiPriority w:val="99"/>
    <w:unhideWhenUsed/>
    <w:qFormat/>
    <w:rsid w:val="00973229"/>
    <w:pPr>
      <w:spacing w:before="200" w:line="271" w:lineRule="auto"/>
      <w:outlineLvl w:val="1"/>
    </w:pPr>
    <w:rPr>
      <w:smallCaps/>
      <w:sz w:val="28"/>
      <w:szCs w:val="28"/>
    </w:rPr>
  </w:style>
  <w:style w:type="paragraph" w:styleId="3">
    <w:name w:val="heading 3"/>
    <w:basedOn w:val="a"/>
    <w:next w:val="a"/>
    <w:link w:val="30"/>
    <w:uiPriority w:val="9"/>
    <w:semiHidden/>
    <w:unhideWhenUsed/>
    <w:qFormat/>
    <w:rsid w:val="00973229"/>
    <w:pPr>
      <w:spacing w:before="20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973229"/>
    <w:pPr>
      <w:spacing w:line="271" w:lineRule="auto"/>
      <w:outlineLvl w:val="3"/>
    </w:pPr>
    <w:rPr>
      <w:b/>
      <w:bCs/>
      <w:spacing w:val="5"/>
    </w:rPr>
  </w:style>
  <w:style w:type="paragraph" w:styleId="5">
    <w:name w:val="heading 5"/>
    <w:basedOn w:val="a"/>
    <w:next w:val="a"/>
    <w:link w:val="50"/>
    <w:uiPriority w:val="9"/>
    <w:semiHidden/>
    <w:unhideWhenUsed/>
    <w:qFormat/>
    <w:rsid w:val="00973229"/>
    <w:pPr>
      <w:spacing w:line="271" w:lineRule="auto"/>
      <w:outlineLvl w:val="4"/>
    </w:pPr>
    <w:rPr>
      <w:i/>
      <w:iCs/>
    </w:rPr>
  </w:style>
  <w:style w:type="paragraph" w:styleId="6">
    <w:name w:val="heading 6"/>
    <w:basedOn w:val="a"/>
    <w:next w:val="a"/>
    <w:link w:val="60"/>
    <w:uiPriority w:val="9"/>
    <w:semiHidden/>
    <w:unhideWhenUsed/>
    <w:qFormat/>
    <w:rsid w:val="00973229"/>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973229"/>
    <w:pPr>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973229"/>
    <w:pPr>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973229"/>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229"/>
    <w:rPr>
      <w:smallCaps/>
      <w:spacing w:val="5"/>
      <w:sz w:val="36"/>
      <w:szCs w:val="36"/>
    </w:rPr>
  </w:style>
  <w:style w:type="character" w:customStyle="1" w:styleId="20">
    <w:name w:val="Заголовок 2 Знак"/>
    <w:basedOn w:val="a0"/>
    <w:link w:val="2"/>
    <w:uiPriority w:val="99"/>
    <w:rsid w:val="00973229"/>
    <w:rPr>
      <w:smallCaps/>
      <w:sz w:val="28"/>
      <w:szCs w:val="28"/>
    </w:rPr>
  </w:style>
  <w:style w:type="character" w:styleId="a3">
    <w:name w:val="Strong"/>
    <w:uiPriority w:val="99"/>
    <w:qFormat/>
    <w:rsid w:val="00973229"/>
    <w:rPr>
      <w:b/>
      <w:bCs/>
    </w:rPr>
  </w:style>
  <w:style w:type="paragraph" w:styleId="a4">
    <w:name w:val="No Spacing"/>
    <w:basedOn w:val="a"/>
    <w:uiPriority w:val="1"/>
    <w:qFormat/>
    <w:rsid w:val="00973229"/>
  </w:style>
  <w:style w:type="character" w:customStyle="1" w:styleId="30">
    <w:name w:val="Заголовок 3 Знак"/>
    <w:basedOn w:val="a0"/>
    <w:link w:val="3"/>
    <w:uiPriority w:val="9"/>
    <w:rsid w:val="00973229"/>
    <w:rPr>
      <w:i/>
      <w:iCs/>
      <w:smallCaps/>
      <w:spacing w:val="5"/>
      <w:sz w:val="26"/>
      <w:szCs w:val="26"/>
    </w:rPr>
  </w:style>
  <w:style w:type="character" w:customStyle="1" w:styleId="40">
    <w:name w:val="Заголовок 4 Знак"/>
    <w:basedOn w:val="a0"/>
    <w:link w:val="4"/>
    <w:uiPriority w:val="9"/>
    <w:rsid w:val="00973229"/>
    <w:rPr>
      <w:b/>
      <w:bCs/>
      <w:spacing w:val="5"/>
      <w:sz w:val="24"/>
      <w:szCs w:val="24"/>
    </w:rPr>
  </w:style>
  <w:style w:type="character" w:customStyle="1" w:styleId="50">
    <w:name w:val="Заголовок 5 Знак"/>
    <w:basedOn w:val="a0"/>
    <w:link w:val="5"/>
    <w:uiPriority w:val="9"/>
    <w:rsid w:val="00973229"/>
    <w:rPr>
      <w:i/>
      <w:iCs/>
      <w:sz w:val="24"/>
      <w:szCs w:val="24"/>
    </w:rPr>
  </w:style>
  <w:style w:type="character" w:customStyle="1" w:styleId="60">
    <w:name w:val="Заголовок 6 Знак"/>
    <w:basedOn w:val="a0"/>
    <w:link w:val="6"/>
    <w:uiPriority w:val="9"/>
    <w:rsid w:val="00973229"/>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rsid w:val="00973229"/>
    <w:rPr>
      <w:b/>
      <w:bCs/>
      <w:i/>
      <w:iCs/>
      <w:color w:val="5A5A5A" w:themeColor="text1" w:themeTint="A5"/>
      <w:sz w:val="20"/>
      <w:szCs w:val="20"/>
    </w:rPr>
  </w:style>
  <w:style w:type="character" w:customStyle="1" w:styleId="80">
    <w:name w:val="Заголовок 8 Знак"/>
    <w:basedOn w:val="a0"/>
    <w:link w:val="8"/>
    <w:uiPriority w:val="9"/>
    <w:rsid w:val="00973229"/>
    <w:rPr>
      <w:b/>
      <w:bCs/>
      <w:color w:val="7F7F7F" w:themeColor="text1" w:themeTint="80"/>
      <w:sz w:val="20"/>
      <w:szCs w:val="20"/>
    </w:rPr>
  </w:style>
  <w:style w:type="character" w:customStyle="1" w:styleId="90">
    <w:name w:val="Заголовок 9 Знак"/>
    <w:basedOn w:val="a0"/>
    <w:link w:val="9"/>
    <w:uiPriority w:val="9"/>
    <w:rsid w:val="00973229"/>
    <w:rPr>
      <w:b/>
      <w:bCs/>
      <w:i/>
      <w:iCs/>
      <w:color w:val="7F7F7F" w:themeColor="text1" w:themeTint="80"/>
      <w:sz w:val="18"/>
      <w:szCs w:val="18"/>
    </w:rPr>
  </w:style>
  <w:style w:type="paragraph" w:styleId="a5">
    <w:name w:val="caption"/>
    <w:basedOn w:val="a"/>
    <w:next w:val="a"/>
    <w:uiPriority w:val="35"/>
    <w:semiHidden/>
    <w:unhideWhenUsed/>
    <w:qFormat/>
    <w:rsid w:val="003D013C"/>
    <w:rPr>
      <w:b/>
      <w:color w:val="4F81BD" w:themeColor="accent1"/>
      <w:sz w:val="18"/>
      <w:szCs w:val="18"/>
    </w:rPr>
  </w:style>
  <w:style w:type="paragraph" w:styleId="a6">
    <w:name w:val="Title"/>
    <w:basedOn w:val="a"/>
    <w:next w:val="a"/>
    <w:link w:val="a7"/>
    <w:uiPriority w:val="10"/>
    <w:qFormat/>
    <w:rsid w:val="00973229"/>
    <w:pPr>
      <w:spacing w:after="300"/>
      <w:contextualSpacing/>
    </w:pPr>
    <w:rPr>
      <w:smallCaps/>
      <w:sz w:val="52"/>
      <w:szCs w:val="52"/>
    </w:rPr>
  </w:style>
  <w:style w:type="character" w:customStyle="1" w:styleId="a7">
    <w:name w:val="Название Знак"/>
    <w:basedOn w:val="a0"/>
    <w:link w:val="a6"/>
    <w:uiPriority w:val="10"/>
    <w:rsid w:val="00973229"/>
    <w:rPr>
      <w:smallCaps/>
      <w:sz w:val="52"/>
      <w:szCs w:val="52"/>
    </w:rPr>
  </w:style>
  <w:style w:type="paragraph" w:styleId="a8">
    <w:name w:val="Subtitle"/>
    <w:basedOn w:val="a"/>
    <w:next w:val="a"/>
    <w:link w:val="a9"/>
    <w:uiPriority w:val="11"/>
    <w:qFormat/>
    <w:rsid w:val="00973229"/>
    <w:rPr>
      <w:i/>
      <w:iCs/>
      <w:smallCaps/>
      <w:spacing w:val="10"/>
      <w:sz w:val="28"/>
      <w:szCs w:val="28"/>
    </w:rPr>
  </w:style>
  <w:style w:type="character" w:customStyle="1" w:styleId="a9">
    <w:name w:val="Подзаголовок Знак"/>
    <w:basedOn w:val="a0"/>
    <w:link w:val="a8"/>
    <w:uiPriority w:val="11"/>
    <w:rsid w:val="00973229"/>
    <w:rPr>
      <w:i/>
      <w:iCs/>
      <w:smallCaps/>
      <w:spacing w:val="10"/>
      <w:sz w:val="28"/>
      <w:szCs w:val="28"/>
    </w:rPr>
  </w:style>
  <w:style w:type="character" w:styleId="aa">
    <w:name w:val="Emphasis"/>
    <w:uiPriority w:val="20"/>
    <w:qFormat/>
    <w:rsid w:val="00973229"/>
    <w:rPr>
      <w:b/>
      <w:bCs/>
      <w:i/>
      <w:iCs/>
      <w:spacing w:val="10"/>
    </w:rPr>
  </w:style>
  <w:style w:type="paragraph" w:styleId="ab">
    <w:name w:val="List Paragraph"/>
    <w:basedOn w:val="a"/>
    <w:uiPriority w:val="34"/>
    <w:qFormat/>
    <w:rsid w:val="00973229"/>
    <w:pPr>
      <w:ind w:left="720"/>
      <w:contextualSpacing/>
    </w:pPr>
  </w:style>
  <w:style w:type="paragraph" w:styleId="21">
    <w:name w:val="Quote"/>
    <w:basedOn w:val="a"/>
    <w:next w:val="a"/>
    <w:link w:val="22"/>
    <w:uiPriority w:val="29"/>
    <w:qFormat/>
    <w:rsid w:val="00973229"/>
    <w:rPr>
      <w:i/>
      <w:iCs/>
    </w:rPr>
  </w:style>
  <w:style w:type="character" w:customStyle="1" w:styleId="22">
    <w:name w:val="Цитата 2 Знак"/>
    <w:basedOn w:val="a0"/>
    <w:link w:val="21"/>
    <w:uiPriority w:val="29"/>
    <w:rsid w:val="00973229"/>
    <w:rPr>
      <w:i/>
      <w:iCs/>
    </w:rPr>
  </w:style>
  <w:style w:type="paragraph" w:styleId="ac">
    <w:name w:val="Intense Quote"/>
    <w:basedOn w:val="a"/>
    <w:next w:val="a"/>
    <w:link w:val="ad"/>
    <w:uiPriority w:val="30"/>
    <w:qFormat/>
    <w:rsid w:val="00973229"/>
    <w:pPr>
      <w:pBdr>
        <w:top w:val="single" w:sz="4" w:space="10" w:color="auto"/>
        <w:bottom w:val="single" w:sz="4" w:space="10" w:color="auto"/>
      </w:pBdr>
      <w:spacing w:before="240" w:after="240" w:line="300" w:lineRule="auto"/>
      <w:ind w:left="1152" w:right="1152"/>
      <w:jc w:val="both"/>
    </w:pPr>
    <w:rPr>
      <w:i/>
      <w:iCs/>
    </w:rPr>
  </w:style>
  <w:style w:type="character" w:customStyle="1" w:styleId="ad">
    <w:name w:val="Выделенная цитата Знак"/>
    <w:basedOn w:val="a0"/>
    <w:link w:val="ac"/>
    <w:uiPriority w:val="30"/>
    <w:rsid w:val="00973229"/>
    <w:rPr>
      <w:i/>
      <w:iCs/>
    </w:rPr>
  </w:style>
  <w:style w:type="character" w:styleId="ae">
    <w:name w:val="Subtle Emphasis"/>
    <w:uiPriority w:val="19"/>
    <w:qFormat/>
    <w:rsid w:val="00973229"/>
    <w:rPr>
      <w:i/>
      <w:iCs/>
    </w:rPr>
  </w:style>
  <w:style w:type="character" w:styleId="af">
    <w:name w:val="Intense Emphasis"/>
    <w:uiPriority w:val="21"/>
    <w:qFormat/>
    <w:rsid w:val="00973229"/>
    <w:rPr>
      <w:b/>
      <w:bCs/>
      <w:i/>
      <w:iCs/>
    </w:rPr>
  </w:style>
  <w:style w:type="character" w:styleId="af0">
    <w:name w:val="Subtle Reference"/>
    <w:basedOn w:val="a0"/>
    <w:uiPriority w:val="31"/>
    <w:qFormat/>
    <w:rsid w:val="00973229"/>
    <w:rPr>
      <w:smallCaps/>
    </w:rPr>
  </w:style>
  <w:style w:type="character" w:styleId="af1">
    <w:name w:val="Intense Reference"/>
    <w:uiPriority w:val="32"/>
    <w:qFormat/>
    <w:rsid w:val="00973229"/>
    <w:rPr>
      <w:b/>
      <w:bCs/>
      <w:smallCaps/>
    </w:rPr>
  </w:style>
  <w:style w:type="character" w:styleId="af2">
    <w:name w:val="Book Title"/>
    <w:basedOn w:val="a0"/>
    <w:uiPriority w:val="33"/>
    <w:qFormat/>
    <w:rsid w:val="00973229"/>
    <w:rPr>
      <w:i/>
      <w:iCs/>
      <w:smallCaps/>
      <w:spacing w:val="5"/>
    </w:rPr>
  </w:style>
  <w:style w:type="paragraph" w:styleId="af3">
    <w:name w:val="TOC Heading"/>
    <w:basedOn w:val="1"/>
    <w:next w:val="a"/>
    <w:uiPriority w:val="39"/>
    <w:semiHidden/>
    <w:unhideWhenUsed/>
    <w:qFormat/>
    <w:rsid w:val="00973229"/>
    <w:pPr>
      <w:outlineLvl w:val="9"/>
    </w:pPr>
  </w:style>
  <w:style w:type="paragraph" w:styleId="af4">
    <w:name w:val="Normal (Web)"/>
    <w:basedOn w:val="a"/>
    <w:uiPriority w:val="99"/>
    <w:unhideWhenUsed/>
    <w:qFormat/>
    <w:rsid w:val="00973229"/>
    <w:pPr>
      <w:spacing w:before="100" w:beforeAutospacing="1" w:after="100" w:afterAutospacing="1"/>
    </w:pPr>
  </w:style>
  <w:style w:type="paragraph" w:customStyle="1" w:styleId="11">
    <w:name w:val="Основной текст1"/>
    <w:basedOn w:val="a"/>
    <w:link w:val="af5"/>
    <w:semiHidden/>
    <w:qFormat/>
    <w:rsid w:val="00973229"/>
    <w:pPr>
      <w:widowControl w:val="0"/>
      <w:shd w:val="clear" w:color="auto" w:fill="FFFFFF"/>
      <w:spacing w:after="300" w:line="326" w:lineRule="exact"/>
      <w:jc w:val="center"/>
    </w:pPr>
    <w:rPr>
      <w:sz w:val="26"/>
      <w:szCs w:val="26"/>
    </w:rPr>
  </w:style>
  <w:style w:type="character" w:customStyle="1" w:styleId="af5">
    <w:name w:val="Основной текст_"/>
    <w:link w:val="11"/>
    <w:semiHidden/>
    <w:qFormat/>
    <w:locked/>
    <w:rsid w:val="00973229"/>
    <w:rPr>
      <w:rFonts w:ascii="Times New Roman" w:eastAsia="Times New Roman" w:hAnsi="Times New Roman" w:cs="Times New Roman"/>
      <w:sz w:val="26"/>
      <w:szCs w:val="26"/>
      <w:shd w:val="clear" w:color="auto" w:fill="FFFFFF"/>
    </w:rPr>
  </w:style>
  <w:style w:type="paragraph" w:customStyle="1" w:styleId="41">
    <w:name w:val="Основной текст4"/>
    <w:basedOn w:val="a"/>
    <w:uiPriority w:val="99"/>
    <w:semiHidden/>
    <w:qFormat/>
    <w:rsid w:val="00973229"/>
    <w:pPr>
      <w:widowControl w:val="0"/>
      <w:shd w:val="clear" w:color="auto" w:fill="FFFFFF"/>
      <w:spacing w:after="900" w:line="293" w:lineRule="exact"/>
    </w:pPr>
    <w:rPr>
      <w:color w:val="000000"/>
      <w:sz w:val="27"/>
      <w:szCs w:val="27"/>
    </w:rPr>
  </w:style>
  <w:style w:type="paragraph" w:customStyle="1" w:styleId="p1">
    <w:name w:val="p1"/>
    <w:basedOn w:val="a"/>
    <w:qFormat/>
    <w:rsid w:val="00973229"/>
    <w:pPr>
      <w:spacing w:before="100" w:beforeAutospacing="1" w:after="100" w:afterAutospacing="1"/>
    </w:pPr>
  </w:style>
  <w:style w:type="paragraph" w:styleId="af6">
    <w:name w:val="Balloon Text"/>
    <w:basedOn w:val="a"/>
    <w:link w:val="af7"/>
    <w:semiHidden/>
    <w:unhideWhenUsed/>
    <w:rsid w:val="00366CFD"/>
    <w:rPr>
      <w:rFonts w:ascii="Tahoma" w:hAnsi="Tahoma" w:cs="Tahoma"/>
      <w:sz w:val="16"/>
      <w:szCs w:val="16"/>
    </w:rPr>
  </w:style>
  <w:style w:type="character" w:customStyle="1" w:styleId="af7">
    <w:name w:val="Текст выноски Знак"/>
    <w:basedOn w:val="a0"/>
    <w:link w:val="af6"/>
    <w:semiHidden/>
    <w:rsid w:val="00366CFD"/>
    <w:rPr>
      <w:rFonts w:ascii="Tahoma" w:eastAsia="Times New Roman" w:hAnsi="Tahoma" w:cs="Tahoma"/>
      <w:sz w:val="16"/>
      <w:szCs w:val="16"/>
      <w:lang w:val="ru-RU" w:eastAsia="ru-RU" w:bidi="ar-SA"/>
    </w:rPr>
  </w:style>
  <w:style w:type="paragraph" w:customStyle="1" w:styleId="formattext">
    <w:name w:val="formattext"/>
    <w:basedOn w:val="a"/>
    <w:rsid w:val="00366CFD"/>
    <w:pPr>
      <w:spacing w:before="100" w:beforeAutospacing="1" w:after="100" w:afterAutospacing="1"/>
    </w:pPr>
  </w:style>
  <w:style w:type="paragraph" w:customStyle="1" w:styleId="p3">
    <w:name w:val="p3"/>
    <w:basedOn w:val="a"/>
    <w:rsid w:val="00366CFD"/>
    <w:pPr>
      <w:spacing w:before="100" w:beforeAutospacing="1" w:after="100" w:afterAutospacing="1"/>
    </w:pPr>
  </w:style>
  <w:style w:type="character" w:customStyle="1" w:styleId="s2">
    <w:name w:val="s2"/>
    <w:basedOn w:val="a0"/>
    <w:rsid w:val="00366CFD"/>
  </w:style>
  <w:style w:type="paragraph" w:customStyle="1" w:styleId="p4">
    <w:name w:val="p4"/>
    <w:basedOn w:val="a"/>
    <w:rsid w:val="00366CFD"/>
    <w:pPr>
      <w:spacing w:before="100" w:beforeAutospacing="1" w:after="100" w:afterAutospacing="1"/>
    </w:pPr>
  </w:style>
  <w:style w:type="paragraph" w:styleId="af8">
    <w:name w:val="Body Text"/>
    <w:basedOn w:val="a"/>
    <w:link w:val="af9"/>
    <w:uiPriority w:val="99"/>
    <w:unhideWhenUsed/>
    <w:rsid w:val="00366CFD"/>
    <w:rPr>
      <w:rFonts w:eastAsia="Calibri"/>
    </w:rPr>
  </w:style>
  <w:style w:type="character" w:customStyle="1" w:styleId="af9">
    <w:name w:val="Основной текст Знак"/>
    <w:basedOn w:val="a0"/>
    <w:link w:val="af8"/>
    <w:uiPriority w:val="99"/>
    <w:rsid w:val="00366CFD"/>
    <w:rPr>
      <w:rFonts w:ascii="Times New Roman" w:eastAsia="Calibri" w:hAnsi="Times New Roman" w:cs="Times New Roman"/>
      <w:sz w:val="24"/>
      <w:szCs w:val="24"/>
      <w:lang w:val="ru-RU" w:eastAsia="ru-RU" w:bidi="ar-SA"/>
    </w:rPr>
  </w:style>
  <w:style w:type="table" w:styleId="afa">
    <w:name w:val="Table Grid"/>
    <w:basedOn w:val="a1"/>
    <w:uiPriority w:val="99"/>
    <w:rsid w:val="00366CFD"/>
    <w:pPr>
      <w:spacing w:after="0" w:line="240" w:lineRule="auto"/>
    </w:pPr>
    <w:rPr>
      <w:rFonts w:asciiTheme="minorHAnsi" w:hAnsi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66CFD"/>
    <w:pPr>
      <w:widowControl w:val="0"/>
      <w:autoSpaceDE w:val="0"/>
      <w:autoSpaceDN w:val="0"/>
      <w:spacing w:after="0" w:line="240" w:lineRule="auto"/>
    </w:pPr>
    <w:rPr>
      <w:rFonts w:ascii="Times New Roman" w:eastAsia="Times New Roman" w:hAnsi="Times New Roman" w:cs="Times New Roman"/>
      <w:sz w:val="28"/>
      <w:szCs w:val="20"/>
      <w:lang w:val="ru-RU" w:eastAsia="ru-RU" w:bidi="ar-SA"/>
    </w:rPr>
  </w:style>
  <w:style w:type="paragraph" w:customStyle="1" w:styleId="ConsPlusTitle">
    <w:name w:val="ConsPlusTitle"/>
    <w:rsid w:val="00366CFD"/>
    <w:pPr>
      <w:widowControl w:val="0"/>
      <w:autoSpaceDE w:val="0"/>
      <w:autoSpaceDN w:val="0"/>
      <w:spacing w:after="0" w:line="240" w:lineRule="auto"/>
    </w:pPr>
    <w:rPr>
      <w:rFonts w:ascii="Times New Roman" w:eastAsia="Times New Roman" w:hAnsi="Times New Roman" w:cs="Times New Roman"/>
      <w:b/>
      <w:sz w:val="28"/>
      <w:szCs w:val="20"/>
      <w:lang w:val="ru-RU" w:eastAsia="ru-RU" w:bidi="ar-SA"/>
    </w:rPr>
  </w:style>
  <w:style w:type="character" w:customStyle="1" w:styleId="hyperlink">
    <w:name w:val="hyperlink"/>
    <w:basedOn w:val="a0"/>
    <w:rsid w:val="00366CFD"/>
  </w:style>
  <w:style w:type="character" w:customStyle="1" w:styleId="ConsPlusNormal0">
    <w:name w:val="ConsPlusNormal Знак"/>
    <w:basedOn w:val="a0"/>
    <w:link w:val="ConsPlusNormal"/>
    <w:uiPriority w:val="99"/>
    <w:locked/>
    <w:rsid w:val="00366CFD"/>
    <w:rPr>
      <w:rFonts w:ascii="Times New Roman" w:eastAsia="Times New Roman" w:hAnsi="Times New Roman" w:cs="Times New Roman"/>
      <w:sz w:val="28"/>
      <w:szCs w:val="20"/>
      <w:lang w:val="ru-RU" w:eastAsia="ru-RU" w:bidi="ar-SA"/>
    </w:rPr>
  </w:style>
  <w:style w:type="paragraph" w:customStyle="1" w:styleId="ConsPlusNonformat">
    <w:name w:val="ConsPlusNonformat"/>
    <w:uiPriority w:val="99"/>
    <w:rsid w:val="00366CFD"/>
    <w:pPr>
      <w:widowControl w:val="0"/>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paragraph" w:customStyle="1" w:styleId="ConsPlusCell">
    <w:name w:val="ConsPlusCell"/>
    <w:uiPriority w:val="99"/>
    <w:rsid w:val="00366CFD"/>
    <w:pPr>
      <w:widowControl w:val="0"/>
      <w:autoSpaceDE w:val="0"/>
      <w:autoSpaceDN w:val="0"/>
      <w:adjustRightInd w:val="0"/>
      <w:spacing w:after="0" w:line="240" w:lineRule="auto"/>
    </w:pPr>
    <w:rPr>
      <w:rFonts w:ascii="Arial" w:eastAsia="Times New Roman" w:hAnsi="Arial" w:cs="Arial"/>
      <w:sz w:val="20"/>
      <w:szCs w:val="20"/>
      <w:lang w:val="ru-RU" w:eastAsia="ru-RU" w:bidi="ar-SA"/>
    </w:rPr>
  </w:style>
  <w:style w:type="paragraph" w:styleId="afb">
    <w:name w:val="header"/>
    <w:basedOn w:val="a"/>
    <w:link w:val="afc"/>
    <w:rsid w:val="00366CFD"/>
    <w:pPr>
      <w:tabs>
        <w:tab w:val="center" w:pos="4677"/>
        <w:tab w:val="right" w:pos="9355"/>
      </w:tabs>
      <w:spacing w:after="200" w:line="276" w:lineRule="auto"/>
    </w:pPr>
    <w:rPr>
      <w:rFonts w:ascii="Calibri" w:hAnsi="Calibri"/>
      <w:sz w:val="22"/>
      <w:szCs w:val="22"/>
    </w:rPr>
  </w:style>
  <w:style w:type="character" w:customStyle="1" w:styleId="afc">
    <w:name w:val="Верхний колонтитул Знак"/>
    <w:basedOn w:val="a0"/>
    <w:link w:val="afb"/>
    <w:rsid w:val="00366CFD"/>
    <w:rPr>
      <w:rFonts w:ascii="Calibri" w:eastAsia="Times New Roman" w:hAnsi="Calibri" w:cs="Times New Roman"/>
      <w:lang w:val="ru-RU" w:eastAsia="ru-RU" w:bidi="ar-SA"/>
    </w:rPr>
  </w:style>
  <w:style w:type="paragraph" w:styleId="afd">
    <w:name w:val="footer"/>
    <w:basedOn w:val="a"/>
    <w:link w:val="afe"/>
    <w:rsid w:val="00366CFD"/>
    <w:pPr>
      <w:tabs>
        <w:tab w:val="center" w:pos="4677"/>
        <w:tab w:val="right" w:pos="9355"/>
      </w:tabs>
      <w:spacing w:after="200" w:line="276" w:lineRule="auto"/>
    </w:pPr>
    <w:rPr>
      <w:rFonts w:ascii="Calibri" w:hAnsi="Calibri"/>
      <w:sz w:val="22"/>
      <w:szCs w:val="22"/>
    </w:rPr>
  </w:style>
  <w:style w:type="character" w:customStyle="1" w:styleId="afe">
    <w:name w:val="Нижний колонтитул Знак"/>
    <w:basedOn w:val="a0"/>
    <w:link w:val="afd"/>
    <w:rsid w:val="00366CFD"/>
    <w:rPr>
      <w:rFonts w:ascii="Calibri" w:eastAsia="Times New Roman" w:hAnsi="Calibri" w:cs="Times New Roman"/>
      <w:lang w:val="ru-RU" w:eastAsia="ru-RU" w:bidi="ar-SA"/>
    </w:rPr>
  </w:style>
  <w:style w:type="character" w:customStyle="1" w:styleId="12">
    <w:name w:val="Основной шрифт абзаца12"/>
    <w:uiPriority w:val="99"/>
    <w:rsid w:val="00366CFD"/>
  </w:style>
  <w:style w:type="paragraph" w:customStyle="1" w:styleId="WW-">
    <w:name w:val="WW-Базовый"/>
    <w:uiPriority w:val="99"/>
    <w:rsid w:val="00366CFD"/>
    <w:pPr>
      <w:tabs>
        <w:tab w:val="left" w:pos="709"/>
      </w:tabs>
      <w:suppressAutoHyphens/>
      <w:spacing w:before="100" w:after="100" w:line="100" w:lineRule="atLeast"/>
    </w:pPr>
    <w:rPr>
      <w:rFonts w:ascii="Calibri" w:eastAsia="Times New Roman" w:hAnsi="Calibri" w:cs="Times New Roman"/>
      <w:color w:val="00000A"/>
      <w:sz w:val="24"/>
      <w:szCs w:val="20"/>
      <w:lang w:val="ru-RU" w:eastAsia="ar-SA" w:bidi="ar-SA"/>
    </w:rPr>
  </w:style>
  <w:style w:type="character" w:customStyle="1" w:styleId="HeaderChar">
    <w:name w:val="Header Char"/>
    <w:basedOn w:val="a0"/>
    <w:uiPriority w:val="99"/>
    <w:locked/>
    <w:rsid w:val="00366CFD"/>
    <w:rPr>
      <w:rFonts w:ascii="Times New Roman" w:hAnsi="Times New Roman" w:cs="Times New Roman"/>
      <w:sz w:val="24"/>
      <w:szCs w:val="24"/>
    </w:rPr>
  </w:style>
  <w:style w:type="paragraph" w:styleId="31">
    <w:name w:val="Body Text Indent 3"/>
    <w:basedOn w:val="a"/>
    <w:link w:val="32"/>
    <w:uiPriority w:val="99"/>
    <w:rsid w:val="00366CFD"/>
    <w:pPr>
      <w:spacing w:after="120"/>
      <w:ind w:left="283"/>
    </w:pPr>
    <w:rPr>
      <w:rFonts w:ascii="Calibri" w:hAnsi="Calibri"/>
      <w:sz w:val="16"/>
      <w:szCs w:val="16"/>
    </w:rPr>
  </w:style>
  <w:style w:type="character" w:customStyle="1" w:styleId="32">
    <w:name w:val="Основной текст с отступом 3 Знак"/>
    <w:basedOn w:val="a0"/>
    <w:link w:val="31"/>
    <w:uiPriority w:val="99"/>
    <w:rsid w:val="00366CFD"/>
    <w:rPr>
      <w:rFonts w:ascii="Calibri" w:eastAsia="Times New Roman" w:hAnsi="Calibri" w:cs="Times New Roman"/>
      <w:sz w:val="16"/>
      <w:szCs w:val="16"/>
      <w:lang w:val="ru-RU" w:eastAsia="ru-RU" w:bidi="ar-SA"/>
    </w:rPr>
  </w:style>
  <w:style w:type="paragraph" w:styleId="aff">
    <w:name w:val="Body Text Indent"/>
    <w:basedOn w:val="a"/>
    <w:link w:val="aff0"/>
    <w:rsid w:val="00366CFD"/>
    <w:pPr>
      <w:spacing w:after="120" w:line="276" w:lineRule="auto"/>
      <w:ind w:left="283"/>
    </w:pPr>
    <w:rPr>
      <w:rFonts w:ascii="Calibri" w:hAnsi="Calibri"/>
      <w:sz w:val="22"/>
      <w:szCs w:val="22"/>
    </w:rPr>
  </w:style>
  <w:style w:type="character" w:customStyle="1" w:styleId="aff0">
    <w:name w:val="Основной текст с отступом Знак"/>
    <w:basedOn w:val="a0"/>
    <w:link w:val="aff"/>
    <w:rsid w:val="00366CFD"/>
    <w:rPr>
      <w:rFonts w:ascii="Calibri" w:eastAsia="Times New Roman" w:hAnsi="Calibri" w:cs="Times New Roman"/>
      <w:lang w:val="ru-RU" w:eastAsia="ru-RU" w:bidi="ar-SA"/>
    </w:rPr>
  </w:style>
  <w:style w:type="paragraph" w:customStyle="1" w:styleId="western">
    <w:name w:val="western"/>
    <w:basedOn w:val="a"/>
    <w:uiPriority w:val="99"/>
    <w:rsid w:val="00366CFD"/>
    <w:pPr>
      <w:spacing w:before="100" w:beforeAutospacing="1" w:after="119"/>
    </w:pPr>
    <w:rPr>
      <w:rFonts w:ascii="Calibri" w:hAnsi="Calibri"/>
      <w:color w:val="000000"/>
    </w:rPr>
  </w:style>
  <w:style w:type="paragraph" w:customStyle="1" w:styleId="aff1">
    <w:name w:val="Знак"/>
    <w:basedOn w:val="a"/>
    <w:uiPriority w:val="99"/>
    <w:rsid w:val="00366CFD"/>
    <w:pPr>
      <w:widowControl w:val="0"/>
      <w:adjustRightInd w:val="0"/>
      <w:spacing w:after="160" w:line="240" w:lineRule="exact"/>
      <w:jc w:val="right"/>
    </w:pPr>
    <w:rPr>
      <w:rFonts w:ascii="Calibri" w:hAnsi="Calibri"/>
      <w:sz w:val="20"/>
      <w:szCs w:val="20"/>
      <w:lang w:val="en-GB" w:eastAsia="en-US"/>
    </w:rPr>
  </w:style>
  <w:style w:type="paragraph" w:customStyle="1" w:styleId="61">
    <w:name w:val="61"/>
    <w:basedOn w:val="a"/>
    <w:uiPriority w:val="99"/>
    <w:rsid w:val="00366CFD"/>
    <w:pPr>
      <w:spacing w:before="100" w:beforeAutospacing="1" w:after="100" w:afterAutospacing="1"/>
    </w:pPr>
    <w:rPr>
      <w:rFonts w:ascii="Calibri" w:hAnsi="Calibri"/>
    </w:rPr>
  </w:style>
  <w:style w:type="character" w:customStyle="1" w:styleId="apple-converted-space">
    <w:name w:val="apple-converted-space"/>
    <w:basedOn w:val="a0"/>
    <w:uiPriority w:val="99"/>
    <w:rsid w:val="00366CFD"/>
    <w:rPr>
      <w:rFonts w:cs="Times New Roman"/>
    </w:rPr>
  </w:style>
  <w:style w:type="character" w:styleId="aff2">
    <w:name w:val="Hyperlink"/>
    <w:basedOn w:val="a0"/>
    <w:uiPriority w:val="99"/>
    <w:unhideWhenUsed/>
    <w:rsid w:val="00366CFD"/>
    <w:rPr>
      <w:rFonts w:cs="Times New Roman"/>
      <w:color w:val="0000FF" w:themeColor="hyperlink"/>
      <w:u w:val="single"/>
    </w:rPr>
  </w:style>
  <w:style w:type="character" w:styleId="aff3">
    <w:name w:val="FollowedHyperlink"/>
    <w:basedOn w:val="a0"/>
    <w:uiPriority w:val="99"/>
    <w:semiHidden/>
    <w:unhideWhenUsed/>
    <w:rsid w:val="00366CFD"/>
    <w:rPr>
      <w:rFonts w:cs="Times New Roman"/>
      <w:color w:val="800080" w:themeColor="followedHyperlink"/>
      <w:u w:val="single"/>
    </w:rPr>
  </w:style>
  <w:style w:type="paragraph" w:customStyle="1" w:styleId="xl69">
    <w:name w:val="xl69"/>
    <w:basedOn w:val="a"/>
    <w:rsid w:val="00366CFD"/>
    <w:pPr>
      <w:spacing w:before="100" w:beforeAutospacing="1" w:after="100" w:afterAutospacing="1"/>
    </w:pPr>
    <w:rPr>
      <w:color w:val="000000"/>
    </w:rPr>
  </w:style>
  <w:style w:type="paragraph" w:customStyle="1" w:styleId="xl70">
    <w:name w:val="xl70"/>
    <w:basedOn w:val="a"/>
    <w:rsid w:val="00366CFD"/>
    <w:pPr>
      <w:spacing w:before="100" w:beforeAutospacing="1" w:after="100" w:afterAutospacing="1"/>
    </w:pPr>
    <w:rPr>
      <w:color w:val="000000"/>
    </w:rPr>
  </w:style>
  <w:style w:type="paragraph" w:customStyle="1" w:styleId="xl71">
    <w:name w:val="xl71"/>
    <w:basedOn w:val="a"/>
    <w:rsid w:val="00366CFD"/>
    <w:pPr>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72">
    <w:name w:val="xl72"/>
    <w:basedOn w:val="a"/>
    <w:rsid w:val="00366CF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6"/>
      <w:szCs w:val="26"/>
    </w:rPr>
  </w:style>
  <w:style w:type="paragraph" w:customStyle="1" w:styleId="xl73">
    <w:name w:val="xl73"/>
    <w:basedOn w:val="a"/>
    <w:rsid w:val="00366C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74">
    <w:name w:val="xl74"/>
    <w:basedOn w:val="a"/>
    <w:rsid w:val="00366CFD"/>
    <w:pPr>
      <w:pBdr>
        <w:top w:val="single" w:sz="4" w:space="0" w:color="auto"/>
        <w:left w:val="single" w:sz="4" w:space="28" w:color="auto"/>
        <w:bottom w:val="single" w:sz="4" w:space="0" w:color="auto"/>
        <w:right w:val="single" w:sz="4" w:space="0" w:color="auto"/>
      </w:pBdr>
      <w:spacing w:before="100" w:beforeAutospacing="1" w:after="100" w:afterAutospacing="1"/>
      <w:ind w:firstLineChars="300" w:firstLine="300"/>
      <w:textAlignment w:val="top"/>
    </w:pPr>
    <w:rPr>
      <w:color w:val="000000"/>
      <w:sz w:val="26"/>
      <w:szCs w:val="26"/>
    </w:rPr>
  </w:style>
  <w:style w:type="paragraph" w:customStyle="1" w:styleId="xl75">
    <w:name w:val="xl75"/>
    <w:basedOn w:val="a"/>
    <w:rsid w:val="00366CFD"/>
    <w:pPr>
      <w:pBdr>
        <w:top w:val="single" w:sz="4" w:space="0" w:color="auto"/>
        <w:left w:val="single" w:sz="4" w:space="28" w:color="auto"/>
        <w:bottom w:val="single" w:sz="8" w:space="0" w:color="auto"/>
        <w:right w:val="single" w:sz="4" w:space="0" w:color="auto"/>
      </w:pBdr>
      <w:spacing w:before="100" w:beforeAutospacing="1" w:after="100" w:afterAutospacing="1"/>
      <w:ind w:firstLineChars="300" w:firstLine="300"/>
      <w:textAlignment w:val="top"/>
    </w:pPr>
    <w:rPr>
      <w:color w:val="000000"/>
      <w:sz w:val="26"/>
      <w:szCs w:val="26"/>
    </w:rPr>
  </w:style>
  <w:style w:type="paragraph" w:customStyle="1" w:styleId="xl76">
    <w:name w:val="xl76"/>
    <w:basedOn w:val="a"/>
    <w:rsid w:val="00366CF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77">
    <w:name w:val="xl77"/>
    <w:basedOn w:val="a"/>
    <w:rsid w:val="00366CFD"/>
    <w:pPr>
      <w:pBdr>
        <w:left w:val="single" w:sz="4" w:space="0" w:color="auto"/>
        <w:right w:val="single" w:sz="4" w:space="0" w:color="auto"/>
      </w:pBdr>
      <w:shd w:val="clear" w:color="000000" w:fill="FFFF00"/>
      <w:spacing w:before="100" w:beforeAutospacing="1" w:after="100" w:afterAutospacing="1"/>
      <w:jc w:val="center"/>
      <w:textAlignment w:val="top"/>
    </w:pPr>
    <w:rPr>
      <w:color w:val="000000"/>
    </w:rPr>
  </w:style>
  <w:style w:type="paragraph" w:customStyle="1" w:styleId="xl78">
    <w:name w:val="xl78"/>
    <w:basedOn w:val="a"/>
    <w:rsid w:val="00366CFD"/>
    <w:pPr>
      <w:shd w:val="clear" w:color="000000" w:fill="FFFF00"/>
      <w:spacing w:before="100" w:beforeAutospacing="1" w:after="100" w:afterAutospacing="1"/>
    </w:pPr>
    <w:rPr>
      <w:color w:val="000000"/>
    </w:rPr>
  </w:style>
  <w:style w:type="paragraph" w:customStyle="1" w:styleId="xl79">
    <w:name w:val="xl79"/>
    <w:basedOn w:val="a"/>
    <w:rsid w:val="00366CF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22"/>
      <w:szCs w:val="22"/>
    </w:rPr>
  </w:style>
  <w:style w:type="paragraph" w:customStyle="1" w:styleId="xl80">
    <w:name w:val="xl80"/>
    <w:basedOn w:val="a"/>
    <w:rsid w:val="00366CFD"/>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b/>
      <w:bCs/>
      <w:color w:val="000000"/>
      <w:sz w:val="22"/>
      <w:szCs w:val="22"/>
    </w:rPr>
  </w:style>
  <w:style w:type="paragraph" w:customStyle="1" w:styleId="xl81">
    <w:name w:val="xl81"/>
    <w:basedOn w:val="a"/>
    <w:rsid w:val="00366C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2"/>
      <w:szCs w:val="22"/>
    </w:rPr>
  </w:style>
  <w:style w:type="paragraph" w:customStyle="1" w:styleId="xl82">
    <w:name w:val="xl82"/>
    <w:basedOn w:val="a"/>
    <w:rsid w:val="00366C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sz w:val="22"/>
      <w:szCs w:val="22"/>
    </w:rPr>
  </w:style>
  <w:style w:type="paragraph" w:customStyle="1" w:styleId="xl83">
    <w:name w:val="xl83"/>
    <w:basedOn w:val="a"/>
    <w:rsid w:val="00366CFD"/>
    <w:pPr>
      <w:pBdr>
        <w:top w:val="single" w:sz="4" w:space="0" w:color="auto"/>
        <w:left w:val="single" w:sz="4" w:space="0" w:color="auto"/>
        <w:bottom w:val="single" w:sz="4" w:space="0" w:color="auto"/>
      </w:pBdr>
      <w:spacing w:before="100" w:beforeAutospacing="1" w:after="100" w:afterAutospacing="1"/>
      <w:jc w:val="right"/>
      <w:textAlignment w:val="top"/>
    </w:pPr>
    <w:rPr>
      <w:color w:val="000000"/>
      <w:sz w:val="22"/>
      <w:szCs w:val="22"/>
    </w:rPr>
  </w:style>
  <w:style w:type="paragraph" w:customStyle="1" w:styleId="xl84">
    <w:name w:val="xl84"/>
    <w:basedOn w:val="a"/>
    <w:rsid w:val="00366CFD"/>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color w:val="000000"/>
      <w:sz w:val="22"/>
      <w:szCs w:val="22"/>
    </w:rPr>
  </w:style>
  <w:style w:type="paragraph" w:customStyle="1" w:styleId="xl85">
    <w:name w:val="xl85"/>
    <w:basedOn w:val="a"/>
    <w:rsid w:val="00366CF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color w:val="000000"/>
      <w:sz w:val="22"/>
      <w:szCs w:val="22"/>
    </w:rPr>
  </w:style>
  <w:style w:type="paragraph" w:customStyle="1" w:styleId="xl86">
    <w:name w:val="xl86"/>
    <w:basedOn w:val="a"/>
    <w:rsid w:val="00366CFD"/>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right"/>
      <w:textAlignment w:val="top"/>
    </w:pPr>
    <w:rPr>
      <w:color w:val="000000"/>
      <w:sz w:val="22"/>
      <w:szCs w:val="22"/>
    </w:rPr>
  </w:style>
  <w:style w:type="paragraph" w:customStyle="1" w:styleId="xl87">
    <w:name w:val="xl87"/>
    <w:basedOn w:val="a"/>
    <w:rsid w:val="00366CFD"/>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2"/>
      <w:szCs w:val="22"/>
    </w:rPr>
  </w:style>
  <w:style w:type="paragraph" w:customStyle="1" w:styleId="xl88">
    <w:name w:val="xl88"/>
    <w:basedOn w:val="a"/>
    <w:rsid w:val="00366CFD"/>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color w:val="000000"/>
      <w:sz w:val="22"/>
      <w:szCs w:val="22"/>
    </w:rPr>
  </w:style>
  <w:style w:type="paragraph" w:customStyle="1" w:styleId="xl89">
    <w:name w:val="xl89"/>
    <w:basedOn w:val="a"/>
    <w:rsid w:val="00366CFD"/>
    <w:pPr>
      <w:pBdr>
        <w:top w:val="single" w:sz="8" w:space="0" w:color="auto"/>
        <w:left w:val="single" w:sz="4" w:space="0" w:color="auto"/>
        <w:bottom w:val="single" w:sz="4" w:space="0" w:color="auto"/>
      </w:pBdr>
      <w:spacing w:before="100" w:beforeAutospacing="1" w:after="100" w:afterAutospacing="1"/>
      <w:jc w:val="right"/>
      <w:textAlignment w:val="top"/>
    </w:pPr>
    <w:rPr>
      <w:color w:val="000000"/>
      <w:sz w:val="22"/>
      <w:szCs w:val="22"/>
    </w:rPr>
  </w:style>
  <w:style w:type="paragraph" w:customStyle="1" w:styleId="xl90">
    <w:name w:val="xl90"/>
    <w:basedOn w:val="a"/>
    <w:rsid w:val="00366CFD"/>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color w:val="000000"/>
      <w:sz w:val="22"/>
      <w:szCs w:val="22"/>
    </w:rPr>
  </w:style>
  <w:style w:type="paragraph" w:customStyle="1" w:styleId="xl91">
    <w:name w:val="xl91"/>
    <w:basedOn w:val="a"/>
    <w:rsid w:val="00366C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92">
    <w:name w:val="xl92"/>
    <w:basedOn w:val="a"/>
    <w:rsid w:val="00366CFD"/>
    <w:pPr>
      <w:pBdr>
        <w:top w:val="single" w:sz="4" w:space="0" w:color="auto"/>
        <w:left w:val="single" w:sz="4" w:space="0" w:color="auto"/>
        <w:bottom w:val="single" w:sz="8" w:space="0" w:color="auto"/>
      </w:pBdr>
      <w:spacing w:before="100" w:beforeAutospacing="1" w:after="100" w:afterAutospacing="1"/>
      <w:jc w:val="right"/>
      <w:textAlignment w:val="top"/>
    </w:pPr>
    <w:rPr>
      <w:color w:val="000000"/>
      <w:sz w:val="22"/>
      <w:szCs w:val="22"/>
    </w:rPr>
  </w:style>
  <w:style w:type="paragraph" w:customStyle="1" w:styleId="xl93">
    <w:name w:val="xl93"/>
    <w:basedOn w:val="a"/>
    <w:rsid w:val="00366CF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color w:val="000000"/>
      <w:sz w:val="22"/>
      <w:szCs w:val="22"/>
    </w:rPr>
  </w:style>
  <w:style w:type="paragraph" w:customStyle="1" w:styleId="xl94">
    <w:name w:val="xl94"/>
    <w:basedOn w:val="a"/>
    <w:rsid w:val="00366CFD"/>
    <w:pPr>
      <w:pBdr>
        <w:top w:val="single" w:sz="4" w:space="0" w:color="auto"/>
        <w:left w:val="single" w:sz="4" w:space="0" w:color="auto"/>
      </w:pBdr>
      <w:spacing w:before="100" w:beforeAutospacing="1" w:after="100" w:afterAutospacing="1"/>
      <w:jc w:val="right"/>
      <w:textAlignment w:val="top"/>
    </w:pPr>
    <w:rPr>
      <w:color w:val="000000"/>
      <w:sz w:val="22"/>
      <w:szCs w:val="22"/>
    </w:rPr>
  </w:style>
  <w:style w:type="paragraph" w:customStyle="1" w:styleId="xl95">
    <w:name w:val="xl95"/>
    <w:basedOn w:val="a"/>
    <w:rsid w:val="00366CFD"/>
    <w:pPr>
      <w:pBdr>
        <w:top w:val="single" w:sz="8" w:space="0" w:color="auto"/>
        <w:left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96">
    <w:name w:val="xl96"/>
    <w:basedOn w:val="a"/>
    <w:rsid w:val="00366CFD"/>
    <w:pPr>
      <w:pBdr>
        <w:left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97">
    <w:name w:val="xl97"/>
    <w:basedOn w:val="a"/>
    <w:rsid w:val="00366CFD"/>
    <w:pPr>
      <w:pBdr>
        <w:left w:val="single" w:sz="8" w:space="0" w:color="auto"/>
        <w:bottom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98">
    <w:name w:val="xl98"/>
    <w:basedOn w:val="a"/>
    <w:rsid w:val="00366CFD"/>
    <w:pPr>
      <w:pBdr>
        <w:top w:val="single" w:sz="8" w:space="0" w:color="auto"/>
        <w:left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99">
    <w:name w:val="xl99"/>
    <w:basedOn w:val="a"/>
    <w:rsid w:val="00366CFD"/>
    <w:pPr>
      <w:pBdr>
        <w:left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00">
    <w:name w:val="xl100"/>
    <w:basedOn w:val="a"/>
    <w:rsid w:val="00366CFD"/>
    <w:pPr>
      <w:pBdr>
        <w:left w:val="single" w:sz="4" w:space="0" w:color="auto"/>
        <w:bottom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101">
    <w:name w:val="xl101"/>
    <w:basedOn w:val="a"/>
    <w:rsid w:val="00366CFD"/>
    <w:pPr>
      <w:spacing w:before="100" w:beforeAutospacing="1" w:after="100" w:afterAutospacing="1"/>
      <w:jc w:val="right"/>
    </w:pPr>
    <w:rPr>
      <w:color w:val="000000"/>
      <w:sz w:val="22"/>
      <w:szCs w:val="22"/>
    </w:rPr>
  </w:style>
  <w:style w:type="paragraph" w:customStyle="1" w:styleId="xl102">
    <w:name w:val="xl102"/>
    <w:basedOn w:val="a"/>
    <w:rsid w:val="00366CFD"/>
    <w:pPr>
      <w:spacing w:before="100" w:beforeAutospacing="1" w:after="100" w:afterAutospacing="1"/>
      <w:jc w:val="center"/>
      <w:textAlignment w:val="center"/>
    </w:pPr>
    <w:rPr>
      <w:color w:val="000000"/>
    </w:rPr>
  </w:style>
  <w:style w:type="paragraph" w:customStyle="1" w:styleId="xl103">
    <w:name w:val="xl103"/>
    <w:basedOn w:val="a"/>
    <w:rsid w:val="00366C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04">
    <w:name w:val="xl104"/>
    <w:basedOn w:val="a"/>
    <w:rsid w:val="00366CFD"/>
    <w:pPr>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05">
    <w:name w:val="xl105"/>
    <w:basedOn w:val="a"/>
    <w:rsid w:val="00366CFD"/>
    <w:pPr>
      <w:pBdr>
        <w:top w:val="single" w:sz="4" w:space="0" w:color="auto"/>
        <w:left w:val="single" w:sz="4" w:space="0" w:color="auto"/>
        <w:bottom w:val="single" w:sz="4" w:space="0" w:color="auto"/>
      </w:pBdr>
      <w:spacing w:before="100" w:beforeAutospacing="1" w:after="100" w:afterAutospacing="1"/>
      <w:jc w:val="center"/>
      <w:textAlignment w:val="top"/>
    </w:pPr>
    <w:rPr>
      <w:color w:val="000000"/>
    </w:rPr>
  </w:style>
  <w:style w:type="paragraph" w:customStyle="1" w:styleId="xl106">
    <w:name w:val="xl106"/>
    <w:basedOn w:val="a"/>
    <w:rsid w:val="00366CFD"/>
    <w:pPr>
      <w:pBdr>
        <w:top w:val="single" w:sz="4" w:space="0" w:color="auto"/>
        <w:bottom w:val="single" w:sz="4" w:space="0" w:color="auto"/>
      </w:pBdr>
      <w:spacing w:before="100" w:beforeAutospacing="1" w:after="100" w:afterAutospacing="1"/>
      <w:jc w:val="center"/>
      <w:textAlignment w:val="top"/>
    </w:pPr>
    <w:rPr>
      <w:color w:val="000000"/>
    </w:rPr>
  </w:style>
  <w:style w:type="paragraph" w:customStyle="1" w:styleId="xl107">
    <w:name w:val="xl107"/>
    <w:basedOn w:val="a"/>
    <w:rsid w:val="00366CFD"/>
    <w:pPr>
      <w:pBdr>
        <w:top w:val="single" w:sz="4" w:space="0" w:color="auto"/>
        <w:bottom w:val="single" w:sz="4" w:space="0" w:color="auto"/>
      </w:pBdr>
      <w:spacing w:before="100" w:beforeAutospacing="1" w:after="100" w:afterAutospacing="1"/>
    </w:pPr>
  </w:style>
  <w:style w:type="paragraph" w:customStyle="1" w:styleId="xl108">
    <w:name w:val="xl108"/>
    <w:basedOn w:val="a"/>
    <w:rsid w:val="00366CFD"/>
    <w:pPr>
      <w:pBdr>
        <w:top w:val="single" w:sz="4" w:space="0" w:color="auto"/>
        <w:bottom w:val="single" w:sz="4" w:space="0" w:color="auto"/>
        <w:right w:val="single" w:sz="4" w:space="0" w:color="auto"/>
      </w:pBdr>
      <w:spacing w:before="100" w:beforeAutospacing="1" w:after="100" w:afterAutospacing="1"/>
    </w:pPr>
  </w:style>
  <w:style w:type="paragraph" w:customStyle="1" w:styleId="xl109">
    <w:name w:val="xl109"/>
    <w:basedOn w:val="a"/>
    <w:rsid w:val="00366CFD"/>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10">
    <w:name w:val="xl110"/>
    <w:basedOn w:val="a"/>
    <w:rsid w:val="00366CFD"/>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11">
    <w:name w:val="xl111"/>
    <w:basedOn w:val="a"/>
    <w:rsid w:val="00366CF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112">
    <w:name w:val="xl112"/>
    <w:basedOn w:val="a"/>
    <w:rsid w:val="00366CFD"/>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13">
    <w:name w:val="xl113"/>
    <w:basedOn w:val="a"/>
    <w:rsid w:val="00366CF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6"/>
      <w:szCs w:val="26"/>
    </w:rPr>
  </w:style>
  <w:style w:type="paragraph" w:customStyle="1" w:styleId="xl114">
    <w:name w:val="xl114"/>
    <w:basedOn w:val="a"/>
    <w:rsid w:val="00366CFD"/>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000000"/>
      <w:sz w:val="26"/>
      <w:szCs w:val="26"/>
    </w:rPr>
  </w:style>
  <w:style w:type="paragraph" w:customStyle="1" w:styleId="xl115">
    <w:name w:val="xl115"/>
    <w:basedOn w:val="a"/>
    <w:rsid w:val="00366CFD"/>
    <w:pPr>
      <w:pBdr>
        <w:top w:val="single" w:sz="8" w:space="0" w:color="auto"/>
        <w:left w:val="single" w:sz="4" w:space="0" w:color="auto"/>
        <w:right w:val="single" w:sz="4" w:space="0" w:color="auto"/>
      </w:pBdr>
      <w:spacing w:before="100" w:beforeAutospacing="1" w:after="100" w:afterAutospacing="1"/>
      <w:textAlignment w:val="top"/>
    </w:pPr>
    <w:rPr>
      <w:sz w:val="26"/>
      <w:szCs w:val="26"/>
    </w:rPr>
  </w:style>
  <w:style w:type="paragraph" w:customStyle="1" w:styleId="xl116">
    <w:name w:val="xl116"/>
    <w:basedOn w:val="a"/>
    <w:rsid w:val="00366CFD"/>
    <w:pPr>
      <w:pBdr>
        <w:left w:val="single" w:sz="4" w:space="0" w:color="auto"/>
        <w:right w:val="single" w:sz="4" w:space="0" w:color="auto"/>
      </w:pBdr>
      <w:spacing w:before="100" w:beforeAutospacing="1" w:after="100" w:afterAutospacing="1"/>
      <w:textAlignment w:val="top"/>
    </w:pPr>
    <w:rPr>
      <w:sz w:val="26"/>
      <w:szCs w:val="26"/>
    </w:rPr>
  </w:style>
  <w:style w:type="paragraph" w:customStyle="1" w:styleId="xl117">
    <w:name w:val="xl117"/>
    <w:basedOn w:val="a"/>
    <w:rsid w:val="00366CFD"/>
    <w:pPr>
      <w:pBdr>
        <w:left w:val="single" w:sz="4" w:space="0" w:color="auto"/>
        <w:bottom w:val="single" w:sz="8" w:space="0" w:color="auto"/>
        <w:right w:val="single" w:sz="4" w:space="0" w:color="auto"/>
      </w:pBdr>
      <w:spacing w:before="100" w:beforeAutospacing="1" w:after="100" w:afterAutospacing="1"/>
      <w:textAlignment w:val="top"/>
    </w:pPr>
    <w:rPr>
      <w:sz w:val="26"/>
      <w:szCs w:val="26"/>
    </w:rPr>
  </w:style>
  <w:style w:type="paragraph" w:styleId="aff4">
    <w:name w:val="Document Map"/>
    <w:basedOn w:val="a"/>
    <w:link w:val="aff5"/>
    <w:uiPriority w:val="99"/>
    <w:semiHidden/>
    <w:unhideWhenUsed/>
    <w:rsid w:val="00366CFD"/>
    <w:pPr>
      <w:spacing w:after="200" w:line="276" w:lineRule="auto"/>
    </w:pPr>
    <w:rPr>
      <w:rFonts w:ascii="Tahoma" w:hAnsi="Tahoma" w:cs="Tahoma"/>
      <w:sz w:val="16"/>
      <w:szCs w:val="16"/>
    </w:rPr>
  </w:style>
  <w:style w:type="character" w:customStyle="1" w:styleId="aff5">
    <w:name w:val="Схема документа Знак"/>
    <w:basedOn w:val="a0"/>
    <w:link w:val="aff4"/>
    <w:uiPriority w:val="99"/>
    <w:semiHidden/>
    <w:rsid w:val="00366CFD"/>
    <w:rPr>
      <w:rFonts w:ascii="Tahoma" w:eastAsia="Times New Roman" w:hAnsi="Tahoma" w:cs="Tahoma"/>
      <w:sz w:val="16"/>
      <w:szCs w:val="16"/>
      <w:lang w:val="ru-RU" w:eastAsia="ru-RU" w:bidi="ar-SA"/>
    </w:rPr>
  </w:style>
  <w:style w:type="character" w:styleId="aff6">
    <w:name w:val="page number"/>
    <w:basedOn w:val="a0"/>
    <w:rsid w:val="00366CFD"/>
  </w:style>
  <w:style w:type="paragraph" w:customStyle="1" w:styleId="ConsNormal">
    <w:name w:val="ConsNormal"/>
    <w:rsid w:val="00366CFD"/>
    <w:pPr>
      <w:widowControl w:val="0"/>
      <w:autoSpaceDE w:val="0"/>
      <w:autoSpaceDN w:val="0"/>
      <w:adjustRightInd w:val="0"/>
      <w:spacing w:after="0" w:line="240" w:lineRule="auto"/>
      <w:ind w:right="19772" w:firstLine="720"/>
    </w:pPr>
    <w:rPr>
      <w:rFonts w:ascii="Times New Roman" w:eastAsia="Times New Roman" w:hAnsi="Times New Roman" w:cs="Times New Roman"/>
      <w:sz w:val="26"/>
      <w:szCs w:val="26"/>
      <w:lang w:val="ru-RU" w:eastAsia="ru-RU" w:bidi="ar-SA"/>
    </w:rPr>
  </w:style>
  <w:style w:type="paragraph" w:customStyle="1" w:styleId="headertext">
    <w:name w:val="headertext"/>
    <w:basedOn w:val="a"/>
    <w:rsid w:val="00366CFD"/>
    <w:pPr>
      <w:spacing w:before="100" w:beforeAutospacing="1" w:after="100" w:afterAutospacing="1"/>
    </w:pPr>
  </w:style>
  <w:style w:type="character" w:customStyle="1" w:styleId="295pt">
    <w:name w:val="Основной текст (2) + 9;5 pt;Полужирный"/>
    <w:basedOn w:val="a0"/>
    <w:rsid w:val="00366CF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3">
    <w:name w:val="Основной текст (2)"/>
    <w:basedOn w:val="a0"/>
    <w:rsid w:val="00366C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portal.html"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yperlink" Target="https://pravo-search.minjust.ru/bigs/showDocument.html?id=3F099F6D-24ED-41F5-BA65-37730BD11F0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75934923-F2C9-48DC-8433-149EF8B0A904" TargetMode="External"/><Relationship Id="rId17" Type="http://schemas.openxmlformats.org/officeDocument/2006/relationships/hyperlink" Target="https://pravo-search.minjust.ru/bigs/showDocument.html?id=AEB23ACE-BBA9-4B3E-BCF9-2C17A1CDA1A0"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s://artugino.gosuslugi.r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avo-search.minjust.ru/bigs/showDocument.html?id=0081B1A7-FC8C-4C05-8AC5-B0F654D3AD06" TargetMode="External"/><Relationship Id="rId5" Type="http://schemas.openxmlformats.org/officeDocument/2006/relationships/image" Target="media/image1.jpeg"/><Relationship Id="rId15" Type="http://schemas.openxmlformats.org/officeDocument/2006/relationships/hyperlink" Target="consultantplus://offline/ref=46741015B723897D9E62ED27E90AF4915C5D40D1A2DF52E0B6620A6512AAB829A28FD0755AD27BE67830k7W9G" TargetMode="External"/><Relationship Id="rId10" Type="http://schemas.openxmlformats.org/officeDocument/2006/relationships/image" Target="media/image4.wmf"/><Relationship Id="rId19" Type="http://schemas.openxmlformats.org/officeDocument/2006/relationships/hyperlink" Target="https://pravo-search.minjust.ru/bigs/showDocument.html?id=EFC329E1-8C58-4017-B2B9-000460D1B31C"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84</Pages>
  <Words>33319</Words>
  <Characters>189924</Characters>
  <Application>Microsoft Office Word</Application>
  <DocSecurity>0</DocSecurity>
  <Lines>1582</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2025-05-15T09:14:00Z</dcterms:created>
  <dcterms:modified xsi:type="dcterms:W3CDTF">2025-05-15T09:36:00Z</dcterms:modified>
</cp:coreProperties>
</file>