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399" w:rsidRPr="00A9101E" w:rsidRDefault="00B15399" w:rsidP="00B15399">
      <w:pPr>
        <w:jc w:val="center"/>
        <w:rPr>
          <w:rFonts w:ascii="Algerian" w:hAnsi="Algerian" w:cs="Traditional Arabic"/>
          <w:b/>
          <w:i/>
          <w:sz w:val="72"/>
          <w:szCs w:val="72"/>
        </w:rPr>
      </w:pPr>
      <w:r w:rsidRPr="00A9101E">
        <w:rPr>
          <w:rFonts w:ascii="Monotype Corsiva" w:eastAsia="SimSun" w:hAnsi="Monotype Corsiva" w:cs="Traditional Arabic"/>
          <w:b/>
          <w:i/>
          <w:sz w:val="72"/>
          <w:szCs w:val="72"/>
        </w:rPr>
        <w:t>ДЕПУТАТСКИЙ</w:t>
      </w:r>
      <w:r w:rsidRPr="00A9101E">
        <w:rPr>
          <w:rFonts w:ascii="Algerian" w:eastAsia="SimSun" w:hAnsi="Algerian" w:cs="Traditional Arabic"/>
          <w:b/>
          <w:i/>
          <w:sz w:val="72"/>
          <w:szCs w:val="72"/>
        </w:rPr>
        <w:t xml:space="preserve"> </w:t>
      </w:r>
      <w:r w:rsidRPr="00A9101E">
        <w:rPr>
          <w:rFonts w:ascii="Monotype Corsiva" w:eastAsia="SimSun" w:hAnsi="Monotype Corsiva" w:cs="Traditional Arabic"/>
          <w:b/>
          <w:i/>
          <w:sz w:val="72"/>
          <w:szCs w:val="72"/>
        </w:rPr>
        <w:t>ВЕСТНИК</w:t>
      </w:r>
      <w:r w:rsidRPr="00A9101E">
        <w:rPr>
          <w:rFonts w:ascii="Algerian" w:hAnsi="Algerian" w:cs="Traditional Arabic"/>
          <w:b/>
          <w:i/>
          <w:sz w:val="72"/>
          <w:szCs w:val="72"/>
        </w:rPr>
        <w:t xml:space="preserve"> </w:t>
      </w:r>
    </w:p>
    <w:p w:rsidR="00B15399" w:rsidRPr="00A9101E" w:rsidRDefault="00B15399" w:rsidP="00B15399">
      <w:pPr>
        <w:jc w:val="center"/>
        <w:rPr>
          <w:rFonts w:ascii="Algerian" w:hAnsi="Algerian" w:cs="Traditional Arabic"/>
        </w:rPr>
      </w:pPr>
      <w:r w:rsidRPr="00A9101E">
        <w:rPr>
          <w:rFonts w:cs="Traditional Arabic"/>
        </w:rPr>
        <w:t>ОСНОВАН</w:t>
      </w:r>
      <w:r w:rsidRPr="00A9101E">
        <w:rPr>
          <w:rFonts w:ascii="Algerian" w:hAnsi="Algerian" w:cs="Traditional Arabic"/>
        </w:rPr>
        <w:t xml:space="preserve"> </w:t>
      </w:r>
      <w:r w:rsidRPr="00A9101E">
        <w:rPr>
          <w:rFonts w:cs="Traditional Arabic"/>
        </w:rPr>
        <w:t>РЕШЕНИЕМ</w:t>
      </w:r>
      <w:r w:rsidRPr="00A9101E">
        <w:rPr>
          <w:rFonts w:ascii="Algerian" w:hAnsi="Algerian" w:cs="Traditional Arabic"/>
        </w:rPr>
        <w:t xml:space="preserve"> </w:t>
      </w:r>
      <w:r w:rsidRPr="00A9101E">
        <w:rPr>
          <w:rFonts w:cs="Traditional Arabic"/>
        </w:rPr>
        <w:t>ДЕПУТАТОВ</w:t>
      </w:r>
      <w:r w:rsidRPr="00A9101E">
        <w:rPr>
          <w:rFonts w:ascii="Algerian" w:hAnsi="Algerian" w:cs="Traditional Arabic"/>
        </w:rPr>
        <w:t xml:space="preserve"> </w:t>
      </w:r>
      <w:r w:rsidRPr="00A9101E">
        <w:rPr>
          <w:rFonts w:cs="Traditional Arabic"/>
        </w:rPr>
        <w:t>АРТЮГИНСКОГО</w:t>
      </w:r>
      <w:r w:rsidRPr="00A9101E">
        <w:rPr>
          <w:rFonts w:ascii="Algerian" w:hAnsi="Algerian" w:cs="Traditional Arabic"/>
        </w:rPr>
        <w:t xml:space="preserve"> </w:t>
      </w:r>
      <w:r w:rsidRPr="00A9101E">
        <w:rPr>
          <w:rFonts w:cs="Traditional Arabic"/>
        </w:rPr>
        <w:t>СЕЛЬСКОГО</w:t>
      </w:r>
      <w:r w:rsidRPr="00A9101E">
        <w:rPr>
          <w:rFonts w:ascii="Algerian" w:hAnsi="Algerian" w:cs="Traditional Arabic"/>
        </w:rPr>
        <w:t xml:space="preserve"> </w:t>
      </w:r>
      <w:r w:rsidRPr="00A9101E">
        <w:rPr>
          <w:rFonts w:cs="Traditional Arabic"/>
        </w:rPr>
        <w:t>СОВЕТА</w:t>
      </w:r>
    </w:p>
    <w:p w:rsidR="00B15399" w:rsidRPr="0025292F" w:rsidRDefault="00B15399" w:rsidP="00B15399">
      <w:pPr>
        <w:jc w:val="center"/>
        <w:rPr>
          <w:rFonts w:cs="Traditional Arabic"/>
          <w:b/>
          <w:i/>
          <w:sz w:val="72"/>
          <w:szCs w:val="72"/>
        </w:rPr>
      </w:pPr>
      <w:r w:rsidRPr="00A9101E">
        <w:rPr>
          <w:rFonts w:ascii="Monotype Corsiva" w:hAnsi="Monotype Corsiva" w:cs="Traditional Arabic"/>
          <w:b/>
          <w:i/>
          <w:sz w:val="72"/>
          <w:szCs w:val="72"/>
        </w:rPr>
        <w:t>№</w:t>
      </w:r>
      <w:r w:rsidRPr="00A9101E">
        <w:rPr>
          <w:rFonts w:ascii="Algerian" w:hAnsi="Algerian" w:cs="Traditional Arabic"/>
          <w:b/>
          <w:i/>
          <w:sz w:val="72"/>
          <w:szCs w:val="72"/>
        </w:rPr>
        <w:t xml:space="preserve"> </w:t>
      </w:r>
      <w:r>
        <w:rPr>
          <w:rFonts w:cs="Traditional Arabic"/>
          <w:b/>
          <w:i/>
          <w:sz w:val="72"/>
          <w:szCs w:val="72"/>
        </w:rPr>
        <w:t>7</w:t>
      </w:r>
    </w:p>
    <w:p w:rsidR="00B15399" w:rsidRPr="0025292F" w:rsidRDefault="00B15399" w:rsidP="00B15399">
      <w:pPr>
        <w:jc w:val="center"/>
        <w:rPr>
          <w:rFonts w:ascii="Monotype Corsiva" w:hAnsi="Monotype Corsiva" w:cs="Traditional Arabic"/>
          <w:b/>
          <w:i/>
          <w:sz w:val="36"/>
          <w:szCs w:val="36"/>
        </w:rPr>
      </w:pPr>
      <w:r>
        <w:rPr>
          <w:rFonts w:ascii="Monotype Corsiva" w:hAnsi="Monotype Corsiva" w:cs="Traditional Arabic"/>
          <w:b/>
          <w:i/>
          <w:sz w:val="36"/>
          <w:szCs w:val="36"/>
        </w:rPr>
        <w:t>30 апреля</w:t>
      </w:r>
      <w:r w:rsidRPr="0025292F">
        <w:rPr>
          <w:rFonts w:ascii="Monotype Corsiva" w:hAnsi="Monotype Corsiva" w:cs="Traditional Arabic"/>
          <w:b/>
          <w:i/>
          <w:sz w:val="36"/>
          <w:szCs w:val="36"/>
        </w:rPr>
        <w:t xml:space="preserve"> 20</w:t>
      </w:r>
      <w:r>
        <w:rPr>
          <w:rFonts w:ascii="Monotype Corsiva" w:hAnsi="Monotype Corsiva" w:cs="Traditional Arabic"/>
          <w:b/>
          <w:i/>
          <w:sz w:val="36"/>
          <w:szCs w:val="36"/>
        </w:rPr>
        <w:t>25</w:t>
      </w:r>
      <w:r w:rsidRPr="0025292F">
        <w:rPr>
          <w:rFonts w:ascii="Monotype Corsiva" w:hAnsi="Monotype Corsiva" w:cs="Traditional Arabic"/>
          <w:b/>
          <w:i/>
          <w:sz w:val="36"/>
          <w:szCs w:val="36"/>
        </w:rPr>
        <w:t xml:space="preserve"> года</w:t>
      </w:r>
    </w:p>
    <w:p w:rsidR="00B15399" w:rsidRDefault="00B15399" w:rsidP="00B15399">
      <w:pPr>
        <w:jc w:val="center"/>
        <w:rPr>
          <w:b/>
        </w:rPr>
      </w:pPr>
    </w:p>
    <w:p w:rsidR="00B15399" w:rsidRDefault="00B15399" w:rsidP="00B15399">
      <w:pPr>
        <w:tabs>
          <w:tab w:val="left" w:pos="3360"/>
        </w:tabs>
      </w:pPr>
    </w:p>
    <w:p w:rsidR="00B15399" w:rsidRPr="00021177" w:rsidRDefault="00B15399" w:rsidP="00B1539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896BB2">
        <w:rPr>
          <w:rStyle w:val="a"/>
          <w:snapToGrid w:val="0"/>
          <w:color w:val="000000"/>
          <w:w w:val="0"/>
          <w:sz w:val="0"/>
          <w:szCs w:val="0"/>
          <w:u w:color="000000"/>
          <w:bdr w:val="none" w:sz="0" w:space="0" w:color="000000"/>
          <w:shd w:val="clear" w:color="000000" w:fill="000000"/>
          <w:lang/>
        </w:rPr>
        <w:t xml:space="preserve"> </w:t>
      </w:r>
      <w:r>
        <w:rPr>
          <w:noProof/>
        </w:rPr>
        <w:drawing>
          <wp:inline distT="0" distB="0" distL="0" distR="0">
            <wp:extent cx="6010275" cy="4505325"/>
            <wp:effectExtent l="19050" t="0" r="9525" b="0"/>
            <wp:docPr id="2" name="Рисунок 2" descr="р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ка"/>
                    <pic:cNvPicPr>
                      <a:picLocks noChangeAspect="1" noChangeArrowheads="1"/>
                    </pic:cNvPicPr>
                  </pic:nvPicPr>
                  <pic:blipFill>
                    <a:blip r:embed="rId4" cstate="print"/>
                    <a:srcRect/>
                    <a:stretch>
                      <a:fillRect/>
                    </a:stretch>
                  </pic:blipFill>
                  <pic:spPr bwMode="auto">
                    <a:xfrm>
                      <a:off x="0" y="0"/>
                      <a:ext cx="6010275" cy="4505325"/>
                    </a:xfrm>
                    <a:prstGeom prst="rect">
                      <a:avLst/>
                    </a:prstGeom>
                    <a:noFill/>
                    <a:ln w="9525">
                      <a:noFill/>
                      <a:miter lim="800000"/>
                      <a:headEnd/>
                      <a:tailEnd/>
                    </a:ln>
                  </pic:spPr>
                </pic:pic>
              </a:graphicData>
            </a:graphic>
          </wp:inline>
        </w:drawing>
      </w:r>
      <w:r w:rsidRPr="0029326C">
        <w:rPr>
          <w:rStyle w:val="a"/>
          <w:snapToGrid w:val="0"/>
          <w:color w:val="000000"/>
          <w:w w:val="0"/>
          <w:sz w:val="0"/>
          <w:szCs w:val="0"/>
          <w:u w:color="000000"/>
          <w:bdr w:val="none" w:sz="0" w:space="0" w:color="000000"/>
          <w:shd w:val="clear" w:color="000000" w:fill="000000"/>
          <w:lang/>
        </w:rPr>
        <w:t xml:space="preserve"> </w:t>
      </w:r>
    </w:p>
    <w:p w:rsidR="00B15399" w:rsidRPr="0033669C" w:rsidRDefault="00B15399" w:rsidP="00B15399"/>
    <w:p w:rsidR="00B15399" w:rsidRDefault="00B15399" w:rsidP="00B15399">
      <w:pPr>
        <w:jc w:val="right"/>
        <w:rPr>
          <w:b/>
          <w:i/>
        </w:rPr>
      </w:pPr>
    </w:p>
    <w:p w:rsidR="00B15399" w:rsidRDefault="00B15399" w:rsidP="00B15399">
      <w:pPr>
        <w:jc w:val="right"/>
        <w:rPr>
          <w:b/>
          <w:i/>
        </w:rPr>
      </w:pPr>
    </w:p>
    <w:p w:rsidR="00B15399" w:rsidRDefault="00B15399" w:rsidP="00B15399">
      <w:pPr>
        <w:jc w:val="right"/>
        <w:rPr>
          <w:b/>
          <w:i/>
        </w:rPr>
      </w:pPr>
    </w:p>
    <w:p w:rsidR="00B15399" w:rsidRPr="001049FB" w:rsidRDefault="00B15399" w:rsidP="00B15399">
      <w:pPr>
        <w:jc w:val="right"/>
        <w:rPr>
          <w:b/>
          <w:i/>
        </w:rPr>
      </w:pPr>
      <w:r w:rsidRPr="001049FB">
        <w:rPr>
          <w:b/>
          <w:i/>
        </w:rPr>
        <w:t xml:space="preserve">Распространяется </w:t>
      </w:r>
    </w:p>
    <w:p w:rsidR="00B15399" w:rsidRPr="001049FB" w:rsidRDefault="00B15399" w:rsidP="00B15399">
      <w:pPr>
        <w:jc w:val="right"/>
        <w:rPr>
          <w:b/>
          <w:i/>
        </w:rPr>
      </w:pPr>
      <w:r w:rsidRPr="001049FB">
        <w:rPr>
          <w:b/>
          <w:i/>
        </w:rPr>
        <w:t>Бесплатно</w:t>
      </w:r>
    </w:p>
    <w:p w:rsidR="00B15399" w:rsidRDefault="00B15399" w:rsidP="00B15399">
      <w:pPr>
        <w:tabs>
          <w:tab w:val="left" w:pos="3555"/>
        </w:tabs>
      </w:pPr>
    </w:p>
    <w:p w:rsidR="00B15399" w:rsidRDefault="00B15399" w:rsidP="00B15399">
      <w:pPr>
        <w:tabs>
          <w:tab w:val="left" w:pos="3555"/>
        </w:tabs>
      </w:pPr>
    </w:p>
    <w:p w:rsidR="00B15399" w:rsidRDefault="00B15399" w:rsidP="00B15399">
      <w:pPr>
        <w:tabs>
          <w:tab w:val="left" w:pos="3555"/>
        </w:tabs>
      </w:pPr>
    </w:p>
    <w:p w:rsidR="00B15399" w:rsidRDefault="00B15399" w:rsidP="00B15399">
      <w:pPr>
        <w:tabs>
          <w:tab w:val="left" w:pos="3555"/>
        </w:tabs>
        <w:jc w:val="center"/>
        <w:rPr>
          <w:b/>
          <w:sz w:val="28"/>
          <w:szCs w:val="28"/>
        </w:rPr>
      </w:pPr>
      <w:r>
        <w:rPr>
          <w:b/>
          <w:sz w:val="28"/>
          <w:szCs w:val="28"/>
        </w:rPr>
        <w:t>п</w:t>
      </w:r>
      <w:r w:rsidRPr="0033669C">
        <w:rPr>
          <w:b/>
          <w:sz w:val="28"/>
          <w:szCs w:val="28"/>
        </w:rPr>
        <w:t>. Артюгино</w:t>
      </w:r>
    </w:p>
    <w:p w:rsidR="00B15399" w:rsidRDefault="00B15399" w:rsidP="00B15399">
      <w:pPr>
        <w:jc w:val="center"/>
        <w:rPr>
          <w:sz w:val="28"/>
          <w:szCs w:val="28"/>
        </w:rPr>
      </w:pPr>
      <w:r>
        <w:rPr>
          <w:sz w:val="28"/>
          <w:szCs w:val="28"/>
        </w:rPr>
        <w:t xml:space="preserve">  2025г. </w:t>
      </w:r>
    </w:p>
    <w:p w:rsidR="00B15399" w:rsidRDefault="00B15399" w:rsidP="00B15399">
      <w:pPr>
        <w:jc w:val="center"/>
        <w:rPr>
          <w:sz w:val="28"/>
          <w:szCs w:val="28"/>
        </w:rPr>
      </w:pPr>
    </w:p>
    <w:p w:rsidR="00B15399" w:rsidRDefault="00B15399" w:rsidP="00B15399">
      <w:pPr>
        <w:jc w:val="center"/>
        <w:rPr>
          <w:sz w:val="28"/>
          <w:szCs w:val="28"/>
        </w:rPr>
      </w:pPr>
    </w:p>
    <w:p w:rsidR="00B15399" w:rsidRPr="00B80450" w:rsidRDefault="00B15399" w:rsidP="00B15399">
      <w:pPr>
        <w:jc w:val="center"/>
        <w:rPr>
          <w:sz w:val="28"/>
          <w:szCs w:val="28"/>
        </w:rPr>
      </w:pPr>
    </w:p>
    <w:p w:rsidR="00B15399" w:rsidRDefault="00B15399" w:rsidP="00B15399">
      <w:pPr>
        <w:pStyle w:val="a4"/>
        <w:jc w:val="center"/>
        <w:rPr>
          <w:rFonts w:ascii="Times New Roman" w:hAnsi="Times New Roman" w:cs="Times New Roman"/>
          <w:lang w:val="ru-RU"/>
        </w:rPr>
      </w:pPr>
    </w:p>
    <w:p w:rsidR="00B15399" w:rsidRPr="00CC04AB" w:rsidRDefault="00B15399" w:rsidP="00B15399">
      <w:pPr>
        <w:pStyle w:val="a4"/>
        <w:jc w:val="center"/>
        <w:rPr>
          <w:rFonts w:ascii="Times New Roman" w:hAnsi="Times New Roman" w:cs="Times New Roman"/>
          <w:lang w:val="ru-RU"/>
        </w:rPr>
      </w:pPr>
    </w:p>
    <w:p w:rsidR="00B15399" w:rsidRPr="00CC04AB" w:rsidRDefault="00B15399" w:rsidP="00B15399">
      <w:pPr>
        <w:pStyle w:val="a4"/>
        <w:jc w:val="center"/>
        <w:rPr>
          <w:rFonts w:ascii="Times New Roman" w:hAnsi="Times New Roman" w:cs="Times New Roman"/>
          <w:lang w:val="ru-RU"/>
        </w:rPr>
      </w:pPr>
    </w:p>
    <w:p w:rsidR="00B15399" w:rsidRPr="00247BF4" w:rsidRDefault="00B15399" w:rsidP="00B15399">
      <w:pPr>
        <w:pStyle w:val="a4"/>
        <w:jc w:val="center"/>
        <w:rPr>
          <w:rFonts w:ascii="Times New Roman" w:hAnsi="Times New Roman" w:cs="Times New Roman"/>
          <w:sz w:val="28"/>
          <w:szCs w:val="28"/>
          <w:lang w:val="ru-RU"/>
        </w:rPr>
      </w:pPr>
      <w:r w:rsidRPr="00247BF4">
        <w:rPr>
          <w:rFonts w:ascii="Times New Roman" w:hAnsi="Times New Roman" w:cs="Times New Roman"/>
          <w:sz w:val="28"/>
          <w:szCs w:val="28"/>
          <w:lang w:val="ru-RU"/>
        </w:rPr>
        <w:t>АРТЮГИНСКОГО СЕЛЬСКИЙ СОВЕТ ДЕПУТАТОВ</w:t>
      </w:r>
    </w:p>
    <w:p w:rsidR="00B15399" w:rsidRPr="00247BF4" w:rsidRDefault="00B15399" w:rsidP="00B15399">
      <w:pPr>
        <w:pStyle w:val="a4"/>
        <w:jc w:val="center"/>
        <w:rPr>
          <w:rFonts w:ascii="Times New Roman" w:hAnsi="Times New Roman" w:cs="Times New Roman"/>
          <w:sz w:val="28"/>
          <w:szCs w:val="28"/>
          <w:lang w:val="ru-RU"/>
        </w:rPr>
      </w:pPr>
      <w:r w:rsidRPr="00247BF4">
        <w:rPr>
          <w:rFonts w:ascii="Times New Roman" w:hAnsi="Times New Roman" w:cs="Times New Roman"/>
          <w:sz w:val="28"/>
          <w:szCs w:val="28"/>
          <w:lang w:val="ru-RU"/>
        </w:rPr>
        <w:t>БОГУЧАНСКОГО РАЙОНА КРАСНОЯРСКОГО КРАЯ</w:t>
      </w:r>
    </w:p>
    <w:p w:rsidR="00B15399" w:rsidRPr="00247BF4" w:rsidRDefault="00B15399" w:rsidP="00B15399">
      <w:pPr>
        <w:pStyle w:val="a4"/>
        <w:jc w:val="center"/>
        <w:rPr>
          <w:rFonts w:ascii="Times New Roman" w:hAnsi="Times New Roman" w:cs="Times New Roman"/>
          <w:sz w:val="28"/>
          <w:szCs w:val="28"/>
          <w:lang w:val="ru-RU"/>
        </w:rPr>
      </w:pPr>
    </w:p>
    <w:p w:rsidR="00B15399" w:rsidRPr="00247BF4" w:rsidRDefault="00B15399" w:rsidP="00B15399">
      <w:pPr>
        <w:pStyle w:val="a4"/>
        <w:jc w:val="center"/>
        <w:rPr>
          <w:rFonts w:ascii="Times New Roman" w:hAnsi="Times New Roman" w:cs="Times New Roman"/>
          <w:sz w:val="28"/>
          <w:szCs w:val="28"/>
          <w:lang w:val="ru-RU"/>
        </w:rPr>
      </w:pPr>
    </w:p>
    <w:p w:rsidR="00B15399" w:rsidRPr="00247BF4" w:rsidRDefault="00B15399" w:rsidP="00B15399">
      <w:pPr>
        <w:pStyle w:val="a4"/>
        <w:jc w:val="center"/>
        <w:rPr>
          <w:rFonts w:ascii="Times New Roman" w:hAnsi="Times New Roman" w:cs="Times New Roman"/>
          <w:sz w:val="28"/>
          <w:szCs w:val="28"/>
          <w:lang w:val="ru-RU"/>
        </w:rPr>
      </w:pPr>
      <w:r w:rsidRPr="00247BF4">
        <w:rPr>
          <w:rFonts w:ascii="Times New Roman" w:hAnsi="Times New Roman" w:cs="Times New Roman"/>
          <w:sz w:val="28"/>
          <w:szCs w:val="28"/>
          <w:lang w:val="ru-RU"/>
        </w:rPr>
        <w:t>РЕШЕНИЕ</w:t>
      </w:r>
    </w:p>
    <w:p w:rsidR="00B15399" w:rsidRPr="00247BF4" w:rsidRDefault="00B15399" w:rsidP="00B15399">
      <w:pPr>
        <w:pStyle w:val="a4"/>
        <w:jc w:val="center"/>
        <w:rPr>
          <w:rFonts w:ascii="Times New Roman" w:hAnsi="Times New Roman" w:cs="Times New Roman"/>
          <w:sz w:val="28"/>
          <w:szCs w:val="28"/>
          <w:lang w:val="ru-RU"/>
        </w:rPr>
      </w:pPr>
    </w:p>
    <w:p w:rsidR="00B15399" w:rsidRPr="007C52CF" w:rsidRDefault="00B15399" w:rsidP="00B15399">
      <w:pPr>
        <w:pStyle w:val="a4"/>
        <w:jc w:val="center"/>
        <w:rPr>
          <w:rFonts w:ascii="Times New Roman" w:hAnsi="Times New Roman" w:cs="Times New Roman"/>
          <w:sz w:val="28"/>
          <w:szCs w:val="28"/>
          <w:lang w:val="ru-RU"/>
        </w:rPr>
      </w:pPr>
      <w:r>
        <w:rPr>
          <w:rFonts w:ascii="Times New Roman" w:hAnsi="Times New Roman" w:cs="Times New Roman"/>
          <w:sz w:val="28"/>
          <w:szCs w:val="28"/>
          <w:lang w:val="ru-RU"/>
        </w:rPr>
        <w:t>29</w:t>
      </w:r>
      <w:r w:rsidRPr="00247BF4">
        <w:rPr>
          <w:rFonts w:ascii="Times New Roman" w:hAnsi="Times New Roman" w:cs="Times New Roman"/>
          <w:sz w:val="28"/>
          <w:szCs w:val="28"/>
          <w:lang w:val="ru-RU"/>
        </w:rPr>
        <w:t>.</w:t>
      </w:r>
      <w:r>
        <w:rPr>
          <w:rFonts w:ascii="Times New Roman" w:hAnsi="Times New Roman" w:cs="Times New Roman"/>
          <w:sz w:val="28"/>
          <w:szCs w:val="28"/>
          <w:lang w:val="ru-RU"/>
        </w:rPr>
        <w:t>04</w:t>
      </w:r>
      <w:r w:rsidRPr="00247BF4">
        <w:rPr>
          <w:rFonts w:ascii="Times New Roman" w:hAnsi="Times New Roman" w:cs="Times New Roman"/>
          <w:sz w:val="28"/>
          <w:szCs w:val="28"/>
          <w:lang w:val="ru-RU"/>
        </w:rPr>
        <w:t xml:space="preserve">.2025                        </w:t>
      </w:r>
      <w:r>
        <w:rPr>
          <w:rFonts w:ascii="Times New Roman" w:hAnsi="Times New Roman" w:cs="Times New Roman"/>
          <w:sz w:val="28"/>
          <w:szCs w:val="28"/>
          <w:lang w:val="ru-RU"/>
        </w:rPr>
        <w:t xml:space="preserve">   </w:t>
      </w:r>
      <w:r w:rsidRPr="007C52CF">
        <w:rPr>
          <w:rFonts w:ascii="Times New Roman" w:hAnsi="Times New Roman" w:cs="Times New Roman"/>
          <w:sz w:val="28"/>
          <w:szCs w:val="28"/>
          <w:lang w:val="ru-RU"/>
        </w:rPr>
        <w:t xml:space="preserve">п. Артюгино                           №  </w:t>
      </w:r>
      <w:r>
        <w:rPr>
          <w:rFonts w:ascii="Times New Roman" w:hAnsi="Times New Roman" w:cs="Times New Roman"/>
          <w:sz w:val="28"/>
          <w:szCs w:val="28"/>
          <w:lang w:val="ru-RU"/>
        </w:rPr>
        <w:t>36-98</w:t>
      </w:r>
    </w:p>
    <w:p w:rsidR="00B15399" w:rsidRPr="007C52CF" w:rsidRDefault="00B15399" w:rsidP="00B15399">
      <w:pPr>
        <w:pStyle w:val="a4"/>
        <w:jc w:val="center"/>
        <w:rPr>
          <w:rFonts w:ascii="Times New Roman" w:eastAsia="Times New Roman" w:hAnsi="Times New Roman" w:cs="Times New Roman"/>
          <w:sz w:val="28"/>
          <w:szCs w:val="28"/>
          <w:lang w:val="ru-RU"/>
        </w:rPr>
      </w:pPr>
    </w:p>
    <w:p w:rsidR="00B15399" w:rsidRPr="007C52CF" w:rsidRDefault="00B15399" w:rsidP="00B15399">
      <w:pPr>
        <w:rPr>
          <w:sz w:val="26"/>
          <w:szCs w:val="26"/>
        </w:rPr>
      </w:pPr>
      <w:r w:rsidRPr="007C52CF">
        <w:rPr>
          <w:sz w:val="26"/>
          <w:szCs w:val="26"/>
        </w:rPr>
        <w:t xml:space="preserve">О внесении изменений и дополнений в Устав Артюгинского  </w:t>
      </w:r>
    </w:p>
    <w:p w:rsidR="00B15399" w:rsidRPr="007C52CF" w:rsidRDefault="00B15399" w:rsidP="00B15399">
      <w:pPr>
        <w:rPr>
          <w:sz w:val="26"/>
          <w:szCs w:val="26"/>
        </w:rPr>
      </w:pPr>
      <w:r w:rsidRPr="007C52CF">
        <w:rPr>
          <w:sz w:val="26"/>
          <w:szCs w:val="26"/>
        </w:rPr>
        <w:t>сельсовета  Богучанского района Красноярского края</w:t>
      </w:r>
    </w:p>
    <w:p w:rsidR="00B15399" w:rsidRPr="007C52CF" w:rsidRDefault="00B15399" w:rsidP="00B15399">
      <w:pPr>
        <w:pStyle w:val="af4"/>
        <w:spacing w:before="0" w:beforeAutospacing="0" w:after="0" w:afterAutospacing="0"/>
        <w:ind w:firstLine="567"/>
        <w:jc w:val="both"/>
        <w:rPr>
          <w:sz w:val="26"/>
          <w:szCs w:val="26"/>
          <w:lang w:val="ru-RU"/>
        </w:rPr>
      </w:pPr>
    </w:p>
    <w:p w:rsidR="00B15399" w:rsidRPr="00B15399" w:rsidRDefault="00B15399" w:rsidP="00B15399">
      <w:pPr>
        <w:pStyle w:val="af4"/>
        <w:spacing w:before="0" w:beforeAutospacing="0" w:after="0" w:afterAutospacing="0"/>
        <w:ind w:firstLine="567"/>
        <w:jc w:val="both"/>
        <w:rPr>
          <w:sz w:val="26"/>
          <w:szCs w:val="26"/>
          <w:lang w:val="ru-RU"/>
        </w:rPr>
      </w:pPr>
      <w:r w:rsidRPr="00B15399">
        <w:rPr>
          <w:sz w:val="26"/>
          <w:szCs w:val="26"/>
          <w:lang w:val="ru-RU"/>
        </w:rPr>
        <w:t>В целях приведения отдельных положений</w:t>
      </w:r>
      <w:r w:rsidRPr="00B15399">
        <w:rPr>
          <w:sz w:val="26"/>
          <w:szCs w:val="26"/>
        </w:rPr>
        <w:t> </w:t>
      </w:r>
      <w:hyperlink r:id="rId5" w:tgtFrame="_blank" w:history="1">
        <w:r w:rsidRPr="00B15399">
          <w:rPr>
            <w:rStyle w:val="12"/>
            <w:sz w:val="26"/>
            <w:szCs w:val="26"/>
            <w:lang w:val="ru-RU"/>
          </w:rPr>
          <w:t>Устава Артюгинского сельсовета Богучанского района Красноярского края</w:t>
        </w:r>
      </w:hyperlink>
      <w:r w:rsidRPr="00B15399">
        <w:rPr>
          <w:sz w:val="26"/>
          <w:szCs w:val="26"/>
        </w:rPr>
        <w:t> </w:t>
      </w:r>
      <w:r w:rsidRPr="00B15399">
        <w:rPr>
          <w:sz w:val="26"/>
          <w:szCs w:val="26"/>
          <w:lang w:val="ru-RU"/>
        </w:rPr>
        <w:t xml:space="preserve">в соответствие с действующим законодательством, руководствуясь </w:t>
      </w:r>
      <w:r w:rsidRPr="00B15399">
        <w:rPr>
          <w:sz w:val="26"/>
          <w:szCs w:val="26"/>
        </w:rPr>
        <w:t> </w:t>
      </w:r>
      <w:hyperlink r:id="rId6" w:tgtFrame="_blank" w:history="1">
        <w:r w:rsidRPr="00B15399">
          <w:rPr>
            <w:rStyle w:val="12"/>
            <w:sz w:val="26"/>
            <w:szCs w:val="26"/>
            <w:lang w:val="ru-RU"/>
          </w:rPr>
          <w:t>Уставом Артюгинского сельсовета Богучанского района Красноярского края</w:t>
        </w:r>
      </w:hyperlink>
      <w:r w:rsidRPr="00B15399">
        <w:rPr>
          <w:sz w:val="26"/>
          <w:szCs w:val="26"/>
          <w:lang w:val="ru-RU"/>
        </w:rPr>
        <w:t>, Артюгинский  сельский  Совет депутатов</w:t>
      </w:r>
      <w:r w:rsidRPr="00B15399">
        <w:rPr>
          <w:sz w:val="26"/>
          <w:szCs w:val="26"/>
        </w:rPr>
        <w:t> </w:t>
      </w:r>
      <w:r w:rsidRPr="00B15399">
        <w:rPr>
          <w:sz w:val="26"/>
          <w:szCs w:val="26"/>
          <w:lang w:val="ru-RU"/>
        </w:rPr>
        <w:t xml:space="preserve"> РЕШИЛ:</w:t>
      </w:r>
    </w:p>
    <w:p w:rsidR="00B15399" w:rsidRPr="00B15399" w:rsidRDefault="00B15399" w:rsidP="00B15399">
      <w:pPr>
        <w:pStyle w:val="af4"/>
        <w:spacing w:before="0" w:beforeAutospacing="0" w:after="0" w:afterAutospacing="0"/>
        <w:ind w:firstLine="567"/>
        <w:jc w:val="both"/>
        <w:rPr>
          <w:sz w:val="26"/>
          <w:szCs w:val="26"/>
          <w:lang w:val="ru-RU"/>
        </w:rPr>
      </w:pPr>
    </w:p>
    <w:p w:rsidR="00B15399" w:rsidRPr="00B15399" w:rsidRDefault="00B15399" w:rsidP="00B15399">
      <w:pPr>
        <w:pStyle w:val="af4"/>
        <w:spacing w:before="0" w:beforeAutospacing="0" w:after="0" w:afterAutospacing="0"/>
        <w:ind w:firstLine="567"/>
        <w:jc w:val="both"/>
        <w:rPr>
          <w:sz w:val="26"/>
          <w:szCs w:val="26"/>
          <w:lang w:val="ru-RU"/>
        </w:rPr>
      </w:pPr>
      <w:r w:rsidRPr="00B15399">
        <w:rPr>
          <w:sz w:val="26"/>
          <w:szCs w:val="26"/>
          <w:lang w:val="ru-RU"/>
        </w:rPr>
        <w:t>1. Внести в</w:t>
      </w:r>
      <w:r w:rsidRPr="00B15399">
        <w:rPr>
          <w:sz w:val="26"/>
          <w:szCs w:val="26"/>
        </w:rPr>
        <w:t> </w:t>
      </w:r>
      <w:hyperlink r:id="rId7" w:tgtFrame="_blank" w:history="1">
        <w:r w:rsidRPr="00B15399">
          <w:rPr>
            <w:rStyle w:val="12"/>
            <w:sz w:val="26"/>
            <w:szCs w:val="26"/>
            <w:lang w:val="ru-RU"/>
          </w:rPr>
          <w:t>Устав Артюгинского сельсовета Богучанского района Красноярского края</w:t>
        </w:r>
        <w:r w:rsidRPr="00B15399">
          <w:rPr>
            <w:rStyle w:val="12"/>
            <w:sz w:val="26"/>
            <w:szCs w:val="26"/>
          </w:rPr>
          <w:t> </w:t>
        </w:r>
      </w:hyperlink>
      <w:r w:rsidRPr="00B15399">
        <w:rPr>
          <w:sz w:val="26"/>
          <w:szCs w:val="26"/>
          <w:lang w:val="ru-RU"/>
        </w:rPr>
        <w:t>следующие изменения:</w:t>
      </w:r>
    </w:p>
    <w:p w:rsidR="00B15399" w:rsidRPr="00B15399" w:rsidRDefault="00B15399" w:rsidP="00B15399">
      <w:pPr>
        <w:jc w:val="both"/>
        <w:rPr>
          <w:color w:val="000000"/>
          <w:sz w:val="26"/>
          <w:szCs w:val="26"/>
        </w:rPr>
      </w:pPr>
    </w:p>
    <w:p w:rsidR="00B15399" w:rsidRPr="00B15399" w:rsidRDefault="00B15399" w:rsidP="00B15399">
      <w:pPr>
        <w:jc w:val="both"/>
        <w:rPr>
          <w:sz w:val="26"/>
          <w:szCs w:val="26"/>
        </w:rPr>
      </w:pPr>
      <w:r w:rsidRPr="00B15399">
        <w:rPr>
          <w:sz w:val="26"/>
          <w:szCs w:val="26"/>
        </w:rPr>
        <w:tab/>
        <w:t>1.1. В пункте 12 статьи 13. ( Досрочное прекращения полномочий главы поселения)</w:t>
      </w:r>
    </w:p>
    <w:p w:rsidR="00B15399" w:rsidRPr="00B15399" w:rsidRDefault="00B15399" w:rsidP="00B15399">
      <w:pPr>
        <w:pStyle w:val="a4"/>
        <w:jc w:val="both"/>
        <w:rPr>
          <w:rFonts w:ascii="Times New Roman" w:eastAsia="Times New Roman" w:hAnsi="Times New Roman" w:cs="Times New Roman"/>
          <w:sz w:val="26"/>
          <w:szCs w:val="26"/>
          <w:lang w:val="ru-RU"/>
        </w:rPr>
      </w:pPr>
      <w:r w:rsidRPr="00B15399">
        <w:rPr>
          <w:rFonts w:ascii="Times New Roman" w:eastAsia="Times New Roman" w:hAnsi="Times New Roman" w:cs="Times New Roman"/>
          <w:sz w:val="26"/>
          <w:szCs w:val="26"/>
          <w:lang w:val="ru-RU"/>
        </w:rPr>
        <w:tab/>
        <w:t xml:space="preserve"> - слова « в связи с его объединением с городским округом» исключить;   </w:t>
      </w:r>
    </w:p>
    <w:p w:rsidR="00B15399" w:rsidRPr="00B15399" w:rsidRDefault="00B15399" w:rsidP="00B15399">
      <w:pPr>
        <w:pStyle w:val="a4"/>
        <w:jc w:val="both"/>
        <w:rPr>
          <w:rFonts w:ascii="Times New Roman" w:hAnsi="Times New Roman" w:cs="Times New Roman"/>
          <w:sz w:val="26"/>
          <w:szCs w:val="26"/>
          <w:lang w:val="ru-RU"/>
        </w:rPr>
      </w:pPr>
      <w:r w:rsidRPr="00B15399">
        <w:rPr>
          <w:rFonts w:ascii="Times New Roman" w:eastAsia="Times New Roman" w:hAnsi="Times New Roman" w:cs="Times New Roman"/>
          <w:sz w:val="26"/>
          <w:szCs w:val="26"/>
          <w:lang w:val="ru-RU"/>
        </w:rPr>
        <w:t xml:space="preserve">   </w:t>
      </w:r>
      <w:r w:rsidRPr="00B15399">
        <w:rPr>
          <w:rFonts w:ascii="Times New Roman" w:eastAsia="Times New Roman" w:hAnsi="Times New Roman" w:cs="Times New Roman"/>
          <w:sz w:val="26"/>
          <w:szCs w:val="26"/>
          <w:lang w:val="ru-RU"/>
        </w:rPr>
        <w:tab/>
        <w:t xml:space="preserve">1.2. </w:t>
      </w:r>
      <w:r w:rsidRPr="00B15399">
        <w:rPr>
          <w:rFonts w:ascii="Times New Roman" w:hAnsi="Times New Roman" w:cs="Times New Roman"/>
          <w:sz w:val="26"/>
          <w:szCs w:val="26"/>
          <w:lang w:val="ru-RU"/>
        </w:rPr>
        <w:t>статью 15  изложить в новой редакции:</w:t>
      </w:r>
    </w:p>
    <w:p w:rsidR="00B15399" w:rsidRPr="00B15399" w:rsidRDefault="00B15399" w:rsidP="00B15399">
      <w:pPr>
        <w:pStyle w:val="a4"/>
        <w:jc w:val="both"/>
        <w:rPr>
          <w:rFonts w:ascii="Times New Roman" w:hAnsi="Times New Roman" w:cs="Times New Roman"/>
          <w:sz w:val="26"/>
          <w:szCs w:val="26"/>
          <w:lang w:val="ru-RU"/>
        </w:rPr>
      </w:pPr>
      <w:r w:rsidRPr="00B15399">
        <w:rPr>
          <w:rFonts w:ascii="Times New Roman" w:hAnsi="Times New Roman" w:cs="Times New Roman"/>
          <w:sz w:val="26"/>
          <w:szCs w:val="26"/>
          <w:lang w:val="ru-RU"/>
        </w:rPr>
        <w:t xml:space="preserve"> </w:t>
      </w:r>
      <w:r w:rsidRPr="00B15399">
        <w:rPr>
          <w:rFonts w:ascii="Times New Roman" w:hAnsi="Times New Roman" w:cs="Times New Roman"/>
          <w:sz w:val="26"/>
          <w:szCs w:val="26"/>
          <w:lang w:val="ru-RU"/>
        </w:rPr>
        <w:tab/>
        <w:t>«1.</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В</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случае</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досрочного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прекращения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полномочий</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главы</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сельсовета либо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применения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к</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нему</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решению</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суда</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мер</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процессуального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принуждения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в виде</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заключения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под</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стражу</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или</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временного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отстранения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от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должности до вступления в должность вновь избранного главы сельсовета,</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его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полномочия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временно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исполняет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заместитель</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главы</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сельсовета.</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В</w:t>
      </w:r>
      <w:r w:rsidRPr="00B15399">
        <w:rPr>
          <w:rFonts w:ascii="Times New Roman" w:hAnsi="Times New Roman" w:cs="Times New Roman"/>
          <w:sz w:val="26"/>
          <w:szCs w:val="26"/>
        </w:rPr>
        <w:t> </w:t>
      </w:r>
    </w:p>
    <w:p w:rsidR="00B15399" w:rsidRPr="00B15399" w:rsidRDefault="00B15399" w:rsidP="00B15399">
      <w:pPr>
        <w:pStyle w:val="a4"/>
        <w:jc w:val="both"/>
        <w:rPr>
          <w:rFonts w:ascii="Times New Roman" w:hAnsi="Times New Roman" w:cs="Times New Roman"/>
          <w:sz w:val="26"/>
          <w:szCs w:val="26"/>
          <w:lang w:val="ru-RU"/>
        </w:rPr>
      </w:pPr>
      <w:r w:rsidRPr="00B15399">
        <w:rPr>
          <w:rFonts w:ascii="Times New Roman" w:hAnsi="Times New Roman" w:cs="Times New Roman"/>
          <w:sz w:val="26"/>
          <w:szCs w:val="26"/>
          <w:lang w:val="ru-RU"/>
        </w:rPr>
        <w:t>случае</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если</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заместитель</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главы</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сельсовета</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отсутствует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или</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не</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назначен, полномочия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главы сельсовета временно исполняет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 xml:space="preserve"> муниципальный служащий администрации Артюгинского сельсовета, в соответствии с закрепленными за ним должностными обязанностями.</w:t>
      </w:r>
    </w:p>
    <w:p w:rsidR="00B15399" w:rsidRPr="00B15399" w:rsidRDefault="00B15399" w:rsidP="00B15399">
      <w:pPr>
        <w:pStyle w:val="a4"/>
        <w:jc w:val="both"/>
        <w:rPr>
          <w:rFonts w:ascii="Times New Roman" w:hAnsi="Times New Roman" w:cs="Times New Roman"/>
          <w:sz w:val="26"/>
          <w:szCs w:val="26"/>
          <w:lang w:val="ru-RU"/>
        </w:rPr>
      </w:pPr>
      <w:r w:rsidRPr="00B15399">
        <w:rPr>
          <w:rFonts w:ascii="Times New Roman" w:hAnsi="Times New Roman" w:cs="Times New Roman"/>
          <w:sz w:val="26"/>
          <w:szCs w:val="26"/>
          <w:lang w:val="ru-RU"/>
        </w:rPr>
        <w:t xml:space="preserve">           2. В случае временного отсутствия главы сельсовета </w:t>
      </w:r>
      <w:r w:rsidRPr="00B15399">
        <w:rPr>
          <w:rFonts w:ascii="Times New Roman" w:hAnsi="Times New Roman" w:cs="Times New Roman"/>
          <w:i/>
          <w:iCs/>
          <w:sz w:val="26"/>
          <w:szCs w:val="26"/>
        </w:rPr>
        <w:t> </w:t>
      </w:r>
      <w:r w:rsidRPr="00B15399">
        <w:rPr>
          <w:rFonts w:ascii="Times New Roman" w:hAnsi="Times New Roman" w:cs="Times New Roman"/>
          <w:sz w:val="26"/>
          <w:szCs w:val="26"/>
          <w:lang w:val="ru-RU"/>
        </w:rPr>
        <w:t>(отпуск, болезнь, командировка)его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полномочия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 xml:space="preserve"> временно</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исполняет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заместитель</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главы</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 xml:space="preserve"> сельсовета.</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В</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случае</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если</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заместитель</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 xml:space="preserve"> главы</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сельсовета</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отсутствует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или</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не</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 xml:space="preserve"> назначен,   полномочия</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главы сельсовета временно исполняет</w:t>
      </w:r>
      <w:r w:rsidRPr="00B15399">
        <w:rPr>
          <w:rFonts w:ascii="Times New Roman" w:hAnsi="Times New Roman" w:cs="Times New Roman"/>
          <w:sz w:val="26"/>
          <w:szCs w:val="26"/>
        </w:rPr>
        <w:t> </w:t>
      </w:r>
      <w:r w:rsidRPr="00B15399">
        <w:rPr>
          <w:rFonts w:ascii="Times New Roman" w:hAnsi="Times New Roman" w:cs="Times New Roman"/>
          <w:sz w:val="26"/>
          <w:szCs w:val="26"/>
          <w:lang w:val="ru-RU"/>
        </w:rPr>
        <w:t xml:space="preserve"> муниципальный служащий администрации Артюгинского сельсовета, в соответствии с закрепленными за ним должностными обязанностями.</w:t>
      </w:r>
      <w:r w:rsidRPr="00B15399">
        <w:rPr>
          <w:rFonts w:ascii="Times New Roman" w:eastAsia="Times New Roman" w:hAnsi="Times New Roman" w:cs="Times New Roman"/>
          <w:sz w:val="26"/>
          <w:szCs w:val="26"/>
          <w:lang w:val="ru-RU"/>
        </w:rPr>
        <w:t xml:space="preserve">»                                              </w:t>
      </w:r>
    </w:p>
    <w:p w:rsidR="00B15399" w:rsidRPr="00B15399" w:rsidRDefault="00B15399" w:rsidP="00B15399">
      <w:pPr>
        <w:jc w:val="both"/>
        <w:rPr>
          <w:sz w:val="26"/>
          <w:szCs w:val="26"/>
        </w:rPr>
      </w:pPr>
      <w:r w:rsidRPr="00B15399">
        <w:rPr>
          <w:sz w:val="26"/>
          <w:szCs w:val="26"/>
        </w:rPr>
        <w:tab/>
        <w:t>1.3. В пункте 5  статьи 19, слова « в связи с его объединением с городским округом» исключить;</w:t>
      </w:r>
    </w:p>
    <w:p w:rsidR="00B15399" w:rsidRPr="00B15399" w:rsidRDefault="00B15399" w:rsidP="00B15399">
      <w:pPr>
        <w:pStyle w:val="a4"/>
        <w:rPr>
          <w:rFonts w:ascii="Times New Roman" w:hAnsi="Times New Roman" w:cs="Times New Roman"/>
          <w:sz w:val="26"/>
          <w:szCs w:val="26"/>
          <w:lang w:val="ru-RU"/>
        </w:rPr>
      </w:pPr>
      <w:r w:rsidRPr="00B15399">
        <w:rPr>
          <w:rFonts w:ascii="Times New Roman" w:hAnsi="Times New Roman" w:cs="Times New Roman"/>
          <w:sz w:val="26"/>
          <w:szCs w:val="26"/>
          <w:lang w:val="ru-RU"/>
        </w:rPr>
        <w:tab/>
        <w:t>1.4. В п.6 ст. 26.2. слова «Минимальный размер пенсии за выслугу лет составляет 1000 рублей»  исключить;</w:t>
      </w:r>
    </w:p>
    <w:p w:rsidR="00B15399" w:rsidRPr="00B15399" w:rsidRDefault="00B15399" w:rsidP="00B15399">
      <w:pPr>
        <w:jc w:val="both"/>
        <w:rPr>
          <w:sz w:val="26"/>
          <w:szCs w:val="26"/>
        </w:rPr>
      </w:pPr>
      <w:r w:rsidRPr="00B15399">
        <w:rPr>
          <w:sz w:val="26"/>
          <w:szCs w:val="26"/>
        </w:rPr>
        <w:tab/>
        <w:t>1.5  Дополнить пунктом 5.1  статью 26.2 следующего содержания:</w:t>
      </w:r>
    </w:p>
    <w:p w:rsidR="00B15399" w:rsidRPr="00B15399" w:rsidRDefault="00B15399" w:rsidP="00B15399">
      <w:pPr>
        <w:jc w:val="both"/>
        <w:rPr>
          <w:sz w:val="26"/>
          <w:szCs w:val="26"/>
        </w:rPr>
      </w:pPr>
      <w:r w:rsidRPr="00B15399">
        <w:rPr>
          <w:bCs/>
          <w:sz w:val="26"/>
          <w:szCs w:val="26"/>
        </w:rPr>
        <w:lastRenderedPageBreak/>
        <w:tab/>
        <w:t>«5.1.</w:t>
      </w:r>
      <w:r w:rsidRPr="00B15399">
        <w:rPr>
          <w:sz w:val="26"/>
          <w:szCs w:val="26"/>
        </w:rPr>
        <w:t xml:space="preserve"> Размер пенсии за выслугу лет не может быть ниже установленного настоящим пунктом базового размера пенсии за выслугу лет, увеличенного на районный коэффициент и процентную надбавку за работу в районах Крайнего Севера и приравненных к ним местностях, надбавку за работу в местностях с особыми климатическими условиями, применяемые при расчете денежного вознаграждения лица, замещающего муниципальную должность на постоянной основе на день прекращения исполнения полномочий либо на день достижения возраста, дающего право на страховую пенсию по старости в соответствии с Федеральным законом «О страховых пенсиях». Базовый размер пенсии за выслугу лет составляет:</w:t>
      </w:r>
    </w:p>
    <w:p w:rsidR="00B15399" w:rsidRPr="00B15399" w:rsidRDefault="00B15399" w:rsidP="00B15399">
      <w:pPr>
        <w:ind w:firstLine="567"/>
        <w:jc w:val="both"/>
        <w:rPr>
          <w:sz w:val="26"/>
          <w:szCs w:val="26"/>
        </w:rPr>
      </w:pPr>
      <w:r w:rsidRPr="00B15399">
        <w:rPr>
          <w:sz w:val="26"/>
          <w:szCs w:val="26"/>
        </w:rPr>
        <w:t>5000 рублей – при наличии у лица, замещающего муниципальную должность на постоянной основе, срока исполнения полномочий от 5 до 8 лет;</w:t>
      </w:r>
    </w:p>
    <w:p w:rsidR="00B15399" w:rsidRPr="00B15399" w:rsidRDefault="00B15399" w:rsidP="00B15399">
      <w:pPr>
        <w:ind w:firstLine="567"/>
        <w:jc w:val="both"/>
        <w:rPr>
          <w:sz w:val="26"/>
          <w:szCs w:val="26"/>
        </w:rPr>
      </w:pPr>
      <w:r w:rsidRPr="00B15399">
        <w:rPr>
          <w:sz w:val="26"/>
          <w:szCs w:val="26"/>
        </w:rPr>
        <w:t>7000 рублей – при наличии у  лица, замещающего муниципальную должность на постоянной основе, срока исполнения полномочий от 8 до 11 лет;</w:t>
      </w:r>
    </w:p>
    <w:p w:rsidR="00B15399" w:rsidRPr="00B15399" w:rsidRDefault="00B15399" w:rsidP="00B15399">
      <w:pPr>
        <w:ind w:firstLine="567"/>
        <w:jc w:val="both"/>
        <w:rPr>
          <w:sz w:val="26"/>
          <w:szCs w:val="26"/>
        </w:rPr>
      </w:pPr>
      <w:r w:rsidRPr="00B15399">
        <w:rPr>
          <w:sz w:val="26"/>
          <w:szCs w:val="26"/>
        </w:rPr>
        <w:t>10000 рублей – при наличии у  лица, замещающего муниципальную должность на постоянной основе, срока исполнения полномочий  более 11 лет.</w:t>
      </w:r>
    </w:p>
    <w:p w:rsidR="00B15399" w:rsidRPr="00B15399" w:rsidRDefault="00B15399" w:rsidP="00B15399">
      <w:pPr>
        <w:ind w:firstLine="567"/>
        <w:jc w:val="both"/>
        <w:rPr>
          <w:sz w:val="26"/>
          <w:szCs w:val="26"/>
        </w:rPr>
      </w:pPr>
      <w:r w:rsidRPr="00B15399">
        <w:rPr>
          <w:sz w:val="26"/>
          <w:szCs w:val="26"/>
        </w:rPr>
        <w:t>В случае выплаты пенсии за выслугу лет лицу, замещающему муниципальную должность на постоянной основе в минимальном размере ограничение по общей сумме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пунктом 3 статьи 26.2 Устава Артюгинского сельсовета  Богучанского района Красноярского края настоящего Порядка, не применяется».</w:t>
      </w:r>
    </w:p>
    <w:p w:rsidR="00B15399" w:rsidRPr="00B15399" w:rsidRDefault="00B15399" w:rsidP="00B15399">
      <w:pPr>
        <w:ind w:firstLine="567"/>
        <w:jc w:val="both"/>
        <w:rPr>
          <w:sz w:val="26"/>
          <w:szCs w:val="26"/>
        </w:rPr>
      </w:pPr>
      <w:r w:rsidRPr="00B15399">
        <w:rPr>
          <w:sz w:val="26"/>
          <w:szCs w:val="26"/>
        </w:rPr>
        <w:t>2. Поручить Главе Артюгинского сельсовета  Богучанского района Красноярского края  направить настоящее решение в  Управление Министерства юстиции Российской Федерации по Красноярскому краю для государственной регистрации.</w:t>
      </w:r>
    </w:p>
    <w:p w:rsidR="00B15399" w:rsidRPr="007C52CF" w:rsidRDefault="00B15399" w:rsidP="00B15399">
      <w:pPr>
        <w:pStyle w:val="af4"/>
        <w:spacing w:before="0" w:beforeAutospacing="0" w:after="0" w:afterAutospacing="0"/>
        <w:ind w:firstLineChars="200" w:firstLine="520"/>
        <w:jc w:val="both"/>
        <w:rPr>
          <w:color w:val="000000"/>
          <w:sz w:val="26"/>
          <w:szCs w:val="26"/>
          <w:lang w:val="ru-RU"/>
        </w:rPr>
      </w:pPr>
      <w:r w:rsidRPr="00B15399">
        <w:rPr>
          <w:color w:val="000000"/>
          <w:sz w:val="26"/>
          <w:szCs w:val="26"/>
          <w:lang w:val="ru-RU"/>
        </w:rPr>
        <w:t>3. Контроль</w:t>
      </w:r>
      <w:r w:rsidRPr="007C52CF">
        <w:rPr>
          <w:color w:val="000000"/>
          <w:sz w:val="26"/>
          <w:szCs w:val="26"/>
          <w:lang w:val="ru-RU"/>
        </w:rPr>
        <w:t xml:space="preserve"> за исполнением настоящего Решения возложить на постоянную комиссию по экономики и финансам</w:t>
      </w:r>
      <w:r>
        <w:rPr>
          <w:color w:val="000000"/>
          <w:sz w:val="26"/>
          <w:szCs w:val="26"/>
          <w:lang w:val="ru-RU"/>
        </w:rPr>
        <w:t xml:space="preserve"> </w:t>
      </w:r>
      <w:r w:rsidRPr="007C52CF">
        <w:rPr>
          <w:color w:val="000000"/>
          <w:sz w:val="26"/>
          <w:szCs w:val="26"/>
          <w:lang w:val="ru-RU"/>
        </w:rPr>
        <w:t>(Толстых Е. В.)</w:t>
      </w:r>
    </w:p>
    <w:p w:rsidR="00B15399" w:rsidRPr="007C52CF" w:rsidRDefault="00B15399" w:rsidP="00B15399">
      <w:pPr>
        <w:pStyle w:val="af4"/>
        <w:spacing w:before="0" w:beforeAutospacing="0" w:after="0" w:afterAutospacing="0"/>
        <w:ind w:firstLineChars="200" w:firstLine="520"/>
        <w:jc w:val="both"/>
        <w:rPr>
          <w:color w:val="000000"/>
          <w:sz w:val="26"/>
          <w:szCs w:val="26"/>
          <w:lang w:val="ru-RU"/>
        </w:rPr>
      </w:pPr>
      <w:r w:rsidRPr="007C52CF">
        <w:rPr>
          <w:color w:val="000000"/>
          <w:sz w:val="26"/>
          <w:szCs w:val="26"/>
          <w:lang w:val="ru-RU"/>
        </w:rPr>
        <w:t xml:space="preserve">4. Настоящее Решение о внесении изменений и дополнений в Устав Артюгинского сельсовета Богучанского района Красноярского края вступает в силу в день, следующий за днем его официального опубликования в  газете  «Депутатский вестник»  после государственной регистрации в Управлении Министерства юстиции Российской Федерации по Красноярскому краю.   </w:t>
      </w:r>
    </w:p>
    <w:p w:rsidR="00B15399" w:rsidRPr="007C52CF" w:rsidRDefault="00B15399" w:rsidP="00B15399">
      <w:pPr>
        <w:pStyle w:val="af4"/>
        <w:spacing w:before="0" w:beforeAutospacing="0" w:after="0" w:afterAutospacing="0"/>
        <w:ind w:firstLineChars="200" w:firstLine="520"/>
        <w:jc w:val="both"/>
        <w:rPr>
          <w:color w:val="000000"/>
          <w:sz w:val="26"/>
          <w:szCs w:val="26"/>
          <w:lang w:val="ru-RU"/>
        </w:rPr>
      </w:pPr>
    </w:p>
    <w:p w:rsidR="00B15399" w:rsidRPr="007C52CF" w:rsidRDefault="00B15399" w:rsidP="00B15399">
      <w:pPr>
        <w:pStyle w:val="41"/>
        <w:shd w:val="clear" w:color="auto" w:fill="auto"/>
        <w:spacing w:after="0" w:line="240" w:lineRule="auto"/>
        <w:ind w:firstLine="567"/>
        <w:jc w:val="center"/>
        <w:rPr>
          <w:sz w:val="26"/>
          <w:szCs w:val="26"/>
        </w:rPr>
      </w:pPr>
    </w:p>
    <w:tbl>
      <w:tblPr>
        <w:tblW w:w="10159" w:type="dxa"/>
        <w:tblInd w:w="-318" w:type="dxa"/>
        <w:tblLook w:val="04A0"/>
      </w:tblPr>
      <w:tblGrid>
        <w:gridCol w:w="5388"/>
        <w:gridCol w:w="4771"/>
      </w:tblGrid>
      <w:tr w:rsidR="00B15399" w:rsidRPr="007B1A4A" w:rsidTr="00A21A43">
        <w:tc>
          <w:tcPr>
            <w:tcW w:w="5388" w:type="dxa"/>
          </w:tcPr>
          <w:p w:rsidR="00B15399" w:rsidRPr="005A651C" w:rsidRDefault="00B15399" w:rsidP="00A21A43">
            <w:pPr>
              <w:pStyle w:val="a4"/>
              <w:rPr>
                <w:rFonts w:ascii="Times New Roman" w:hAnsi="Times New Roman" w:cs="Times New Roman"/>
                <w:sz w:val="26"/>
                <w:szCs w:val="26"/>
                <w:lang w:val="ru-RU"/>
              </w:rPr>
            </w:pPr>
            <w:r w:rsidRPr="005A651C">
              <w:rPr>
                <w:rFonts w:ascii="Times New Roman" w:hAnsi="Times New Roman" w:cs="Times New Roman"/>
                <w:sz w:val="26"/>
                <w:szCs w:val="26"/>
                <w:lang w:val="ru-RU"/>
              </w:rPr>
              <w:t xml:space="preserve">Председатель Артюгинского сельского Совета  депутатов </w:t>
            </w:r>
          </w:p>
          <w:p w:rsidR="00B15399" w:rsidRPr="005A651C" w:rsidRDefault="00B15399" w:rsidP="00A21A43">
            <w:pPr>
              <w:ind w:firstLine="567"/>
              <w:rPr>
                <w:sz w:val="26"/>
                <w:szCs w:val="26"/>
              </w:rPr>
            </w:pPr>
            <w:r w:rsidRPr="005A651C">
              <w:rPr>
                <w:sz w:val="26"/>
                <w:szCs w:val="26"/>
              </w:rPr>
              <w:t xml:space="preserve">                                           </w:t>
            </w:r>
          </w:p>
          <w:p w:rsidR="00B15399" w:rsidRPr="005A651C" w:rsidRDefault="00B15399" w:rsidP="00A21A43">
            <w:pPr>
              <w:ind w:firstLine="567"/>
              <w:rPr>
                <w:sz w:val="26"/>
                <w:szCs w:val="26"/>
              </w:rPr>
            </w:pPr>
            <w:r w:rsidRPr="005A651C">
              <w:rPr>
                <w:sz w:val="26"/>
                <w:szCs w:val="26"/>
              </w:rPr>
              <w:t xml:space="preserve"> ________________      Е. В. Толстых</w:t>
            </w:r>
          </w:p>
          <w:p w:rsidR="00B15399" w:rsidRPr="005A651C" w:rsidRDefault="00B15399" w:rsidP="00A21A43">
            <w:pPr>
              <w:rPr>
                <w:sz w:val="26"/>
                <w:szCs w:val="26"/>
              </w:rPr>
            </w:pPr>
          </w:p>
          <w:p w:rsidR="00B15399" w:rsidRPr="005A651C" w:rsidRDefault="00B15399" w:rsidP="00A21A43">
            <w:pPr>
              <w:widowControl w:val="0"/>
              <w:ind w:firstLine="567"/>
              <w:rPr>
                <w:color w:val="000000"/>
                <w:sz w:val="26"/>
                <w:szCs w:val="26"/>
              </w:rPr>
            </w:pPr>
          </w:p>
        </w:tc>
        <w:tc>
          <w:tcPr>
            <w:tcW w:w="4771" w:type="dxa"/>
          </w:tcPr>
          <w:p w:rsidR="00B15399" w:rsidRPr="007C52CF" w:rsidRDefault="00B15399" w:rsidP="00A21A43">
            <w:pPr>
              <w:rPr>
                <w:sz w:val="26"/>
                <w:szCs w:val="26"/>
              </w:rPr>
            </w:pPr>
            <w:r w:rsidRPr="005A651C">
              <w:rPr>
                <w:sz w:val="26"/>
                <w:szCs w:val="26"/>
              </w:rPr>
              <w:t xml:space="preserve"> </w:t>
            </w:r>
            <w:r w:rsidRPr="007C52CF">
              <w:rPr>
                <w:sz w:val="26"/>
                <w:szCs w:val="26"/>
              </w:rPr>
              <w:t>Глава Артюгинского сельсовета</w:t>
            </w:r>
          </w:p>
          <w:p w:rsidR="00B15399" w:rsidRPr="007C52CF" w:rsidRDefault="00B15399" w:rsidP="00A21A43">
            <w:pPr>
              <w:ind w:firstLine="567"/>
              <w:rPr>
                <w:rFonts w:eastAsia="Courier New"/>
                <w:color w:val="000000"/>
                <w:sz w:val="26"/>
                <w:szCs w:val="26"/>
              </w:rPr>
            </w:pPr>
          </w:p>
          <w:p w:rsidR="00B15399" w:rsidRPr="007C52CF" w:rsidRDefault="00B15399" w:rsidP="00A21A43">
            <w:pPr>
              <w:rPr>
                <w:sz w:val="26"/>
                <w:szCs w:val="26"/>
              </w:rPr>
            </w:pPr>
            <w:r w:rsidRPr="007C52CF">
              <w:rPr>
                <w:sz w:val="26"/>
                <w:szCs w:val="26"/>
              </w:rPr>
              <w:t xml:space="preserve">                                  </w:t>
            </w:r>
          </w:p>
          <w:p w:rsidR="00B15399" w:rsidRPr="007C52CF" w:rsidRDefault="00B15399" w:rsidP="00A21A43">
            <w:pPr>
              <w:rPr>
                <w:sz w:val="26"/>
                <w:szCs w:val="26"/>
              </w:rPr>
            </w:pPr>
            <w:r w:rsidRPr="007C52CF">
              <w:rPr>
                <w:sz w:val="26"/>
                <w:szCs w:val="26"/>
              </w:rPr>
              <w:t xml:space="preserve"> _________________      Т. Л. Попова.</w:t>
            </w:r>
          </w:p>
          <w:p w:rsidR="00B15399" w:rsidRPr="007C52CF" w:rsidRDefault="00B15399" w:rsidP="00A21A43">
            <w:pPr>
              <w:ind w:firstLine="567"/>
              <w:rPr>
                <w:sz w:val="26"/>
                <w:szCs w:val="26"/>
              </w:rPr>
            </w:pPr>
          </w:p>
          <w:p w:rsidR="00B15399" w:rsidRPr="007C52CF" w:rsidRDefault="00B15399" w:rsidP="00A21A43">
            <w:pPr>
              <w:widowControl w:val="0"/>
              <w:rPr>
                <w:color w:val="000000"/>
                <w:sz w:val="26"/>
                <w:szCs w:val="26"/>
              </w:rPr>
            </w:pPr>
          </w:p>
        </w:tc>
      </w:tr>
    </w:tbl>
    <w:p w:rsidR="00B15399" w:rsidRPr="007C52CF" w:rsidRDefault="00B15399" w:rsidP="00B15399">
      <w:pPr>
        <w:rPr>
          <w:sz w:val="28"/>
          <w:szCs w:val="28"/>
        </w:rPr>
      </w:pPr>
    </w:p>
    <w:p w:rsidR="00B15399" w:rsidRDefault="00B15399" w:rsidP="00B15399">
      <w:pPr>
        <w:pStyle w:val="ConsPlusNormal"/>
        <w:ind w:firstLine="540"/>
        <w:jc w:val="right"/>
        <w:rPr>
          <w:rFonts w:ascii="Times New Roman" w:hAnsi="Times New Roman" w:cs="Times New Roman"/>
          <w:sz w:val="28"/>
          <w:szCs w:val="28"/>
        </w:rPr>
      </w:pPr>
    </w:p>
    <w:p w:rsidR="00B15399" w:rsidRDefault="00B15399" w:rsidP="00B15399">
      <w:pPr>
        <w:pStyle w:val="ConsPlusNormal"/>
        <w:ind w:firstLine="540"/>
        <w:jc w:val="right"/>
        <w:rPr>
          <w:rFonts w:ascii="Times New Roman" w:hAnsi="Times New Roman" w:cs="Times New Roman"/>
          <w:sz w:val="28"/>
          <w:szCs w:val="28"/>
        </w:rPr>
      </w:pPr>
    </w:p>
    <w:p w:rsidR="00B15399" w:rsidRDefault="00B15399" w:rsidP="00B15399">
      <w:pPr>
        <w:jc w:val="center"/>
        <w:rPr>
          <w:sz w:val="28"/>
          <w:szCs w:val="28"/>
        </w:rPr>
      </w:pPr>
    </w:p>
    <w:p w:rsidR="00110EE8" w:rsidRDefault="00110EE8"/>
    <w:sectPr w:rsidR="00110EE8" w:rsidSect="00110E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15399"/>
    <w:rsid w:val="00031E4C"/>
    <w:rsid w:val="00036C66"/>
    <w:rsid w:val="0008547C"/>
    <w:rsid w:val="00087452"/>
    <w:rsid w:val="000F08AD"/>
    <w:rsid w:val="00110EE8"/>
    <w:rsid w:val="00121E36"/>
    <w:rsid w:val="001359E9"/>
    <w:rsid w:val="00243E74"/>
    <w:rsid w:val="002526DC"/>
    <w:rsid w:val="002A4750"/>
    <w:rsid w:val="00311634"/>
    <w:rsid w:val="00335B7A"/>
    <w:rsid w:val="003D013C"/>
    <w:rsid w:val="0040096E"/>
    <w:rsid w:val="0051133E"/>
    <w:rsid w:val="00527D8D"/>
    <w:rsid w:val="00560806"/>
    <w:rsid w:val="005620FF"/>
    <w:rsid w:val="00584E66"/>
    <w:rsid w:val="005B787D"/>
    <w:rsid w:val="005C6B2D"/>
    <w:rsid w:val="00765A17"/>
    <w:rsid w:val="00787593"/>
    <w:rsid w:val="007A72C5"/>
    <w:rsid w:val="00856D94"/>
    <w:rsid w:val="00860200"/>
    <w:rsid w:val="0086429A"/>
    <w:rsid w:val="00884804"/>
    <w:rsid w:val="00896E11"/>
    <w:rsid w:val="009055AA"/>
    <w:rsid w:val="009559A5"/>
    <w:rsid w:val="00956459"/>
    <w:rsid w:val="00973229"/>
    <w:rsid w:val="0097425A"/>
    <w:rsid w:val="009A4567"/>
    <w:rsid w:val="009B273F"/>
    <w:rsid w:val="00A12C79"/>
    <w:rsid w:val="00A65660"/>
    <w:rsid w:val="00AA092A"/>
    <w:rsid w:val="00AE04FB"/>
    <w:rsid w:val="00AF49AE"/>
    <w:rsid w:val="00B0049C"/>
    <w:rsid w:val="00B15399"/>
    <w:rsid w:val="00B25678"/>
    <w:rsid w:val="00B26B45"/>
    <w:rsid w:val="00B27EFB"/>
    <w:rsid w:val="00B46AAF"/>
    <w:rsid w:val="00BA60D1"/>
    <w:rsid w:val="00C02451"/>
    <w:rsid w:val="00C05302"/>
    <w:rsid w:val="00C334A7"/>
    <w:rsid w:val="00D0408F"/>
    <w:rsid w:val="00D07AF2"/>
    <w:rsid w:val="00D407B1"/>
    <w:rsid w:val="00D53A00"/>
    <w:rsid w:val="00D66F30"/>
    <w:rsid w:val="00D876B3"/>
    <w:rsid w:val="00D87BE6"/>
    <w:rsid w:val="00E74EBF"/>
    <w:rsid w:val="00E81306"/>
    <w:rsid w:val="00EB15CF"/>
    <w:rsid w:val="00ED1383"/>
    <w:rsid w:val="00EE2280"/>
    <w:rsid w:val="00FB66CB"/>
    <w:rsid w:val="00FB6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399"/>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973229"/>
    <w:pPr>
      <w:spacing w:before="480" w:line="276" w:lineRule="auto"/>
      <w:contextualSpacing/>
      <w:outlineLvl w:val="0"/>
    </w:pPr>
    <w:rPr>
      <w:rFonts w:asciiTheme="majorHAnsi" w:eastAsiaTheme="minorHAnsi" w:hAnsiTheme="majorHAnsi" w:cstheme="majorBidi"/>
      <w:smallCaps/>
      <w:spacing w:val="5"/>
      <w:sz w:val="36"/>
      <w:szCs w:val="36"/>
      <w:lang w:val="en-US" w:eastAsia="en-US" w:bidi="en-US"/>
    </w:rPr>
  </w:style>
  <w:style w:type="paragraph" w:styleId="2">
    <w:name w:val="heading 2"/>
    <w:basedOn w:val="a"/>
    <w:next w:val="a"/>
    <w:link w:val="20"/>
    <w:uiPriority w:val="9"/>
    <w:semiHidden/>
    <w:unhideWhenUsed/>
    <w:qFormat/>
    <w:rsid w:val="00973229"/>
    <w:pPr>
      <w:spacing w:before="200" w:line="271" w:lineRule="auto"/>
      <w:outlineLvl w:val="1"/>
    </w:pPr>
    <w:rPr>
      <w:rFonts w:asciiTheme="majorHAnsi" w:eastAsiaTheme="minorHAnsi" w:hAnsiTheme="majorHAnsi" w:cstheme="majorBidi"/>
      <w:smallCaps/>
      <w:sz w:val="28"/>
      <w:szCs w:val="28"/>
      <w:lang w:val="en-US" w:eastAsia="en-US" w:bidi="en-US"/>
    </w:rPr>
  </w:style>
  <w:style w:type="paragraph" w:styleId="3">
    <w:name w:val="heading 3"/>
    <w:basedOn w:val="a"/>
    <w:next w:val="a"/>
    <w:link w:val="30"/>
    <w:uiPriority w:val="9"/>
    <w:semiHidden/>
    <w:unhideWhenUsed/>
    <w:qFormat/>
    <w:rsid w:val="00973229"/>
    <w:pPr>
      <w:spacing w:before="200" w:line="271" w:lineRule="auto"/>
      <w:outlineLvl w:val="2"/>
    </w:pPr>
    <w:rPr>
      <w:rFonts w:asciiTheme="majorHAnsi" w:eastAsiaTheme="minorHAnsi" w:hAnsiTheme="majorHAnsi" w:cstheme="majorBidi"/>
      <w:i/>
      <w:iCs/>
      <w:smallCaps/>
      <w:spacing w:val="5"/>
      <w:sz w:val="26"/>
      <w:szCs w:val="26"/>
      <w:lang w:val="en-US" w:eastAsia="en-US" w:bidi="en-US"/>
    </w:rPr>
  </w:style>
  <w:style w:type="paragraph" w:styleId="4">
    <w:name w:val="heading 4"/>
    <w:basedOn w:val="a"/>
    <w:next w:val="a"/>
    <w:link w:val="40"/>
    <w:uiPriority w:val="9"/>
    <w:semiHidden/>
    <w:unhideWhenUsed/>
    <w:qFormat/>
    <w:rsid w:val="00973229"/>
    <w:pPr>
      <w:spacing w:line="271" w:lineRule="auto"/>
      <w:outlineLvl w:val="3"/>
    </w:pPr>
    <w:rPr>
      <w:rFonts w:asciiTheme="majorHAnsi" w:eastAsiaTheme="minorHAnsi" w:hAnsiTheme="majorHAnsi" w:cstheme="majorBidi"/>
      <w:b/>
      <w:bCs/>
      <w:spacing w:val="5"/>
      <w:lang w:val="en-US" w:eastAsia="en-US" w:bidi="en-US"/>
    </w:rPr>
  </w:style>
  <w:style w:type="paragraph" w:styleId="5">
    <w:name w:val="heading 5"/>
    <w:basedOn w:val="a"/>
    <w:next w:val="a"/>
    <w:link w:val="50"/>
    <w:uiPriority w:val="9"/>
    <w:semiHidden/>
    <w:unhideWhenUsed/>
    <w:qFormat/>
    <w:rsid w:val="00973229"/>
    <w:pPr>
      <w:spacing w:line="271" w:lineRule="auto"/>
      <w:outlineLvl w:val="4"/>
    </w:pPr>
    <w:rPr>
      <w:rFonts w:asciiTheme="majorHAnsi" w:eastAsiaTheme="minorHAnsi" w:hAnsiTheme="majorHAnsi" w:cstheme="majorBidi"/>
      <w:i/>
      <w:iCs/>
      <w:lang w:val="en-US" w:eastAsia="en-US" w:bidi="en-US"/>
    </w:rPr>
  </w:style>
  <w:style w:type="paragraph" w:styleId="6">
    <w:name w:val="heading 6"/>
    <w:basedOn w:val="a"/>
    <w:next w:val="a"/>
    <w:link w:val="60"/>
    <w:uiPriority w:val="9"/>
    <w:semiHidden/>
    <w:unhideWhenUsed/>
    <w:qFormat/>
    <w:rsid w:val="00973229"/>
    <w:pPr>
      <w:shd w:val="clear" w:color="auto" w:fill="FFFFFF" w:themeFill="background1"/>
      <w:spacing w:line="271" w:lineRule="auto"/>
      <w:outlineLvl w:val="5"/>
    </w:pPr>
    <w:rPr>
      <w:rFonts w:asciiTheme="majorHAnsi" w:eastAsiaTheme="minorHAnsi" w:hAnsiTheme="majorHAnsi" w:cstheme="majorBidi"/>
      <w:b/>
      <w:bCs/>
      <w:color w:val="595959" w:themeColor="text1" w:themeTint="A6"/>
      <w:spacing w:val="5"/>
      <w:sz w:val="22"/>
      <w:szCs w:val="22"/>
      <w:lang w:val="en-US" w:eastAsia="en-US" w:bidi="en-US"/>
    </w:rPr>
  </w:style>
  <w:style w:type="paragraph" w:styleId="7">
    <w:name w:val="heading 7"/>
    <w:basedOn w:val="a"/>
    <w:next w:val="a"/>
    <w:link w:val="70"/>
    <w:uiPriority w:val="9"/>
    <w:semiHidden/>
    <w:unhideWhenUsed/>
    <w:qFormat/>
    <w:rsid w:val="00973229"/>
    <w:pPr>
      <w:spacing w:line="276" w:lineRule="auto"/>
      <w:outlineLvl w:val="6"/>
    </w:pPr>
    <w:rPr>
      <w:rFonts w:asciiTheme="majorHAnsi" w:eastAsiaTheme="minorHAnsi" w:hAnsiTheme="majorHAnsi" w:cstheme="majorBidi"/>
      <w:b/>
      <w:bCs/>
      <w:i/>
      <w:iCs/>
      <w:color w:val="5A5A5A" w:themeColor="text1" w:themeTint="A5"/>
      <w:sz w:val="20"/>
      <w:szCs w:val="20"/>
      <w:lang w:val="en-US" w:eastAsia="en-US" w:bidi="en-US"/>
    </w:rPr>
  </w:style>
  <w:style w:type="paragraph" w:styleId="8">
    <w:name w:val="heading 8"/>
    <w:basedOn w:val="a"/>
    <w:next w:val="a"/>
    <w:link w:val="80"/>
    <w:uiPriority w:val="9"/>
    <w:semiHidden/>
    <w:unhideWhenUsed/>
    <w:qFormat/>
    <w:rsid w:val="00973229"/>
    <w:pPr>
      <w:spacing w:line="276" w:lineRule="auto"/>
      <w:outlineLvl w:val="7"/>
    </w:pPr>
    <w:rPr>
      <w:rFonts w:asciiTheme="majorHAnsi" w:eastAsiaTheme="minorHAnsi" w:hAnsiTheme="majorHAnsi" w:cstheme="majorBidi"/>
      <w:b/>
      <w:bCs/>
      <w:color w:val="7F7F7F" w:themeColor="text1" w:themeTint="80"/>
      <w:sz w:val="20"/>
      <w:szCs w:val="20"/>
      <w:lang w:val="en-US" w:eastAsia="en-US" w:bidi="en-US"/>
    </w:rPr>
  </w:style>
  <w:style w:type="paragraph" w:styleId="9">
    <w:name w:val="heading 9"/>
    <w:basedOn w:val="a"/>
    <w:next w:val="a"/>
    <w:link w:val="90"/>
    <w:uiPriority w:val="9"/>
    <w:semiHidden/>
    <w:unhideWhenUsed/>
    <w:qFormat/>
    <w:rsid w:val="00973229"/>
    <w:pPr>
      <w:spacing w:line="271" w:lineRule="auto"/>
      <w:outlineLvl w:val="8"/>
    </w:pPr>
    <w:rPr>
      <w:rFonts w:asciiTheme="majorHAnsi" w:eastAsiaTheme="minorHAnsi" w:hAnsiTheme="majorHAnsi" w:cstheme="majorBidi"/>
      <w:b/>
      <w:bCs/>
      <w:i/>
      <w:iCs/>
      <w:color w:val="7F7F7F" w:themeColor="text1" w:themeTint="80"/>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229"/>
    <w:rPr>
      <w:smallCaps/>
      <w:spacing w:val="5"/>
      <w:sz w:val="36"/>
      <w:szCs w:val="36"/>
    </w:rPr>
  </w:style>
  <w:style w:type="character" w:customStyle="1" w:styleId="20">
    <w:name w:val="Заголовок 2 Знак"/>
    <w:basedOn w:val="a0"/>
    <w:link w:val="2"/>
    <w:uiPriority w:val="9"/>
    <w:semiHidden/>
    <w:rsid w:val="00973229"/>
    <w:rPr>
      <w:smallCaps/>
      <w:sz w:val="28"/>
      <w:szCs w:val="28"/>
    </w:rPr>
  </w:style>
  <w:style w:type="character" w:styleId="a3">
    <w:name w:val="Strong"/>
    <w:qFormat/>
    <w:rsid w:val="00973229"/>
    <w:rPr>
      <w:b/>
      <w:bCs/>
    </w:rPr>
  </w:style>
  <w:style w:type="paragraph" w:styleId="a4">
    <w:name w:val="No Spacing"/>
    <w:basedOn w:val="a"/>
    <w:uiPriority w:val="1"/>
    <w:qFormat/>
    <w:rsid w:val="00973229"/>
    <w:rPr>
      <w:rFonts w:asciiTheme="majorHAnsi" w:eastAsiaTheme="minorHAnsi" w:hAnsiTheme="majorHAnsi" w:cstheme="majorBidi"/>
      <w:sz w:val="22"/>
      <w:szCs w:val="22"/>
      <w:lang w:val="en-US" w:eastAsia="en-US" w:bidi="en-US"/>
    </w:rPr>
  </w:style>
  <w:style w:type="character" w:customStyle="1" w:styleId="30">
    <w:name w:val="Заголовок 3 Знак"/>
    <w:basedOn w:val="a0"/>
    <w:link w:val="3"/>
    <w:uiPriority w:val="9"/>
    <w:semiHidden/>
    <w:rsid w:val="00973229"/>
    <w:rPr>
      <w:i/>
      <w:iCs/>
      <w:smallCaps/>
      <w:spacing w:val="5"/>
      <w:sz w:val="26"/>
      <w:szCs w:val="26"/>
    </w:rPr>
  </w:style>
  <w:style w:type="character" w:customStyle="1" w:styleId="40">
    <w:name w:val="Заголовок 4 Знак"/>
    <w:basedOn w:val="a0"/>
    <w:link w:val="4"/>
    <w:uiPriority w:val="9"/>
    <w:semiHidden/>
    <w:rsid w:val="00973229"/>
    <w:rPr>
      <w:b/>
      <w:bCs/>
      <w:spacing w:val="5"/>
      <w:sz w:val="24"/>
      <w:szCs w:val="24"/>
    </w:rPr>
  </w:style>
  <w:style w:type="character" w:customStyle="1" w:styleId="50">
    <w:name w:val="Заголовок 5 Знак"/>
    <w:basedOn w:val="a0"/>
    <w:link w:val="5"/>
    <w:uiPriority w:val="9"/>
    <w:semiHidden/>
    <w:rsid w:val="00973229"/>
    <w:rPr>
      <w:i/>
      <w:iCs/>
      <w:sz w:val="24"/>
      <w:szCs w:val="24"/>
    </w:rPr>
  </w:style>
  <w:style w:type="character" w:customStyle="1" w:styleId="60">
    <w:name w:val="Заголовок 6 Знак"/>
    <w:basedOn w:val="a0"/>
    <w:link w:val="6"/>
    <w:uiPriority w:val="9"/>
    <w:semiHidden/>
    <w:rsid w:val="00973229"/>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973229"/>
    <w:rPr>
      <w:b/>
      <w:bCs/>
      <w:i/>
      <w:iCs/>
      <w:color w:val="5A5A5A" w:themeColor="text1" w:themeTint="A5"/>
      <w:sz w:val="20"/>
      <w:szCs w:val="20"/>
    </w:rPr>
  </w:style>
  <w:style w:type="character" w:customStyle="1" w:styleId="80">
    <w:name w:val="Заголовок 8 Знак"/>
    <w:basedOn w:val="a0"/>
    <w:link w:val="8"/>
    <w:uiPriority w:val="9"/>
    <w:semiHidden/>
    <w:rsid w:val="00973229"/>
    <w:rPr>
      <w:b/>
      <w:bCs/>
      <w:color w:val="7F7F7F" w:themeColor="text1" w:themeTint="80"/>
      <w:sz w:val="20"/>
      <w:szCs w:val="20"/>
    </w:rPr>
  </w:style>
  <w:style w:type="character" w:customStyle="1" w:styleId="90">
    <w:name w:val="Заголовок 9 Знак"/>
    <w:basedOn w:val="a0"/>
    <w:link w:val="9"/>
    <w:uiPriority w:val="9"/>
    <w:semiHidden/>
    <w:rsid w:val="00973229"/>
    <w:rPr>
      <w:b/>
      <w:bCs/>
      <w:i/>
      <w:iCs/>
      <w:color w:val="7F7F7F" w:themeColor="text1" w:themeTint="80"/>
      <w:sz w:val="18"/>
      <w:szCs w:val="18"/>
    </w:rPr>
  </w:style>
  <w:style w:type="paragraph" w:styleId="a5">
    <w:name w:val="caption"/>
    <w:basedOn w:val="a"/>
    <w:next w:val="a"/>
    <w:uiPriority w:val="35"/>
    <w:semiHidden/>
    <w:unhideWhenUsed/>
    <w:rsid w:val="003D013C"/>
    <w:pPr>
      <w:spacing w:after="200"/>
    </w:pPr>
    <w:rPr>
      <w:rFonts w:asciiTheme="majorHAnsi" w:eastAsiaTheme="minorHAnsi" w:hAnsiTheme="majorHAnsi" w:cstheme="majorBidi"/>
      <w:b/>
      <w:color w:val="4F81BD" w:themeColor="accent1"/>
      <w:sz w:val="18"/>
      <w:szCs w:val="18"/>
      <w:lang w:val="en-US" w:eastAsia="en-US" w:bidi="en-US"/>
    </w:rPr>
  </w:style>
  <w:style w:type="paragraph" w:styleId="a6">
    <w:name w:val="Title"/>
    <w:basedOn w:val="a"/>
    <w:next w:val="a"/>
    <w:link w:val="a7"/>
    <w:uiPriority w:val="10"/>
    <w:qFormat/>
    <w:rsid w:val="00973229"/>
    <w:pPr>
      <w:spacing w:after="300"/>
      <w:contextualSpacing/>
    </w:pPr>
    <w:rPr>
      <w:rFonts w:asciiTheme="majorHAnsi" w:eastAsiaTheme="minorHAnsi" w:hAnsiTheme="majorHAnsi" w:cstheme="majorBidi"/>
      <w:smallCaps/>
      <w:sz w:val="52"/>
      <w:szCs w:val="52"/>
      <w:lang w:val="en-US" w:eastAsia="en-US" w:bidi="en-US"/>
    </w:rPr>
  </w:style>
  <w:style w:type="character" w:customStyle="1" w:styleId="a7">
    <w:name w:val="Название Знак"/>
    <w:basedOn w:val="a0"/>
    <w:link w:val="a6"/>
    <w:uiPriority w:val="10"/>
    <w:rsid w:val="00973229"/>
    <w:rPr>
      <w:smallCaps/>
      <w:sz w:val="52"/>
      <w:szCs w:val="52"/>
    </w:rPr>
  </w:style>
  <w:style w:type="paragraph" w:styleId="a8">
    <w:name w:val="Subtitle"/>
    <w:basedOn w:val="a"/>
    <w:next w:val="a"/>
    <w:link w:val="a9"/>
    <w:uiPriority w:val="11"/>
    <w:qFormat/>
    <w:rsid w:val="00973229"/>
    <w:pPr>
      <w:spacing w:after="200" w:line="276" w:lineRule="auto"/>
    </w:pPr>
    <w:rPr>
      <w:rFonts w:asciiTheme="majorHAnsi" w:eastAsiaTheme="minorHAnsi" w:hAnsiTheme="majorHAnsi" w:cstheme="majorBidi"/>
      <w:i/>
      <w:iCs/>
      <w:smallCaps/>
      <w:spacing w:val="10"/>
      <w:sz w:val="28"/>
      <w:szCs w:val="28"/>
      <w:lang w:val="en-US" w:eastAsia="en-US" w:bidi="en-US"/>
    </w:rPr>
  </w:style>
  <w:style w:type="character" w:customStyle="1" w:styleId="a9">
    <w:name w:val="Подзаголовок Знак"/>
    <w:basedOn w:val="a0"/>
    <w:link w:val="a8"/>
    <w:uiPriority w:val="11"/>
    <w:rsid w:val="00973229"/>
    <w:rPr>
      <w:i/>
      <w:iCs/>
      <w:smallCaps/>
      <w:spacing w:val="10"/>
      <w:sz w:val="28"/>
      <w:szCs w:val="28"/>
    </w:rPr>
  </w:style>
  <w:style w:type="character" w:styleId="aa">
    <w:name w:val="Emphasis"/>
    <w:uiPriority w:val="20"/>
    <w:qFormat/>
    <w:rsid w:val="00973229"/>
    <w:rPr>
      <w:b/>
      <w:bCs/>
      <w:i/>
      <w:iCs/>
      <w:spacing w:val="10"/>
    </w:rPr>
  </w:style>
  <w:style w:type="paragraph" w:styleId="ab">
    <w:name w:val="List Paragraph"/>
    <w:basedOn w:val="a"/>
    <w:uiPriority w:val="99"/>
    <w:qFormat/>
    <w:rsid w:val="00973229"/>
    <w:pPr>
      <w:spacing w:after="200" w:line="276" w:lineRule="auto"/>
      <w:ind w:left="720"/>
      <w:contextualSpacing/>
    </w:pPr>
    <w:rPr>
      <w:rFonts w:asciiTheme="majorHAnsi" w:eastAsiaTheme="minorHAnsi" w:hAnsiTheme="majorHAnsi" w:cstheme="majorBidi"/>
      <w:sz w:val="22"/>
      <w:szCs w:val="22"/>
      <w:lang w:val="en-US" w:eastAsia="en-US" w:bidi="en-US"/>
    </w:rPr>
  </w:style>
  <w:style w:type="paragraph" w:styleId="21">
    <w:name w:val="Quote"/>
    <w:basedOn w:val="a"/>
    <w:next w:val="a"/>
    <w:link w:val="22"/>
    <w:uiPriority w:val="29"/>
    <w:qFormat/>
    <w:rsid w:val="00973229"/>
    <w:pPr>
      <w:spacing w:after="200" w:line="276" w:lineRule="auto"/>
    </w:pPr>
    <w:rPr>
      <w:rFonts w:asciiTheme="majorHAnsi" w:eastAsiaTheme="minorHAnsi" w:hAnsiTheme="majorHAnsi" w:cstheme="majorBidi"/>
      <w:i/>
      <w:iCs/>
      <w:sz w:val="22"/>
      <w:szCs w:val="22"/>
      <w:lang w:val="en-US" w:eastAsia="en-US" w:bidi="en-US"/>
    </w:rPr>
  </w:style>
  <w:style w:type="character" w:customStyle="1" w:styleId="22">
    <w:name w:val="Цитата 2 Знак"/>
    <w:basedOn w:val="a0"/>
    <w:link w:val="21"/>
    <w:uiPriority w:val="29"/>
    <w:rsid w:val="00973229"/>
    <w:rPr>
      <w:i/>
      <w:iCs/>
    </w:rPr>
  </w:style>
  <w:style w:type="paragraph" w:styleId="ac">
    <w:name w:val="Intense Quote"/>
    <w:basedOn w:val="a"/>
    <w:next w:val="a"/>
    <w:link w:val="ad"/>
    <w:uiPriority w:val="30"/>
    <w:qFormat/>
    <w:rsid w:val="00973229"/>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sz w:val="22"/>
      <w:szCs w:val="22"/>
      <w:lang w:val="en-US" w:eastAsia="en-US" w:bidi="en-US"/>
    </w:rPr>
  </w:style>
  <w:style w:type="character" w:customStyle="1" w:styleId="ad">
    <w:name w:val="Выделенная цитата Знак"/>
    <w:basedOn w:val="a0"/>
    <w:link w:val="ac"/>
    <w:uiPriority w:val="30"/>
    <w:rsid w:val="00973229"/>
    <w:rPr>
      <w:i/>
      <w:iCs/>
    </w:rPr>
  </w:style>
  <w:style w:type="character" w:styleId="ae">
    <w:name w:val="Subtle Emphasis"/>
    <w:uiPriority w:val="19"/>
    <w:qFormat/>
    <w:rsid w:val="00973229"/>
    <w:rPr>
      <w:i/>
      <w:iCs/>
    </w:rPr>
  </w:style>
  <w:style w:type="character" w:styleId="af">
    <w:name w:val="Intense Emphasis"/>
    <w:uiPriority w:val="21"/>
    <w:qFormat/>
    <w:rsid w:val="00973229"/>
    <w:rPr>
      <w:b/>
      <w:bCs/>
      <w:i/>
      <w:iCs/>
    </w:rPr>
  </w:style>
  <w:style w:type="character" w:styleId="af0">
    <w:name w:val="Subtle Reference"/>
    <w:basedOn w:val="a0"/>
    <w:uiPriority w:val="31"/>
    <w:qFormat/>
    <w:rsid w:val="00973229"/>
    <w:rPr>
      <w:smallCaps/>
    </w:rPr>
  </w:style>
  <w:style w:type="character" w:styleId="af1">
    <w:name w:val="Intense Reference"/>
    <w:uiPriority w:val="32"/>
    <w:qFormat/>
    <w:rsid w:val="00973229"/>
    <w:rPr>
      <w:b/>
      <w:bCs/>
      <w:smallCaps/>
    </w:rPr>
  </w:style>
  <w:style w:type="character" w:styleId="af2">
    <w:name w:val="Book Title"/>
    <w:basedOn w:val="a0"/>
    <w:uiPriority w:val="33"/>
    <w:qFormat/>
    <w:rsid w:val="00973229"/>
    <w:rPr>
      <w:i/>
      <w:iCs/>
      <w:smallCaps/>
      <w:spacing w:val="5"/>
    </w:rPr>
  </w:style>
  <w:style w:type="paragraph" w:styleId="af3">
    <w:name w:val="TOC Heading"/>
    <w:basedOn w:val="1"/>
    <w:next w:val="a"/>
    <w:uiPriority w:val="39"/>
    <w:semiHidden/>
    <w:unhideWhenUsed/>
    <w:qFormat/>
    <w:rsid w:val="00973229"/>
    <w:pPr>
      <w:outlineLvl w:val="9"/>
    </w:pPr>
  </w:style>
  <w:style w:type="paragraph" w:styleId="af4">
    <w:name w:val="Normal (Web)"/>
    <w:basedOn w:val="a"/>
    <w:uiPriority w:val="99"/>
    <w:unhideWhenUsed/>
    <w:qFormat/>
    <w:rsid w:val="00973229"/>
    <w:pPr>
      <w:spacing w:before="100" w:beforeAutospacing="1" w:after="100" w:afterAutospacing="1"/>
    </w:pPr>
    <w:rPr>
      <w:lang w:val="en-US" w:eastAsia="en-US" w:bidi="en-US"/>
    </w:rPr>
  </w:style>
  <w:style w:type="paragraph" w:customStyle="1" w:styleId="11">
    <w:name w:val="Основной текст1"/>
    <w:basedOn w:val="a"/>
    <w:link w:val="af5"/>
    <w:semiHidden/>
    <w:qFormat/>
    <w:rsid w:val="00973229"/>
    <w:pPr>
      <w:widowControl w:val="0"/>
      <w:shd w:val="clear" w:color="auto" w:fill="FFFFFF"/>
      <w:spacing w:after="300" w:line="326" w:lineRule="exact"/>
      <w:jc w:val="center"/>
    </w:pPr>
    <w:rPr>
      <w:sz w:val="26"/>
      <w:szCs w:val="26"/>
    </w:rPr>
  </w:style>
  <w:style w:type="character" w:customStyle="1" w:styleId="af5">
    <w:name w:val="Основной текст_"/>
    <w:link w:val="11"/>
    <w:semiHidden/>
    <w:qFormat/>
    <w:locked/>
    <w:rsid w:val="00973229"/>
    <w:rPr>
      <w:rFonts w:ascii="Times New Roman" w:eastAsia="Times New Roman" w:hAnsi="Times New Roman" w:cs="Times New Roman"/>
      <w:sz w:val="26"/>
      <w:szCs w:val="26"/>
      <w:shd w:val="clear" w:color="auto" w:fill="FFFFFF"/>
    </w:rPr>
  </w:style>
  <w:style w:type="paragraph" w:customStyle="1" w:styleId="41">
    <w:name w:val="Основной текст4"/>
    <w:basedOn w:val="a"/>
    <w:uiPriority w:val="99"/>
    <w:semiHidden/>
    <w:qFormat/>
    <w:rsid w:val="00973229"/>
    <w:pPr>
      <w:widowControl w:val="0"/>
      <w:shd w:val="clear" w:color="auto" w:fill="FFFFFF"/>
      <w:spacing w:after="900" w:line="293" w:lineRule="exact"/>
    </w:pPr>
    <w:rPr>
      <w:color w:val="000000"/>
      <w:sz w:val="27"/>
      <w:szCs w:val="27"/>
    </w:rPr>
  </w:style>
  <w:style w:type="paragraph" w:customStyle="1" w:styleId="p1">
    <w:name w:val="p1"/>
    <w:basedOn w:val="a"/>
    <w:qFormat/>
    <w:rsid w:val="00973229"/>
    <w:pPr>
      <w:spacing w:before="100" w:beforeAutospacing="1" w:after="100" w:afterAutospacing="1" w:line="276" w:lineRule="auto"/>
    </w:pPr>
    <w:rPr>
      <w:rFonts w:asciiTheme="majorHAnsi" w:eastAsiaTheme="minorHAnsi" w:hAnsiTheme="majorHAnsi" w:cstheme="majorBidi"/>
      <w:sz w:val="22"/>
      <w:szCs w:val="22"/>
      <w:lang w:val="en-US" w:eastAsia="en-US" w:bidi="en-US"/>
    </w:rPr>
  </w:style>
  <w:style w:type="paragraph" w:styleId="af6">
    <w:name w:val="Balloon Text"/>
    <w:basedOn w:val="a"/>
    <w:link w:val="af7"/>
    <w:uiPriority w:val="99"/>
    <w:semiHidden/>
    <w:unhideWhenUsed/>
    <w:rsid w:val="00B15399"/>
    <w:rPr>
      <w:rFonts w:ascii="Tahoma" w:hAnsi="Tahoma" w:cs="Tahoma"/>
      <w:sz w:val="16"/>
      <w:szCs w:val="16"/>
    </w:rPr>
  </w:style>
  <w:style w:type="character" w:customStyle="1" w:styleId="af7">
    <w:name w:val="Текст выноски Знак"/>
    <w:basedOn w:val="a0"/>
    <w:link w:val="af6"/>
    <w:uiPriority w:val="99"/>
    <w:semiHidden/>
    <w:rsid w:val="00B15399"/>
    <w:rPr>
      <w:rFonts w:ascii="Tahoma" w:eastAsia="Times New Roman" w:hAnsi="Tahoma" w:cs="Tahoma"/>
      <w:sz w:val="16"/>
      <w:szCs w:val="16"/>
      <w:lang w:val="ru-RU" w:eastAsia="ru-RU" w:bidi="ar-SA"/>
    </w:rPr>
  </w:style>
  <w:style w:type="character" w:customStyle="1" w:styleId="12">
    <w:name w:val="Гиперссылка1"/>
    <w:basedOn w:val="a0"/>
    <w:rsid w:val="00B15399"/>
  </w:style>
  <w:style w:type="paragraph" w:customStyle="1" w:styleId="ConsPlusNormal">
    <w:name w:val="ConsPlusNormal"/>
    <w:link w:val="ConsPlusNormal0"/>
    <w:rsid w:val="00B15399"/>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character" w:customStyle="1" w:styleId="ConsPlusNormal0">
    <w:name w:val="ConsPlusNormal Знак"/>
    <w:basedOn w:val="a0"/>
    <w:link w:val="ConsPlusNormal"/>
    <w:locked/>
    <w:rsid w:val="00B15399"/>
    <w:rPr>
      <w:rFonts w:ascii="Arial" w:eastAsia="Times New Roman" w:hAnsi="Arial" w:cs="Arial"/>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D84B785C-78CB-4F3A-984C-395F46763F2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D84B785C-78CB-4F3A-984C-395F46763F2B" TargetMode="External"/><Relationship Id="rId5" Type="http://schemas.openxmlformats.org/officeDocument/2006/relationships/hyperlink" Target="https://pravo-search.minjust.ru/bigs/showDocument.html?id=D84B785C-78CB-4F3A-984C-395F46763F2B"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4526</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2025-05-15T09:09:00Z</dcterms:created>
  <dcterms:modified xsi:type="dcterms:W3CDTF">2025-05-15T09:11:00Z</dcterms:modified>
</cp:coreProperties>
</file>